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CCE06" w14:textId="77777777" w:rsidR="00EF02CF" w:rsidRPr="0041697D" w:rsidRDefault="00EF02CF" w:rsidP="00EF02CF">
      <w:pPr>
        <w:shd w:val="clear" w:color="auto" w:fill="DBE5F1" w:themeFill="accent1" w:themeFillTint="33"/>
        <w:tabs>
          <w:tab w:val="left" w:pos="284"/>
        </w:tabs>
        <w:spacing w:before="120" w:after="120" w:line="240" w:lineRule="auto"/>
        <w:jc w:val="center"/>
        <w:rPr>
          <w:rFonts w:ascii="Cambria" w:hAnsi="Cambria"/>
          <w:b/>
          <w:i/>
          <w:sz w:val="28"/>
          <w:szCs w:val="24"/>
        </w:rPr>
      </w:pPr>
      <w:r w:rsidRPr="0041697D">
        <w:rPr>
          <w:rFonts w:ascii="Cambria" w:hAnsi="Cambria"/>
          <w:b/>
          <w:i/>
          <w:sz w:val="28"/>
          <w:szCs w:val="24"/>
        </w:rPr>
        <w:t>FOR THE TEACHER</w:t>
      </w:r>
    </w:p>
    <w:p w14:paraId="4A487679" w14:textId="67006887" w:rsidR="00EF02CF" w:rsidRPr="00EF02CF" w:rsidRDefault="005C6800" w:rsidP="00EF02CF">
      <w:pPr>
        <w:shd w:val="clear" w:color="auto" w:fill="95B3D7" w:themeFill="accent1" w:themeFillTint="99"/>
        <w:tabs>
          <w:tab w:val="left" w:pos="284"/>
        </w:tabs>
        <w:spacing w:before="120" w:after="120" w:line="240" w:lineRule="auto"/>
        <w:jc w:val="center"/>
        <w:rPr>
          <w:rFonts w:ascii="Cambria" w:hAnsi="Cambria"/>
          <w:b/>
          <w:color w:val="FFFFFF" w:themeColor="background1"/>
          <w:sz w:val="28"/>
          <w:szCs w:val="24"/>
        </w:rPr>
      </w:pPr>
      <w:bookmarkStart w:id="0" w:name="_Hlk109212268"/>
      <w:r>
        <w:rPr>
          <w:rFonts w:ascii="Cambria" w:hAnsi="Cambria"/>
          <w:b/>
          <w:color w:val="FFFFFF" w:themeColor="background1"/>
          <w:sz w:val="28"/>
          <w:szCs w:val="24"/>
        </w:rPr>
        <w:t xml:space="preserve">World </w:t>
      </w:r>
      <w:r w:rsidR="007D3E48">
        <w:rPr>
          <w:rFonts w:ascii="Cambria" w:hAnsi="Cambria"/>
          <w:b/>
          <w:color w:val="FFFFFF" w:themeColor="background1"/>
          <w:sz w:val="28"/>
          <w:szCs w:val="24"/>
        </w:rPr>
        <w:t>m</w:t>
      </w:r>
      <w:r>
        <w:rPr>
          <w:rFonts w:ascii="Cambria" w:hAnsi="Cambria"/>
          <w:b/>
          <w:color w:val="FFFFFF" w:themeColor="background1"/>
          <w:sz w:val="28"/>
          <w:szCs w:val="24"/>
        </w:rPr>
        <w:t>ythology</w:t>
      </w:r>
    </w:p>
    <w:p w14:paraId="6C82E3D4" w14:textId="6E93EAA4" w:rsidR="00383277" w:rsidRPr="004E700F" w:rsidRDefault="00472816" w:rsidP="004E700F">
      <w:pPr>
        <w:tabs>
          <w:tab w:val="left" w:pos="284"/>
        </w:tabs>
        <w:spacing w:after="120" w:line="240" w:lineRule="auto"/>
        <w:jc w:val="both"/>
        <w:rPr>
          <w:sz w:val="24"/>
          <w:szCs w:val="24"/>
        </w:rPr>
      </w:pPr>
      <w:bookmarkStart w:id="1" w:name="_heading=h.gjdgxs" w:colFirst="0" w:colLast="0"/>
      <w:bookmarkEnd w:id="0"/>
      <w:bookmarkEnd w:id="1"/>
      <w:r>
        <w:rPr>
          <w:b/>
          <w:sz w:val="24"/>
          <w:szCs w:val="24"/>
        </w:rPr>
        <w:t>Type of task</w:t>
      </w:r>
      <w:r w:rsidR="00EF02CF">
        <w:rPr>
          <w:sz w:val="24"/>
          <w:szCs w:val="24"/>
        </w:rPr>
        <w:t>: Project on</w:t>
      </w:r>
      <w:r w:rsidR="00D40EE0">
        <w:rPr>
          <w:sz w:val="24"/>
          <w:szCs w:val="24"/>
        </w:rPr>
        <w:t xml:space="preserve"> world mythology</w:t>
      </w:r>
    </w:p>
    <w:p w14:paraId="4E909D82" w14:textId="1C585731" w:rsidR="00383277" w:rsidRPr="004E700F" w:rsidRDefault="00472816" w:rsidP="004E700F">
      <w:pPr>
        <w:spacing w:after="120"/>
        <w:rPr>
          <w:rFonts w:ascii="Times New Roman" w:hAnsi="Times New Roman" w:cs="Times New Roman"/>
          <w:sz w:val="24"/>
          <w:szCs w:val="24"/>
          <w:lang w:eastAsia="de-AT"/>
        </w:rPr>
      </w:pPr>
      <w:r>
        <w:rPr>
          <w:b/>
          <w:sz w:val="24"/>
          <w:szCs w:val="24"/>
        </w:rPr>
        <w:t xml:space="preserve">Educational </w:t>
      </w:r>
      <w:r w:rsidR="007D3E48">
        <w:rPr>
          <w:b/>
          <w:sz w:val="24"/>
          <w:szCs w:val="24"/>
        </w:rPr>
        <w:t>l</w:t>
      </w:r>
      <w:r>
        <w:rPr>
          <w:b/>
          <w:sz w:val="24"/>
          <w:szCs w:val="24"/>
        </w:rPr>
        <w:t>evel</w:t>
      </w:r>
      <w:r>
        <w:rPr>
          <w:sz w:val="24"/>
          <w:szCs w:val="24"/>
        </w:rPr>
        <w:t xml:space="preserve">: </w:t>
      </w:r>
      <w:r w:rsidR="008F1128" w:rsidRPr="006C20A0">
        <w:rPr>
          <w:sz w:val="24"/>
          <w:szCs w:val="24"/>
        </w:rPr>
        <w:t>Upper</w:t>
      </w:r>
      <w:r w:rsidR="007D3E48">
        <w:rPr>
          <w:sz w:val="24"/>
          <w:szCs w:val="24"/>
        </w:rPr>
        <w:t xml:space="preserve"> </w:t>
      </w:r>
      <w:r w:rsidR="008F1128" w:rsidRPr="006C20A0">
        <w:rPr>
          <w:sz w:val="24"/>
          <w:szCs w:val="24"/>
        </w:rPr>
        <w:t>s</w:t>
      </w:r>
      <w:r w:rsidRPr="006C20A0">
        <w:rPr>
          <w:sz w:val="24"/>
          <w:szCs w:val="24"/>
        </w:rPr>
        <w:t>econdary</w:t>
      </w:r>
      <w:r>
        <w:rPr>
          <w:sz w:val="24"/>
          <w:szCs w:val="24"/>
        </w:rPr>
        <w:t xml:space="preserve"> education</w:t>
      </w:r>
      <w:r w:rsidR="004E700F">
        <w:rPr>
          <w:sz w:val="24"/>
          <w:szCs w:val="24"/>
        </w:rPr>
        <w:t xml:space="preserve"> - ISCED 3</w:t>
      </w:r>
      <w:r w:rsidR="004E700F">
        <w:rPr>
          <w:sz w:val="24"/>
          <w:szCs w:val="24"/>
          <w:vertAlign w:val="superscript"/>
        </w:rPr>
        <w:footnoteReference w:id="1"/>
      </w:r>
    </w:p>
    <w:p w14:paraId="58900778" w14:textId="2440912B" w:rsidR="00383277" w:rsidRPr="004E700F" w:rsidRDefault="00472816" w:rsidP="004E700F">
      <w:pPr>
        <w:tabs>
          <w:tab w:val="left" w:pos="284"/>
        </w:tabs>
        <w:spacing w:after="120" w:line="240" w:lineRule="auto"/>
        <w:jc w:val="both"/>
        <w:rPr>
          <w:sz w:val="24"/>
          <w:szCs w:val="24"/>
        </w:rPr>
      </w:pPr>
      <w:r>
        <w:rPr>
          <w:b/>
          <w:sz w:val="24"/>
          <w:szCs w:val="24"/>
        </w:rPr>
        <w:t>Proficiency level</w:t>
      </w:r>
      <w:r>
        <w:rPr>
          <w:sz w:val="24"/>
          <w:szCs w:val="24"/>
        </w:rPr>
        <w:t xml:space="preserve">: </w:t>
      </w:r>
      <w:r w:rsidR="008F1128">
        <w:rPr>
          <w:sz w:val="24"/>
          <w:szCs w:val="24"/>
        </w:rPr>
        <w:t>C1</w:t>
      </w:r>
      <w:r>
        <w:rPr>
          <w:sz w:val="24"/>
          <w:szCs w:val="24"/>
        </w:rPr>
        <w:t xml:space="preserve"> Level</w:t>
      </w:r>
    </w:p>
    <w:p w14:paraId="287B6049" w14:textId="268BF603" w:rsidR="00383277" w:rsidRDefault="00472816">
      <w:pPr>
        <w:tabs>
          <w:tab w:val="left" w:pos="284"/>
        </w:tabs>
        <w:spacing w:after="0" w:line="240" w:lineRule="auto"/>
        <w:jc w:val="both"/>
        <w:rPr>
          <w:sz w:val="24"/>
          <w:szCs w:val="24"/>
        </w:rPr>
      </w:pPr>
      <w:r>
        <w:rPr>
          <w:b/>
          <w:sz w:val="24"/>
          <w:szCs w:val="24"/>
        </w:rPr>
        <w:t>Short description and aim of the activity</w:t>
      </w:r>
      <w:r>
        <w:rPr>
          <w:sz w:val="24"/>
          <w:szCs w:val="24"/>
        </w:rPr>
        <w:t>:</w:t>
      </w:r>
    </w:p>
    <w:p w14:paraId="20299442" w14:textId="52F27B86" w:rsidR="00383277" w:rsidRDefault="00472816">
      <w:pPr>
        <w:tabs>
          <w:tab w:val="left" w:pos="284"/>
        </w:tabs>
        <w:spacing w:after="0" w:line="240" w:lineRule="auto"/>
        <w:jc w:val="both"/>
        <w:rPr>
          <w:sz w:val="24"/>
          <w:szCs w:val="24"/>
        </w:rPr>
      </w:pPr>
      <w:r>
        <w:rPr>
          <w:sz w:val="24"/>
          <w:szCs w:val="24"/>
        </w:rPr>
        <w:t xml:space="preserve">The aim of this activity </w:t>
      </w:r>
      <w:r w:rsidR="00AD5B7C">
        <w:t xml:space="preserve">(which could be adapted to include Languages A-B-C) </w:t>
      </w:r>
      <w:r>
        <w:rPr>
          <w:sz w:val="24"/>
          <w:szCs w:val="24"/>
        </w:rPr>
        <w:t xml:space="preserve">is </w:t>
      </w:r>
      <w:r w:rsidR="00DE0851">
        <w:rPr>
          <w:sz w:val="24"/>
          <w:szCs w:val="24"/>
        </w:rPr>
        <w:t xml:space="preserve">familiarize the students with different cultures and </w:t>
      </w:r>
      <w:r w:rsidR="00DF1928">
        <w:rPr>
          <w:sz w:val="24"/>
          <w:szCs w:val="24"/>
        </w:rPr>
        <w:t>media texts</w:t>
      </w:r>
      <w:r>
        <w:rPr>
          <w:sz w:val="24"/>
          <w:szCs w:val="24"/>
        </w:rPr>
        <w:t xml:space="preserve">. Firstly, the students discuss the features of </w:t>
      </w:r>
      <w:r w:rsidR="00DF1928">
        <w:rPr>
          <w:sz w:val="24"/>
          <w:szCs w:val="24"/>
        </w:rPr>
        <w:t>myths</w:t>
      </w:r>
      <w:r>
        <w:rPr>
          <w:sz w:val="24"/>
          <w:szCs w:val="24"/>
        </w:rPr>
        <w:t xml:space="preserve">. Then, </w:t>
      </w:r>
      <w:r w:rsidR="00B55B76">
        <w:rPr>
          <w:sz w:val="24"/>
          <w:szCs w:val="24"/>
        </w:rPr>
        <w:t xml:space="preserve">working in </w:t>
      </w:r>
      <w:r w:rsidR="00452741">
        <w:rPr>
          <w:sz w:val="24"/>
          <w:szCs w:val="24"/>
        </w:rPr>
        <w:t>pairs</w:t>
      </w:r>
      <w:r w:rsidR="00B55B76">
        <w:rPr>
          <w:sz w:val="24"/>
          <w:szCs w:val="24"/>
        </w:rPr>
        <w:t xml:space="preserve">, </w:t>
      </w:r>
      <w:r>
        <w:rPr>
          <w:sz w:val="24"/>
          <w:szCs w:val="24"/>
        </w:rPr>
        <w:t xml:space="preserve">they </w:t>
      </w:r>
      <w:r w:rsidR="00452741">
        <w:rPr>
          <w:sz w:val="24"/>
          <w:szCs w:val="24"/>
        </w:rPr>
        <w:t xml:space="preserve">listen to a </w:t>
      </w:r>
      <w:r w:rsidR="006934AB">
        <w:rPr>
          <w:sz w:val="24"/>
          <w:szCs w:val="24"/>
        </w:rPr>
        <w:t>YouTube</w:t>
      </w:r>
      <w:r w:rsidR="00452741">
        <w:rPr>
          <w:sz w:val="24"/>
          <w:szCs w:val="24"/>
        </w:rPr>
        <w:t xml:space="preserve"> video</w:t>
      </w:r>
      <w:r w:rsidR="006934AB">
        <w:rPr>
          <w:sz w:val="24"/>
          <w:szCs w:val="24"/>
        </w:rPr>
        <w:t xml:space="preserve"> about a myth</w:t>
      </w:r>
      <w:r w:rsidR="007D3E48">
        <w:rPr>
          <w:sz w:val="24"/>
          <w:szCs w:val="24"/>
        </w:rPr>
        <w:t xml:space="preserve"> </w:t>
      </w:r>
      <w:r w:rsidR="006934AB">
        <w:rPr>
          <w:sz w:val="24"/>
          <w:szCs w:val="24"/>
        </w:rPr>
        <w:t xml:space="preserve">in </w:t>
      </w:r>
      <w:r>
        <w:rPr>
          <w:sz w:val="24"/>
          <w:szCs w:val="24"/>
        </w:rPr>
        <w:t xml:space="preserve">(Language </w:t>
      </w:r>
      <w:r w:rsidRPr="00AD5B7C">
        <w:rPr>
          <w:sz w:val="24"/>
          <w:szCs w:val="24"/>
        </w:rPr>
        <w:t>B/C)</w:t>
      </w:r>
      <w:r w:rsidR="00B55B76" w:rsidRPr="00AD5B7C">
        <w:rPr>
          <w:sz w:val="24"/>
          <w:szCs w:val="24"/>
        </w:rPr>
        <w:t>,</w:t>
      </w:r>
      <w:r w:rsidR="007D3E48">
        <w:rPr>
          <w:sz w:val="24"/>
          <w:szCs w:val="24"/>
        </w:rPr>
        <w:t xml:space="preserve"> </w:t>
      </w:r>
      <w:r w:rsidR="006D02F1">
        <w:rPr>
          <w:sz w:val="24"/>
          <w:szCs w:val="24"/>
        </w:rPr>
        <w:t>and do the activities</w:t>
      </w:r>
      <w:r w:rsidR="007D3E48">
        <w:rPr>
          <w:sz w:val="24"/>
          <w:szCs w:val="24"/>
        </w:rPr>
        <w:t xml:space="preserve"> </w:t>
      </w:r>
      <w:r w:rsidR="006D02F1">
        <w:rPr>
          <w:sz w:val="24"/>
          <w:szCs w:val="24"/>
        </w:rPr>
        <w:t>(e.g., to collect new vocabulary)</w:t>
      </w:r>
      <w:r>
        <w:rPr>
          <w:sz w:val="24"/>
          <w:szCs w:val="24"/>
        </w:rPr>
        <w:t>.</w:t>
      </w:r>
      <w:r w:rsidR="006D02F1">
        <w:rPr>
          <w:sz w:val="24"/>
          <w:szCs w:val="24"/>
        </w:rPr>
        <w:t xml:space="preserve"> Next, </w:t>
      </w:r>
      <w:r w:rsidR="006D02F1" w:rsidRPr="00AD5B7C">
        <w:rPr>
          <w:sz w:val="24"/>
          <w:szCs w:val="24"/>
        </w:rPr>
        <w:t>they listen</w:t>
      </w:r>
      <w:r w:rsidR="006D02F1">
        <w:rPr>
          <w:sz w:val="24"/>
          <w:szCs w:val="24"/>
        </w:rPr>
        <w:t xml:space="preserve"> to another YouTube </w:t>
      </w:r>
      <w:r w:rsidR="006D02F1" w:rsidRPr="00AD5B7C">
        <w:rPr>
          <w:sz w:val="24"/>
          <w:szCs w:val="24"/>
        </w:rPr>
        <w:t>video or</w:t>
      </w:r>
      <w:r w:rsidR="006D02F1">
        <w:rPr>
          <w:sz w:val="24"/>
          <w:szCs w:val="24"/>
        </w:rPr>
        <w:t xml:space="preserve"> read a text about a myth wit</w:t>
      </w:r>
      <w:r w:rsidR="000D0A71">
        <w:rPr>
          <w:sz w:val="24"/>
          <w:szCs w:val="24"/>
        </w:rPr>
        <w:t xml:space="preserve">h the same topic in Language A </w:t>
      </w:r>
      <w:r w:rsidR="006D02F1">
        <w:rPr>
          <w:sz w:val="24"/>
          <w:szCs w:val="24"/>
        </w:rPr>
        <w:t xml:space="preserve">and </w:t>
      </w:r>
      <w:r w:rsidR="00183636">
        <w:rPr>
          <w:sz w:val="24"/>
          <w:szCs w:val="24"/>
        </w:rPr>
        <w:t xml:space="preserve">take notes in </w:t>
      </w:r>
      <w:r w:rsidR="00183636" w:rsidRPr="00AD5B7C">
        <w:rPr>
          <w:sz w:val="24"/>
          <w:szCs w:val="24"/>
        </w:rPr>
        <w:t>Language B.</w:t>
      </w:r>
      <w:r w:rsidR="00183636">
        <w:rPr>
          <w:sz w:val="24"/>
          <w:szCs w:val="24"/>
        </w:rPr>
        <w:t xml:space="preserve">  Based on their notes, they will have to create a short podcast </w:t>
      </w:r>
      <w:r w:rsidR="00277F39">
        <w:rPr>
          <w:sz w:val="24"/>
          <w:szCs w:val="24"/>
        </w:rPr>
        <w:t xml:space="preserve">in </w:t>
      </w:r>
      <w:r w:rsidR="00277F39" w:rsidRPr="00703A4C">
        <w:rPr>
          <w:sz w:val="24"/>
          <w:szCs w:val="24"/>
        </w:rPr>
        <w:t>Language B.</w:t>
      </w:r>
      <w:r>
        <w:rPr>
          <w:sz w:val="24"/>
          <w:szCs w:val="24"/>
        </w:rPr>
        <w:t xml:space="preserve"> Finally, they</w:t>
      </w:r>
      <w:r w:rsidR="00277F39">
        <w:rPr>
          <w:sz w:val="24"/>
          <w:szCs w:val="24"/>
        </w:rPr>
        <w:t xml:space="preserve"> have to write an </w:t>
      </w:r>
      <w:r w:rsidR="00C13C41">
        <w:rPr>
          <w:sz w:val="24"/>
          <w:szCs w:val="24"/>
        </w:rPr>
        <w:t>article for the school</w:t>
      </w:r>
      <w:r w:rsidR="007D3E48">
        <w:rPr>
          <w:sz w:val="24"/>
          <w:szCs w:val="24"/>
        </w:rPr>
        <w:t xml:space="preserve"> </w:t>
      </w:r>
      <w:r w:rsidR="00C13C41">
        <w:rPr>
          <w:sz w:val="24"/>
          <w:szCs w:val="24"/>
        </w:rPr>
        <w:t xml:space="preserve">newspaper where they compare the two myths and </w:t>
      </w:r>
      <w:r w:rsidR="00C13C41" w:rsidRPr="00405D6B">
        <w:rPr>
          <w:sz w:val="24"/>
          <w:szCs w:val="24"/>
        </w:rPr>
        <w:t>discuss</w:t>
      </w:r>
      <w:r w:rsidR="00145C95" w:rsidRPr="00405D6B">
        <w:rPr>
          <w:sz w:val="24"/>
          <w:szCs w:val="24"/>
        </w:rPr>
        <w:t xml:space="preserve"> in Language B (/C)</w:t>
      </w:r>
      <w:r w:rsidR="007D3E48">
        <w:rPr>
          <w:sz w:val="24"/>
          <w:szCs w:val="24"/>
        </w:rPr>
        <w:t xml:space="preserve"> </w:t>
      </w:r>
      <w:r w:rsidR="00983B42" w:rsidRPr="00405D6B">
        <w:rPr>
          <w:sz w:val="24"/>
          <w:szCs w:val="24"/>
        </w:rPr>
        <w:t>how myths could be used as examples of different cultures</w:t>
      </w:r>
      <w:r w:rsidR="00145C95" w:rsidRPr="00405D6B">
        <w:rPr>
          <w:sz w:val="24"/>
          <w:szCs w:val="24"/>
        </w:rPr>
        <w:t>.</w:t>
      </w:r>
    </w:p>
    <w:p w14:paraId="7629633E" w14:textId="77777777" w:rsidR="00383277" w:rsidRDefault="00383277">
      <w:pPr>
        <w:tabs>
          <w:tab w:val="left" w:pos="284"/>
        </w:tabs>
        <w:spacing w:after="0" w:line="240" w:lineRule="auto"/>
        <w:jc w:val="both"/>
        <w:rPr>
          <w:b/>
          <w:sz w:val="16"/>
          <w:szCs w:val="16"/>
        </w:rPr>
      </w:pPr>
    </w:p>
    <w:p w14:paraId="2CD1355D" w14:textId="77777777" w:rsidR="00383277" w:rsidRDefault="00472816">
      <w:pPr>
        <w:tabs>
          <w:tab w:val="left" w:pos="284"/>
        </w:tabs>
        <w:spacing w:after="0" w:line="240" w:lineRule="auto"/>
        <w:jc w:val="both"/>
        <w:rPr>
          <w:sz w:val="24"/>
          <w:szCs w:val="24"/>
        </w:rPr>
      </w:pPr>
      <w:r>
        <w:rPr>
          <w:b/>
          <w:sz w:val="24"/>
          <w:szCs w:val="24"/>
        </w:rPr>
        <w:t>CEFR mediation scale and descriptor</w:t>
      </w:r>
      <w:r>
        <w:rPr>
          <w:sz w:val="24"/>
          <w:szCs w:val="24"/>
        </w:rPr>
        <w:t xml:space="preserve"> to which the activity refers:</w:t>
      </w:r>
    </w:p>
    <w:p w14:paraId="70F903BA" w14:textId="77777777" w:rsidR="004D0A37" w:rsidRDefault="006A4F75">
      <w:pPr>
        <w:tabs>
          <w:tab w:val="left" w:pos="284"/>
        </w:tabs>
        <w:spacing w:after="0" w:line="240" w:lineRule="auto"/>
        <w:jc w:val="both"/>
        <w:rPr>
          <w:caps/>
          <w:sz w:val="24"/>
          <w:szCs w:val="24"/>
        </w:rPr>
      </w:pPr>
      <w:r>
        <w:rPr>
          <w:caps/>
          <w:sz w:val="24"/>
          <w:szCs w:val="24"/>
        </w:rPr>
        <w:t>NOTE-TAKING</w:t>
      </w:r>
    </w:p>
    <w:p w14:paraId="1C10F9B3" w14:textId="3B7999D9" w:rsidR="00E43AC0" w:rsidRPr="00F272C0" w:rsidRDefault="00E43AC0" w:rsidP="006A4F75">
      <w:pPr>
        <w:pStyle w:val="Listenabsatz"/>
        <w:numPr>
          <w:ilvl w:val="0"/>
          <w:numId w:val="28"/>
        </w:numPr>
        <w:tabs>
          <w:tab w:val="left" w:pos="284"/>
        </w:tabs>
        <w:spacing w:after="0" w:line="240" w:lineRule="auto"/>
        <w:jc w:val="both"/>
        <w:rPr>
          <w:i/>
          <w:sz w:val="24"/>
          <w:szCs w:val="24"/>
        </w:rPr>
      </w:pPr>
      <w:r w:rsidRPr="000D0A71">
        <w:rPr>
          <w:i/>
          <w:sz w:val="24"/>
          <w:szCs w:val="24"/>
        </w:rPr>
        <w:t>Can select relevant, detailed information and arguments on complex, abstract topics from multiple spoken sources (</w:t>
      </w:r>
      <w:r w:rsidR="0092564E" w:rsidRPr="000D0A71">
        <w:rPr>
          <w:i/>
          <w:sz w:val="24"/>
          <w:szCs w:val="24"/>
        </w:rPr>
        <w:t>e.g.,</w:t>
      </w:r>
      <w:r w:rsidRPr="000D0A71">
        <w:rPr>
          <w:i/>
          <w:sz w:val="24"/>
          <w:szCs w:val="24"/>
        </w:rPr>
        <w:t xml:space="preserve"> lectures, podcasts, formal discussions and debates, interviews etc.), provided that standard</w:t>
      </w:r>
      <w:r w:rsidR="007D3E48">
        <w:rPr>
          <w:i/>
          <w:sz w:val="24"/>
          <w:szCs w:val="24"/>
        </w:rPr>
        <w:t xml:space="preserve"> </w:t>
      </w:r>
      <w:r w:rsidRPr="000D0A71">
        <w:rPr>
          <w:i/>
          <w:sz w:val="24"/>
          <w:szCs w:val="24"/>
        </w:rPr>
        <w:t>language is delivered at normal speed in one of the range of accents familiar to the listener.</w:t>
      </w:r>
    </w:p>
    <w:p w14:paraId="5247F6B5" w14:textId="77777777" w:rsidR="00383277" w:rsidRPr="00106401" w:rsidRDefault="00472816">
      <w:pPr>
        <w:tabs>
          <w:tab w:val="left" w:pos="284"/>
        </w:tabs>
        <w:spacing w:after="0" w:line="240" w:lineRule="auto"/>
        <w:jc w:val="both"/>
        <w:rPr>
          <w:caps/>
          <w:sz w:val="24"/>
          <w:szCs w:val="24"/>
        </w:rPr>
      </w:pPr>
      <w:r w:rsidRPr="00106401">
        <w:rPr>
          <w:caps/>
          <w:sz w:val="24"/>
          <w:szCs w:val="24"/>
        </w:rPr>
        <w:t xml:space="preserve">Processing text in </w:t>
      </w:r>
      <w:r w:rsidR="008A6610">
        <w:rPr>
          <w:caps/>
          <w:sz w:val="24"/>
          <w:szCs w:val="24"/>
        </w:rPr>
        <w:t>Speech</w:t>
      </w:r>
    </w:p>
    <w:p w14:paraId="2DD05DD0" w14:textId="77777777" w:rsidR="00C62BBE" w:rsidRPr="00F272C0" w:rsidRDefault="008A6610" w:rsidP="00F272C0">
      <w:pPr>
        <w:pStyle w:val="Listenabsatz"/>
        <w:numPr>
          <w:ilvl w:val="0"/>
          <w:numId w:val="28"/>
        </w:numPr>
        <w:tabs>
          <w:tab w:val="left" w:pos="284"/>
        </w:tabs>
        <w:spacing w:after="0" w:line="240" w:lineRule="auto"/>
        <w:jc w:val="both"/>
        <w:rPr>
          <w:i/>
          <w:iCs/>
          <w:sz w:val="24"/>
          <w:szCs w:val="24"/>
        </w:rPr>
      </w:pPr>
      <w:r w:rsidRPr="000D0A71">
        <w:rPr>
          <w:i/>
          <w:iCs/>
          <w:sz w:val="24"/>
          <w:szCs w:val="24"/>
        </w:rPr>
        <w:t>Can exploit information and arguments from a complex spoken or written text (in Language A) to talk about a topic (in Language B), glossing with evaluative comments, adding his/her opinion, etc.</w:t>
      </w:r>
    </w:p>
    <w:p w14:paraId="2DABC928" w14:textId="77777777" w:rsidR="00C62BBE" w:rsidRPr="00106401" w:rsidRDefault="00C62BBE" w:rsidP="00C62BBE">
      <w:pPr>
        <w:tabs>
          <w:tab w:val="left" w:pos="284"/>
        </w:tabs>
        <w:spacing w:after="0" w:line="240" w:lineRule="auto"/>
        <w:jc w:val="both"/>
        <w:rPr>
          <w:caps/>
          <w:sz w:val="24"/>
          <w:szCs w:val="24"/>
        </w:rPr>
      </w:pPr>
      <w:r w:rsidRPr="00106401">
        <w:rPr>
          <w:caps/>
          <w:sz w:val="24"/>
          <w:szCs w:val="24"/>
        </w:rPr>
        <w:t xml:space="preserve">Processing text in </w:t>
      </w:r>
      <w:r w:rsidR="00ED1970">
        <w:rPr>
          <w:caps/>
          <w:sz w:val="24"/>
          <w:szCs w:val="24"/>
        </w:rPr>
        <w:t>Writing</w:t>
      </w:r>
    </w:p>
    <w:p w14:paraId="3250E025" w14:textId="77777777" w:rsidR="000E614B" w:rsidRPr="00F272C0" w:rsidRDefault="005566A6" w:rsidP="00F272C0">
      <w:pPr>
        <w:pStyle w:val="Listenabsatz"/>
        <w:numPr>
          <w:ilvl w:val="0"/>
          <w:numId w:val="28"/>
        </w:numPr>
        <w:tabs>
          <w:tab w:val="left" w:pos="284"/>
        </w:tabs>
        <w:spacing w:after="0" w:line="240" w:lineRule="auto"/>
        <w:jc w:val="both"/>
        <w:rPr>
          <w:i/>
          <w:iCs/>
          <w:sz w:val="24"/>
          <w:szCs w:val="24"/>
        </w:rPr>
      </w:pPr>
      <w:r w:rsidRPr="000D0A71">
        <w:rPr>
          <w:i/>
          <w:iCs/>
          <w:sz w:val="24"/>
          <w:szCs w:val="24"/>
        </w:rPr>
        <w:t xml:space="preserve">Can </w:t>
      </w:r>
      <w:proofErr w:type="spellStart"/>
      <w:r w:rsidRPr="000D0A71">
        <w:rPr>
          <w:i/>
          <w:iCs/>
          <w:sz w:val="24"/>
          <w:szCs w:val="24"/>
        </w:rPr>
        <w:t>summarise</w:t>
      </w:r>
      <w:proofErr w:type="spellEnd"/>
      <w:r w:rsidRPr="000D0A71">
        <w:rPr>
          <w:i/>
          <w:iCs/>
          <w:sz w:val="24"/>
          <w:szCs w:val="24"/>
        </w:rPr>
        <w:t xml:space="preserve"> in writing long, complex texts, interpreting the content appropriately, provided that he/she can occasionally check the precise meaning of unusual, technical terms.</w:t>
      </w:r>
    </w:p>
    <w:p w14:paraId="63B3B266" w14:textId="77777777" w:rsidR="005F130E" w:rsidRPr="00106401" w:rsidRDefault="000E614B" w:rsidP="005F130E">
      <w:pPr>
        <w:tabs>
          <w:tab w:val="left" w:pos="284"/>
        </w:tabs>
        <w:spacing w:after="0" w:line="240" w:lineRule="auto"/>
        <w:jc w:val="both"/>
        <w:rPr>
          <w:caps/>
          <w:sz w:val="24"/>
          <w:szCs w:val="24"/>
        </w:rPr>
      </w:pPr>
      <w:r>
        <w:rPr>
          <w:caps/>
          <w:sz w:val="24"/>
          <w:szCs w:val="24"/>
        </w:rPr>
        <w:t>ReLAYING SPECIFIC INFORMATION</w:t>
      </w:r>
      <w:r w:rsidR="005F130E" w:rsidRPr="00106401">
        <w:rPr>
          <w:caps/>
          <w:sz w:val="24"/>
          <w:szCs w:val="24"/>
        </w:rPr>
        <w:t xml:space="preserve"> in </w:t>
      </w:r>
      <w:r w:rsidR="005F130E">
        <w:rPr>
          <w:caps/>
          <w:sz w:val="24"/>
          <w:szCs w:val="24"/>
        </w:rPr>
        <w:t>Speech</w:t>
      </w:r>
    </w:p>
    <w:p w14:paraId="7FCFCD6A" w14:textId="555D26A8" w:rsidR="000D0A71" w:rsidRDefault="009237D4" w:rsidP="00F272C0">
      <w:pPr>
        <w:pStyle w:val="Listenabsatz"/>
        <w:numPr>
          <w:ilvl w:val="0"/>
          <w:numId w:val="28"/>
        </w:numPr>
        <w:tabs>
          <w:tab w:val="left" w:pos="284"/>
        </w:tabs>
        <w:spacing w:after="0" w:line="240" w:lineRule="auto"/>
        <w:jc w:val="both"/>
        <w:rPr>
          <w:i/>
          <w:iCs/>
          <w:sz w:val="24"/>
          <w:szCs w:val="24"/>
        </w:rPr>
      </w:pPr>
      <w:r w:rsidRPr="000D0A71">
        <w:rPr>
          <w:i/>
          <w:iCs/>
          <w:sz w:val="24"/>
          <w:szCs w:val="24"/>
        </w:rPr>
        <w:t>Can relay (in Language B) which presentations given in (Language A) at a conference, which articles in a book (written in Language A) are</w:t>
      </w:r>
      <w:r w:rsidR="007D3E48">
        <w:rPr>
          <w:i/>
          <w:iCs/>
          <w:sz w:val="24"/>
          <w:szCs w:val="24"/>
        </w:rPr>
        <w:t xml:space="preserve"> </w:t>
      </w:r>
      <w:r w:rsidRPr="000D0A71">
        <w:rPr>
          <w:i/>
          <w:iCs/>
          <w:sz w:val="24"/>
          <w:szCs w:val="24"/>
        </w:rPr>
        <w:t>particularly relevant for a specific purpose.</w:t>
      </w:r>
      <w:r w:rsidR="005F130E" w:rsidRPr="000D0A71">
        <w:rPr>
          <w:i/>
          <w:iCs/>
          <w:sz w:val="24"/>
          <w:szCs w:val="24"/>
        </w:rPr>
        <w:t xml:space="preserve"> Educational: (an academic conference, various </w:t>
      </w:r>
      <w:r w:rsidR="00C8567F" w:rsidRPr="000D0A71">
        <w:rPr>
          <w:i/>
          <w:iCs/>
          <w:sz w:val="24"/>
          <w:szCs w:val="24"/>
        </w:rPr>
        <w:t>web talk</w:t>
      </w:r>
      <w:r w:rsidR="005F130E" w:rsidRPr="000D0A71">
        <w:rPr>
          <w:i/>
          <w:iCs/>
          <w:sz w:val="24"/>
          <w:szCs w:val="24"/>
        </w:rPr>
        <w:t xml:space="preserve"> sites, from academic books and journals – in relation to a particular</w:t>
      </w:r>
      <w:r w:rsidR="007D3E48">
        <w:rPr>
          <w:i/>
          <w:iCs/>
          <w:sz w:val="24"/>
          <w:szCs w:val="24"/>
        </w:rPr>
        <w:t xml:space="preserve"> </w:t>
      </w:r>
      <w:r w:rsidR="005F130E" w:rsidRPr="000D0A71">
        <w:rPr>
          <w:i/>
          <w:iCs/>
          <w:sz w:val="24"/>
          <w:szCs w:val="24"/>
        </w:rPr>
        <w:t>project)</w:t>
      </w:r>
    </w:p>
    <w:p w14:paraId="62085DF5" w14:textId="77777777" w:rsidR="00F272C0" w:rsidRPr="00F272C0" w:rsidRDefault="00F272C0" w:rsidP="00F272C0">
      <w:pPr>
        <w:pStyle w:val="Listenabsatz"/>
        <w:tabs>
          <w:tab w:val="left" w:pos="284"/>
        </w:tabs>
        <w:spacing w:after="0" w:line="240" w:lineRule="auto"/>
        <w:jc w:val="both"/>
        <w:rPr>
          <w:i/>
          <w:iCs/>
          <w:sz w:val="16"/>
          <w:szCs w:val="24"/>
        </w:rPr>
      </w:pPr>
    </w:p>
    <w:p w14:paraId="760962FB" w14:textId="0DD57269" w:rsidR="00383277" w:rsidRDefault="00472816" w:rsidP="00E70260">
      <w:pPr>
        <w:tabs>
          <w:tab w:val="left" w:pos="284"/>
        </w:tabs>
        <w:spacing w:after="120" w:line="240" w:lineRule="auto"/>
        <w:jc w:val="both"/>
        <w:rPr>
          <w:b/>
          <w:sz w:val="24"/>
          <w:szCs w:val="24"/>
        </w:rPr>
      </w:pPr>
      <w:r>
        <w:rPr>
          <w:b/>
          <w:sz w:val="24"/>
          <w:szCs w:val="24"/>
        </w:rPr>
        <w:t>CEFR mediation strategies involved</w:t>
      </w:r>
      <w:r w:rsidR="007D3E48">
        <w:rPr>
          <w:b/>
          <w:sz w:val="24"/>
          <w:szCs w:val="24"/>
        </w:rPr>
        <w:t>:</w:t>
      </w:r>
    </w:p>
    <w:p w14:paraId="6127355C" w14:textId="77777777" w:rsidR="009505A7" w:rsidRPr="00106401" w:rsidRDefault="009505A7" w:rsidP="009505A7">
      <w:pPr>
        <w:pStyle w:val="StandardWeb"/>
        <w:spacing w:before="0" w:beforeAutospacing="0" w:after="0" w:afterAutospacing="0"/>
        <w:jc w:val="both"/>
        <w:textAlignment w:val="baseline"/>
        <w:rPr>
          <w:rFonts w:ascii="Calibri" w:eastAsia="Calibri" w:hAnsi="Calibri" w:cs="Calibri"/>
          <w:caps/>
          <w:lang w:val="en-US"/>
        </w:rPr>
      </w:pPr>
      <w:r w:rsidRPr="00106401">
        <w:rPr>
          <w:rFonts w:ascii="Calibri" w:eastAsia="Calibri" w:hAnsi="Calibri" w:cs="Calibri"/>
          <w:caps/>
          <w:lang w:val="en-US"/>
        </w:rPr>
        <w:t>LINKING TO PREVIOUS KNOWLEDGE</w:t>
      </w:r>
    </w:p>
    <w:p w14:paraId="38370621" w14:textId="77777777" w:rsidR="003E73D2" w:rsidRDefault="003E73D2" w:rsidP="00692D48">
      <w:pPr>
        <w:pStyle w:val="StandardWeb"/>
        <w:numPr>
          <w:ilvl w:val="0"/>
          <w:numId w:val="27"/>
        </w:numPr>
        <w:spacing w:before="0" w:beforeAutospacing="0" w:after="0" w:afterAutospacing="0"/>
        <w:jc w:val="both"/>
        <w:textAlignment w:val="baseline"/>
        <w:rPr>
          <w:rFonts w:asciiTheme="minorHAnsi" w:eastAsia="Calibri" w:hAnsiTheme="minorHAnsi" w:cstheme="minorHAnsi"/>
          <w:i/>
          <w:iCs/>
          <w:color w:val="000000"/>
          <w:szCs w:val="22"/>
          <w:lang w:val="en-US"/>
        </w:rPr>
      </w:pPr>
      <w:r w:rsidRPr="003E73D2">
        <w:rPr>
          <w:rFonts w:asciiTheme="minorHAnsi" w:hAnsiTheme="minorHAnsi" w:cstheme="minorHAnsi"/>
          <w:i/>
          <w:iCs/>
          <w:color w:val="000000"/>
          <w:szCs w:val="22"/>
          <w:lang w:val="en-US"/>
        </w:rPr>
        <w:lastRenderedPageBreak/>
        <w:t>Can spontaneously pose a series of questions to encourage people to think about their prior knowledge of an abstract issue and to help them establish a link to what is going to be explained.</w:t>
      </w:r>
    </w:p>
    <w:p w14:paraId="31F2F58F" w14:textId="77777777" w:rsidR="003E73D2" w:rsidRDefault="003E73D2" w:rsidP="009505A7">
      <w:pPr>
        <w:pStyle w:val="StandardWeb"/>
        <w:spacing w:before="0" w:beforeAutospacing="0" w:after="0" w:afterAutospacing="0"/>
        <w:jc w:val="both"/>
        <w:textAlignment w:val="baseline"/>
        <w:rPr>
          <w:rFonts w:asciiTheme="minorHAnsi" w:eastAsia="Calibri" w:hAnsiTheme="minorHAnsi" w:cstheme="minorHAnsi"/>
          <w:i/>
          <w:iCs/>
          <w:color w:val="000000"/>
          <w:szCs w:val="22"/>
          <w:lang w:val="en-US"/>
        </w:rPr>
      </w:pPr>
    </w:p>
    <w:p w14:paraId="50C3330F" w14:textId="77777777" w:rsidR="009505A7" w:rsidRPr="00001F9C" w:rsidRDefault="009505A7" w:rsidP="003329F7">
      <w:pPr>
        <w:pStyle w:val="StandardWeb"/>
        <w:spacing w:before="0" w:beforeAutospacing="0" w:after="0" w:afterAutospacing="0"/>
        <w:jc w:val="both"/>
        <w:textAlignment w:val="baseline"/>
        <w:rPr>
          <w:rFonts w:asciiTheme="minorHAnsi" w:hAnsiTheme="minorHAnsi" w:cstheme="minorHAnsi"/>
          <w:color w:val="000000"/>
          <w:sz w:val="22"/>
          <w:szCs w:val="22"/>
          <w:u w:val="single"/>
          <w:lang w:val="en-US"/>
        </w:rPr>
      </w:pPr>
      <w:r w:rsidRPr="00106401">
        <w:rPr>
          <w:rFonts w:ascii="Calibri" w:eastAsia="Calibri" w:hAnsi="Calibri" w:cs="Calibri"/>
          <w:caps/>
          <w:lang w:val="en-US"/>
        </w:rPr>
        <w:t>BREAKING DOWN COMPLICATED INFORMATION</w:t>
      </w:r>
    </w:p>
    <w:p w14:paraId="6B8AA48F" w14:textId="77777777" w:rsidR="003329F7" w:rsidRPr="000D0A71" w:rsidRDefault="003329F7" w:rsidP="000D0A71">
      <w:pPr>
        <w:pStyle w:val="StandardWeb"/>
        <w:numPr>
          <w:ilvl w:val="0"/>
          <w:numId w:val="27"/>
        </w:numPr>
        <w:spacing w:before="0" w:beforeAutospacing="0" w:after="0" w:afterAutospacing="0"/>
        <w:jc w:val="both"/>
        <w:textAlignment w:val="baseline"/>
        <w:rPr>
          <w:rFonts w:ascii="Calibri" w:eastAsia="Calibri" w:hAnsi="Calibri" w:cs="Calibri"/>
          <w:caps/>
          <w:lang w:val="en-US"/>
        </w:rPr>
      </w:pPr>
      <w:r w:rsidRPr="003329F7">
        <w:rPr>
          <w:rFonts w:asciiTheme="minorHAnsi" w:hAnsiTheme="minorHAnsi" w:cstheme="minorHAnsi"/>
          <w:i/>
          <w:iCs/>
          <w:color w:val="000000"/>
          <w:szCs w:val="22"/>
          <w:lang w:val="en-US"/>
        </w:rPr>
        <w:t xml:space="preserve">Can facilitate understanding of a complex issue by highlighting and </w:t>
      </w:r>
      <w:proofErr w:type="spellStart"/>
      <w:r w:rsidRPr="003329F7">
        <w:rPr>
          <w:rFonts w:asciiTheme="minorHAnsi" w:hAnsiTheme="minorHAnsi" w:cstheme="minorHAnsi"/>
          <w:i/>
          <w:iCs/>
          <w:color w:val="000000"/>
          <w:szCs w:val="22"/>
          <w:lang w:val="en-US"/>
        </w:rPr>
        <w:t>categorising</w:t>
      </w:r>
      <w:proofErr w:type="spellEnd"/>
      <w:r w:rsidRPr="003329F7">
        <w:rPr>
          <w:rFonts w:asciiTheme="minorHAnsi" w:hAnsiTheme="minorHAnsi" w:cstheme="minorHAnsi"/>
          <w:i/>
          <w:iCs/>
          <w:color w:val="000000"/>
          <w:szCs w:val="22"/>
          <w:lang w:val="en-US"/>
        </w:rPr>
        <w:t xml:space="preserve"> the main points, presenting them in a logically connected pattern and reinforcing the message by repeating the key aspects in different ways.</w:t>
      </w:r>
    </w:p>
    <w:p w14:paraId="40D7E12F" w14:textId="77777777" w:rsidR="009505A7" w:rsidRPr="003329F7" w:rsidRDefault="009505A7" w:rsidP="000D0A71">
      <w:pPr>
        <w:pStyle w:val="StandardWeb"/>
        <w:spacing w:before="0" w:beforeAutospacing="0" w:after="0" w:afterAutospacing="0"/>
        <w:jc w:val="both"/>
        <w:textAlignment w:val="baseline"/>
        <w:rPr>
          <w:rFonts w:ascii="Calibri" w:eastAsia="Calibri" w:hAnsi="Calibri" w:cs="Calibri"/>
          <w:caps/>
          <w:lang w:val="en-US"/>
        </w:rPr>
      </w:pPr>
      <w:r w:rsidRPr="003329F7">
        <w:rPr>
          <w:rFonts w:ascii="Calibri" w:eastAsia="Calibri" w:hAnsi="Calibri" w:cs="Calibri"/>
          <w:caps/>
          <w:lang w:val="en-US"/>
        </w:rPr>
        <w:t>ADAPTING LANGUAGE</w:t>
      </w:r>
    </w:p>
    <w:p w14:paraId="34E69CD2" w14:textId="77777777" w:rsidR="005A1779" w:rsidRPr="005A1779" w:rsidRDefault="005A1779" w:rsidP="00692D48">
      <w:pPr>
        <w:pStyle w:val="StandardWeb"/>
        <w:keepNext/>
        <w:keepLines/>
        <w:numPr>
          <w:ilvl w:val="0"/>
          <w:numId w:val="26"/>
        </w:numPr>
        <w:spacing w:before="0" w:beforeAutospacing="0" w:after="0" w:afterAutospacing="0"/>
        <w:jc w:val="both"/>
        <w:textAlignment w:val="baseline"/>
        <w:rPr>
          <w:rFonts w:asciiTheme="minorHAnsi" w:hAnsiTheme="minorHAnsi" w:cstheme="minorHAnsi"/>
          <w:i/>
          <w:iCs/>
          <w:color w:val="000000"/>
          <w:szCs w:val="22"/>
          <w:lang w:val="en-US"/>
        </w:rPr>
      </w:pPr>
      <w:r w:rsidRPr="005A1779">
        <w:rPr>
          <w:rFonts w:asciiTheme="minorHAnsi" w:hAnsiTheme="minorHAnsi" w:cstheme="minorHAnsi"/>
          <w:i/>
          <w:iCs/>
          <w:color w:val="000000"/>
          <w:szCs w:val="22"/>
          <w:lang w:val="en-US"/>
        </w:rPr>
        <w:t>Can adapt his/her language (</w:t>
      </w:r>
      <w:r w:rsidR="00BA0C8C" w:rsidRPr="005A1779">
        <w:rPr>
          <w:rFonts w:asciiTheme="minorHAnsi" w:hAnsiTheme="minorHAnsi" w:cstheme="minorHAnsi"/>
          <w:i/>
          <w:iCs/>
          <w:color w:val="000000"/>
          <w:szCs w:val="22"/>
          <w:lang w:val="en-US"/>
        </w:rPr>
        <w:t>e.g.,</w:t>
      </w:r>
      <w:r w:rsidRPr="005A1779">
        <w:rPr>
          <w:rFonts w:asciiTheme="minorHAnsi" w:hAnsiTheme="minorHAnsi" w:cstheme="minorHAnsi"/>
          <w:i/>
          <w:iCs/>
          <w:color w:val="000000"/>
          <w:szCs w:val="22"/>
          <w:lang w:val="en-US"/>
        </w:rPr>
        <w:t xml:space="preserve"> syntax, idiomaticity, jargon) in order to make a complex specialist topic accessible to recipients who are not familiar with it.</w:t>
      </w:r>
    </w:p>
    <w:p w14:paraId="0E1AE87A" w14:textId="77777777" w:rsidR="005A1779" w:rsidRPr="000D0A71" w:rsidRDefault="005A1779" w:rsidP="000D0A71">
      <w:pPr>
        <w:pStyle w:val="StandardWeb"/>
        <w:keepNext/>
        <w:keepLines/>
        <w:numPr>
          <w:ilvl w:val="0"/>
          <w:numId w:val="26"/>
        </w:numPr>
        <w:spacing w:before="0" w:beforeAutospacing="0" w:after="0" w:afterAutospacing="0"/>
        <w:jc w:val="both"/>
        <w:textAlignment w:val="baseline"/>
        <w:rPr>
          <w:rFonts w:asciiTheme="minorHAnsi" w:hAnsiTheme="minorHAnsi" w:cstheme="minorHAnsi"/>
          <w:color w:val="000000"/>
          <w:sz w:val="22"/>
          <w:szCs w:val="22"/>
          <w:u w:val="single"/>
          <w:lang w:val="en-US"/>
        </w:rPr>
      </w:pPr>
      <w:r w:rsidRPr="005A1779">
        <w:rPr>
          <w:rFonts w:asciiTheme="minorHAnsi" w:hAnsiTheme="minorHAnsi" w:cstheme="minorHAnsi"/>
          <w:i/>
          <w:iCs/>
          <w:color w:val="000000"/>
          <w:szCs w:val="22"/>
          <w:lang w:val="en-US"/>
        </w:rPr>
        <w:t>Can paraphrase and interpret complex, technical texts, using suitably non-technical language for a listener who does not have specialist knowledge.</w:t>
      </w:r>
    </w:p>
    <w:p w14:paraId="39554F09" w14:textId="77777777" w:rsidR="009505A7" w:rsidRPr="005A1779" w:rsidRDefault="00956638" w:rsidP="000D0A71">
      <w:pPr>
        <w:pStyle w:val="StandardWeb"/>
        <w:keepNext/>
        <w:keepLines/>
        <w:spacing w:before="0" w:beforeAutospacing="0" w:after="0" w:afterAutospacing="0"/>
        <w:jc w:val="both"/>
        <w:textAlignment w:val="baseline"/>
        <w:rPr>
          <w:rFonts w:asciiTheme="minorHAnsi" w:hAnsiTheme="minorHAnsi" w:cstheme="minorHAnsi"/>
          <w:color w:val="000000"/>
          <w:sz w:val="22"/>
          <w:szCs w:val="22"/>
          <w:u w:val="single"/>
          <w:lang w:val="en-US"/>
        </w:rPr>
      </w:pPr>
      <w:r>
        <w:rPr>
          <w:rFonts w:ascii="Calibri" w:eastAsia="Calibri" w:hAnsi="Calibri" w:cs="Calibri"/>
          <w:caps/>
          <w:lang w:val="en-US"/>
        </w:rPr>
        <w:t>Amplyfying</w:t>
      </w:r>
      <w:r w:rsidR="009505A7" w:rsidRPr="005A1779">
        <w:rPr>
          <w:rFonts w:ascii="Calibri" w:eastAsia="Calibri" w:hAnsi="Calibri" w:cs="Calibri"/>
          <w:caps/>
          <w:lang w:val="en-US"/>
        </w:rPr>
        <w:t xml:space="preserve"> A TEXT</w:t>
      </w:r>
    </w:p>
    <w:p w14:paraId="18C5E763" w14:textId="77777777" w:rsidR="00956638" w:rsidRDefault="00583B2C" w:rsidP="00956638">
      <w:pPr>
        <w:pStyle w:val="Listenabsatz"/>
        <w:numPr>
          <w:ilvl w:val="0"/>
          <w:numId w:val="26"/>
        </w:numPr>
        <w:tabs>
          <w:tab w:val="left" w:pos="284"/>
        </w:tabs>
        <w:spacing w:after="0" w:line="240" w:lineRule="auto"/>
        <w:jc w:val="both"/>
        <w:rPr>
          <w:rFonts w:asciiTheme="minorHAnsi" w:hAnsiTheme="minorHAnsi" w:cstheme="minorHAnsi"/>
          <w:i/>
          <w:iCs/>
          <w:color w:val="000000"/>
          <w:sz w:val="24"/>
        </w:rPr>
      </w:pPr>
      <w:r w:rsidRPr="00583B2C">
        <w:rPr>
          <w:rFonts w:asciiTheme="minorHAnsi" w:hAnsiTheme="minorHAnsi" w:cstheme="minorHAnsi"/>
          <w:i/>
          <w:iCs/>
          <w:color w:val="000000"/>
          <w:sz w:val="24"/>
        </w:rPr>
        <w:t>Can make complex, challenging content more accessible by explaining difficult aspects more explicitly and adding helpful detail.</w:t>
      </w:r>
    </w:p>
    <w:p w14:paraId="7B4A6FA4" w14:textId="77777777" w:rsidR="00956638" w:rsidRPr="000D0A71" w:rsidRDefault="00583B2C" w:rsidP="000D0A71">
      <w:pPr>
        <w:pStyle w:val="Listenabsatz"/>
        <w:numPr>
          <w:ilvl w:val="0"/>
          <w:numId w:val="26"/>
        </w:numPr>
        <w:tabs>
          <w:tab w:val="left" w:pos="284"/>
        </w:tabs>
        <w:spacing w:after="0" w:line="240" w:lineRule="auto"/>
        <w:jc w:val="both"/>
        <w:rPr>
          <w:rFonts w:asciiTheme="minorHAnsi" w:hAnsiTheme="minorHAnsi" w:cstheme="minorHAnsi"/>
          <w:i/>
          <w:iCs/>
          <w:color w:val="000000"/>
          <w:sz w:val="24"/>
        </w:rPr>
      </w:pPr>
      <w:r w:rsidRPr="00956638">
        <w:rPr>
          <w:rFonts w:asciiTheme="minorHAnsi" w:hAnsiTheme="minorHAnsi" w:cstheme="minorHAnsi"/>
          <w:i/>
          <w:iCs/>
          <w:color w:val="000000"/>
          <w:sz w:val="24"/>
        </w:rPr>
        <w:t>Can make the main points contained in a complex text more accessible to the target audience by adding redundancy, explaining and modifying style and register.</w:t>
      </w:r>
    </w:p>
    <w:p w14:paraId="71A9ECFF" w14:textId="77777777" w:rsidR="00956638" w:rsidRPr="005A1779" w:rsidRDefault="00956638" w:rsidP="000D0A71">
      <w:pPr>
        <w:pStyle w:val="StandardWeb"/>
        <w:keepNext/>
        <w:keepLines/>
        <w:spacing w:before="0" w:beforeAutospacing="0" w:after="0" w:afterAutospacing="0"/>
        <w:jc w:val="both"/>
        <w:textAlignment w:val="baseline"/>
        <w:rPr>
          <w:rFonts w:asciiTheme="minorHAnsi" w:hAnsiTheme="minorHAnsi" w:cstheme="minorHAnsi"/>
          <w:color w:val="000000"/>
          <w:sz w:val="22"/>
          <w:szCs w:val="22"/>
          <w:u w:val="single"/>
          <w:lang w:val="en-US"/>
        </w:rPr>
      </w:pPr>
      <w:r w:rsidRPr="005A1779">
        <w:rPr>
          <w:rFonts w:ascii="Calibri" w:eastAsia="Calibri" w:hAnsi="Calibri" w:cs="Calibri"/>
          <w:caps/>
          <w:lang w:val="en-US"/>
        </w:rPr>
        <w:t>STREAMLINING A TEXT</w:t>
      </w:r>
    </w:p>
    <w:p w14:paraId="1EF5EDBF" w14:textId="77777777" w:rsidR="00956638" w:rsidRPr="00DC5173" w:rsidRDefault="00DC5173" w:rsidP="00583B2C">
      <w:pPr>
        <w:pStyle w:val="Listenabsatz"/>
        <w:numPr>
          <w:ilvl w:val="0"/>
          <w:numId w:val="26"/>
        </w:numPr>
        <w:tabs>
          <w:tab w:val="left" w:pos="284"/>
        </w:tabs>
        <w:spacing w:after="0" w:line="240" w:lineRule="auto"/>
        <w:jc w:val="both"/>
        <w:rPr>
          <w:rFonts w:asciiTheme="minorHAnsi" w:hAnsiTheme="minorHAnsi" w:cstheme="minorHAnsi"/>
          <w:i/>
          <w:iCs/>
          <w:color w:val="000000"/>
          <w:sz w:val="24"/>
        </w:rPr>
      </w:pPr>
      <w:r w:rsidRPr="00DC5173">
        <w:rPr>
          <w:rFonts w:asciiTheme="minorHAnsi" w:hAnsiTheme="minorHAnsi" w:cstheme="minorHAnsi"/>
          <w:i/>
          <w:iCs/>
          <w:color w:val="000000"/>
          <w:sz w:val="24"/>
        </w:rPr>
        <w:t xml:space="preserve">Can </w:t>
      </w:r>
      <w:proofErr w:type="spellStart"/>
      <w:r w:rsidRPr="00DC5173">
        <w:rPr>
          <w:rFonts w:asciiTheme="minorHAnsi" w:hAnsiTheme="minorHAnsi" w:cstheme="minorHAnsi"/>
          <w:i/>
          <w:iCs/>
          <w:color w:val="000000"/>
          <w:sz w:val="24"/>
        </w:rPr>
        <w:t>reorganise</w:t>
      </w:r>
      <w:proofErr w:type="spellEnd"/>
      <w:r w:rsidRPr="00DC5173">
        <w:rPr>
          <w:rFonts w:asciiTheme="minorHAnsi" w:hAnsiTheme="minorHAnsi" w:cstheme="minorHAnsi"/>
          <w:i/>
          <w:iCs/>
          <w:color w:val="000000"/>
          <w:sz w:val="24"/>
        </w:rPr>
        <w:t xml:space="preserve"> a complex source text in order to focus on the points of most relevance to target audience.</w:t>
      </w:r>
    </w:p>
    <w:p w14:paraId="5BAE7CA5" w14:textId="77777777" w:rsidR="00956638" w:rsidRPr="00583B2C" w:rsidRDefault="00956638" w:rsidP="00956638">
      <w:pPr>
        <w:pStyle w:val="Listenabsatz"/>
        <w:tabs>
          <w:tab w:val="left" w:pos="284"/>
        </w:tabs>
        <w:spacing w:after="0" w:line="240" w:lineRule="auto"/>
        <w:jc w:val="both"/>
        <w:rPr>
          <w:b/>
          <w:sz w:val="16"/>
          <w:szCs w:val="16"/>
        </w:rPr>
      </w:pPr>
    </w:p>
    <w:p w14:paraId="4FF0B1FD" w14:textId="77777777" w:rsidR="00383277" w:rsidRDefault="00472816">
      <w:pPr>
        <w:tabs>
          <w:tab w:val="left" w:pos="284"/>
        </w:tabs>
        <w:spacing w:after="0" w:line="240" w:lineRule="auto"/>
        <w:jc w:val="both"/>
        <w:rPr>
          <w:sz w:val="24"/>
          <w:szCs w:val="24"/>
        </w:rPr>
      </w:pPr>
      <w:r>
        <w:rPr>
          <w:b/>
          <w:sz w:val="24"/>
          <w:szCs w:val="24"/>
        </w:rPr>
        <w:t>Languages involved</w:t>
      </w:r>
    </w:p>
    <w:p w14:paraId="5FE90DE6" w14:textId="77777777" w:rsidR="00383277" w:rsidRDefault="00472816" w:rsidP="009505A7">
      <w:pPr>
        <w:pStyle w:val="Listenabsatz"/>
        <w:numPr>
          <w:ilvl w:val="0"/>
          <w:numId w:val="23"/>
        </w:numPr>
        <w:tabs>
          <w:tab w:val="left" w:pos="284"/>
        </w:tabs>
        <w:spacing w:after="0" w:line="240" w:lineRule="auto"/>
        <w:ind w:left="709"/>
        <w:jc w:val="both"/>
        <w:rPr>
          <w:sz w:val="24"/>
          <w:szCs w:val="24"/>
        </w:rPr>
      </w:pPr>
      <w:r w:rsidRPr="009505A7">
        <w:rPr>
          <w:sz w:val="24"/>
          <w:szCs w:val="24"/>
        </w:rPr>
        <w:t>Language A (</w:t>
      </w:r>
      <w:r w:rsidR="00530E96">
        <w:rPr>
          <w:sz w:val="24"/>
          <w:szCs w:val="24"/>
        </w:rPr>
        <w:t>Greek</w:t>
      </w:r>
      <w:r w:rsidRPr="009505A7">
        <w:rPr>
          <w:sz w:val="24"/>
          <w:szCs w:val="24"/>
        </w:rPr>
        <w:t>) – Language B (</w:t>
      </w:r>
      <w:r w:rsidR="00530E96">
        <w:rPr>
          <w:sz w:val="24"/>
          <w:szCs w:val="24"/>
        </w:rPr>
        <w:t>English</w:t>
      </w:r>
      <w:r w:rsidRPr="009505A7">
        <w:rPr>
          <w:sz w:val="24"/>
          <w:szCs w:val="24"/>
        </w:rPr>
        <w:t>)</w:t>
      </w:r>
    </w:p>
    <w:p w14:paraId="0AC72C57" w14:textId="77777777" w:rsidR="00530E96" w:rsidRPr="00572673" w:rsidRDefault="00530E96" w:rsidP="00572673">
      <w:pPr>
        <w:pStyle w:val="Listenabsatz"/>
        <w:numPr>
          <w:ilvl w:val="0"/>
          <w:numId w:val="23"/>
        </w:numPr>
        <w:tabs>
          <w:tab w:val="left" w:pos="284"/>
        </w:tabs>
        <w:spacing w:after="0" w:line="240" w:lineRule="auto"/>
        <w:ind w:left="709"/>
        <w:jc w:val="both"/>
        <w:rPr>
          <w:sz w:val="24"/>
          <w:szCs w:val="24"/>
        </w:rPr>
      </w:pPr>
      <w:r w:rsidRPr="009505A7">
        <w:rPr>
          <w:sz w:val="24"/>
          <w:szCs w:val="24"/>
        </w:rPr>
        <w:t>Language A (</w:t>
      </w:r>
      <w:r>
        <w:rPr>
          <w:sz w:val="24"/>
          <w:szCs w:val="24"/>
        </w:rPr>
        <w:t>Finnish</w:t>
      </w:r>
      <w:r w:rsidRPr="009505A7">
        <w:rPr>
          <w:sz w:val="24"/>
          <w:szCs w:val="24"/>
        </w:rPr>
        <w:t>) – Language B (</w:t>
      </w:r>
      <w:r>
        <w:rPr>
          <w:sz w:val="24"/>
          <w:szCs w:val="24"/>
        </w:rPr>
        <w:t>English</w:t>
      </w:r>
      <w:r w:rsidRPr="009505A7">
        <w:rPr>
          <w:sz w:val="24"/>
          <w:szCs w:val="24"/>
        </w:rPr>
        <w:t>)</w:t>
      </w:r>
    </w:p>
    <w:p w14:paraId="15FCBBC8" w14:textId="77777777" w:rsidR="00383277" w:rsidRPr="00100578" w:rsidRDefault="00100578" w:rsidP="00100578">
      <w:pPr>
        <w:tabs>
          <w:tab w:val="left" w:pos="284"/>
        </w:tabs>
        <w:spacing w:after="0" w:line="240" w:lineRule="auto"/>
        <w:jc w:val="both"/>
        <w:rPr>
          <w:iCs/>
          <w:sz w:val="24"/>
          <w:szCs w:val="24"/>
        </w:rPr>
      </w:pPr>
      <w:r w:rsidRPr="00C8567F">
        <w:rPr>
          <w:iCs/>
          <w:sz w:val="24"/>
          <w:szCs w:val="24"/>
        </w:rPr>
        <w:t>*</w:t>
      </w:r>
      <w:r>
        <w:rPr>
          <w:iCs/>
          <w:sz w:val="24"/>
          <w:szCs w:val="24"/>
        </w:rPr>
        <w:t xml:space="preserve"> Note: </w:t>
      </w:r>
      <w:r w:rsidR="00472816" w:rsidRPr="00100578">
        <w:rPr>
          <w:iCs/>
          <w:sz w:val="24"/>
          <w:szCs w:val="24"/>
        </w:rPr>
        <w:t>This activity</w:t>
      </w:r>
      <w:bookmarkStart w:id="2" w:name="_Hlk85280233"/>
      <w:r w:rsidR="00472816" w:rsidRPr="00100578">
        <w:rPr>
          <w:iCs/>
          <w:sz w:val="24"/>
          <w:szCs w:val="24"/>
        </w:rPr>
        <w:t xml:space="preserve"> could also be adapted for Languages A-B-C</w:t>
      </w:r>
    </w:p>
    <w:bookmarkEnd w:id="2"/>
    <w:p w14:paraId="1BBCA7A6" w14:textId="77777777" w:rsidR="00383277" w:rsidRDefault="00383277">
      <w:pPr>
        <w:tabs>
          <w:tab w:val="left" w:pos="284"/>
        </w:tabs>
        <w:spacing w:after="0" w:line="240" w:lineRule="auto"/>
        <w:ind w:left="720"/>
        <w:jc w:val="both"/>
        <w:rPr>
          <w:i/>
          <w:sz w:val="16"/>
          <w:szCs w:val="16"/>
        </w:rPr>
      </w:pPr>
    </w:p>
    <w:p w14:paraId="2F78436D" w14:textId="77777777" w:rsidR="00383277" w:rsidRDefault="00472816">
      <w:pPr>
        <w:tabs>
          <w:tab w:val="left" w:pos="284"/>
        </w:tabs>
        <w:spacing w:after="0" w:line="240" w:lineRule="auto"/>
        <w:jc w:val="both"/>
        <w:rPr>
          <w:b/>
          <w:sz w:val="24"/>
          <w:szCs w:val="24"/>
        </w:rPr>
      </w:pPr>
      <w:r>
        <w:rPr>
          <w:b/>
          <w:sz w:val="24"/>
          <w:szCs w:val="24"/>
        </w:rPr>
        <w:t xml:space="preserve">Linguistic objectives. </w:t>
      </w:r>
      <w:r w:rsidR="00EF02CF">
        <w:rPr>
          <w:b/>
          <w:sz w:val="24"/>
          <w:szCs w:val="24"/>
        </w:rPr>
        <w:t>S</w:t>
      </w:r>
      <w:r>
        <w:rPr>
          <w:b/>
          <w:sz w:val="24"/>
          <w:szCs w:val="24"/>
        </w:rPr>
        <w:t xml:space="preserve">tudents will be able to: </w:t>
      </w:r>
    </w:p>
    <w:p w14:paraId="33BF8850" w14:textId="77777777" w:rsidR="00EF02CF" w:rsidRPr="00EF02CF" w:rsidRDefault="00EF02CF" w:rsidP="00EF02CF">
      <w:pPr>
        <w:pStyle w:val="StandardWeb"/>
        <w:numPr>
          <w:ilvl w:val="0"/>
          <w:numId w:val="14"/>
        </w:numPr>
        <w:spacing w:before="0" w:beforeAutospacing="0" w:after="0" w:afterAutospacing="0"/>
        <w:jc w:val="both"/>
        <w:textAlignment w:val="baseline"/>
        <w:rPr>
          <w:rFonts w:ascii="Calibri" w:eastAsia="Calibri" w:hAnsi="Calibri" w:cs="Calibri"/>
          <w:lang w:val="en-US"/>
        </w:rPr>
      </w:pPr>
      <w:proofErr w:type="spellStart"/>
      <w:r w:rsidRPr="00EF02CF">
        <w:rPr>
          <w:rFonts w:ascii="Calibri" w:eastAsia="Calibri" w:hAnsi="Calibri" w:cs="Calibri"/>
          <w:lang w:val="en-US"/>
        </w:rPr>
        <w:t>summarise</w:t>
      </w:r>
      <w:proofErr w:type="spellEnd"/>
      <w:r w:rsidRPr="00EF02CF">
        <w:rPr>
          <w:rFonts w:ascii="Calibri" w:eastAsia="Calibri" w:hAnsi="Calibri" w:cs="Calibri"/>
          <w:lang w:val="en-US"/>
        </w:rPr>
        <w:t xml:space="preserve"> in writing</w:t>
      </w:r>
      <w:r w:rsidR="00326C6F">
        <w:rPr>
          <w:rFonts w:ascii="Calibri" w:eastAsia="Calibri" w:hAnsi="Calibri" w:cs="Calibri"/>
          <w:lang w:val="en-US"/>
        </w:rPr>
        <w:t>/speaking</w:t>
      </w:r>
      <w:r w:rsidRPr="00EF02CF">
        <w:rPr>
          <w:rFonts w:ascii="Calibri" w:eastAsia="Calibri" w:hAnsi="Calibri" w:cs="Calibri"/>
          <w:lang w:val="en-US"/>
        </w:rPr>
        <w:t xml:space="preserve"> (in Language B) the main points made in </w:t>
      </w:r>
      <w:r w:rsidR="00326C6F" w:rsidRPr="00326C6F">
        <w:rPr>
          <w:rFonts w:ascii="Calibri" w:eastAsia="Calibri" w:hAnsi="Calibri" w:cs="Calibri"/>
          <w:lang w:val="en-US"/>
        </w:rPr>
        <w:t xml:space="preserve">complex spoken or written text </w:t>
      </w:r>
      <w:r w:rsidRPr="00EF02CF">
        <w:rPr>
          <w:rFonts w:ascii="Calibri" w:eastAsia="Calibri" w:hAnsi="Calibri" w:cs="Calibri"/>
          <w:lang w:val="en-US"/>
        </w:rPr>
        <w:t>(in Language A).</w:t>
      </w:r>
    </w:p>
    <w:p w14:paraId="55DD2520" w14:textId="77777777" w:rsidR="00EF02CF" w:rsidRPr="00EF02CF" w:rsidRDefault="00EF02CF" w:rsidP="00EF02CF">
      <w:pPr>
        <w:pStyle w:val="StandardWeb"/>
        <w:numPr>
          <w:ilvl w:val="0"/>
          <w:numId w:val="14"/>
        </w:numPr>
        <w:spacing w:before="0" w:beforeAutospacing="0" w:after="0" w:afterAutospacing="0"/>
        <w:jc w:val="both"/>
        <w:textAlignment w:val="baseline"/>
        <w:rPr>
          <w:rFonts w:ascii="Calibri" w:eastAsia="Calibri" w:hAnsi="Calibri" w:cs="Calibri"/>
          <w:lang w:val="en-US"/>
        </w:rPr>
      </w:pPr>
      <w:r w:rsidRPr="00EF02CF">
        <w:rPr>
          <w:rFonts w:ascii="Calibri" w:eastAsia="Calibri" w:hAnsi="Calibri" w:cs="Calibri"/>
          <w:lang w:val="en-US"/>
        </w:rPr>
        <w:t>produce informational written</w:t>
      </w:r>
      <w:r w:rsidR="00F6149F">
        <w:rPr>
          <w:rFonts w:ascii="Calibri" w:eastAsia="Calibri" w:hAnsi="Calibri" w:cs="Calibri"/>
          <w:lang w:val="en-US"/>
        </w:rPr>
        <w:t>/oral</w:t>
      </w:r>
      <w:r w:rsidRPr="00EF02CF">
        <w:rPr>
          <w:rFonts w:ascii="Calibri" w:eastAsia="Calibri" w:hAnsi="Calibri" w:cs="Calibri"/>
          <w:lang w:val="en-US"/>
        </w:rPr>
        <w:t xml:space="preserve"> texts in Language B</w:t>
      </w:r>
      <w:r w:rsidR="0032087C">
        <w:rPr>
          <w:rFonts w:ascii="Calibri" w:eastAsia="Calibri" w:hAnsi="Calibri" w:cs="Calibri"/>
          <w:lang w:val="en-US"/>
        </w:rPr>
        <w:t>.</w:t>
      </w:r>
    </w:p>
    <w:p w14:paraId="1FE62215" w14:textId="77777777" w:rsidR="00383277" w:rsidRPr="00EF02CF" w:rsidRDefault="00383277" w:rsidP="00EF02CF">
      <w:pPr>
        <w:tabs>
          <w:tab w:val="left" w:pos="284"/>
        </w:tabs>
        <w:spacing w:after="0" w:line="240" w:lineRule="auto"/>
        <w:jc w:val="both"/>
        <w:rPr>
          <w:sz w:val="24"/>
          <w:szCs w:val="24"/>
        </w:rPr>
      </w:pPr>
    </w:p>
    <w:p w14:paraId="5AB630DB" w14:textId="5BFAA1E6" w:rsidR="00383277" w:rsidRDefault="00472816">
      <w:pPr>
        <w:tabs>
          <w:tab w:val="left" w:pos="284"/>
        </w:tabs>
        <w:spacing w:after="0" w:line="240" w:lineRule="auto"/>
        <w:jc w:val="both"/>
        <w:rPr>
          <w:sz w:val="24"/>
          <w:szCs w:val="24"/>
        </w:rPr>
      </w:pPr>
      <w:r>
        <w:rPr>
          <w:b/>
          <w:sz w:val="24"/>
          <w:szCs w:val="24"/>
        </w:rPr>
        <w:t>Other competencies involved</w:t>
      </w:r>
      <w:r>
        <w:rPr>
          <w:sz w:val="24"/>
          <w:szCs w:val="24"/>
        </w:rPr>
        <w:t>:</w:t>
      </w:r>
    </w:p>
    <w:p w14:paraId="1A7D285D" w14:textId="77777777" w:rsidR="00EF02CF" w:rsidRPr="00EF02CF" w:rsidRDefault="00EF02CF" w:rsidP="009505A7">
      <w:pPr>
        <w:pStyle w:val="StandardWeb"/>
        <w:numPr>
          <w:ilvl w:val="0"/>
          <w:numId w:val="19"/>
        </w:numPr>
        <w:spacing w:before="0" w:beforeAutospacing="0" w:after="0" w:afterAutospacing="0"/>
        <w:ind w:left="709"/>
        <w:jc w:val="both"/>
        <w:textAlignment w:val="baseline"/>
        <w:rPr>
          <w:rFonts w:ascii="Calibri" w:hAnsi="Calibri" w:cs="Calibri"/>
          <w:color w:val="000000"/>
          <w:lang w:val="en-US"/>
        </w:rPr>
      </w:pPr>
      <w:r w:rsidRPr="00F272C0">
        <w:rPr>
          <w:rFonts w:ascii="Calibri" w:hAnsi="Calibri" w:cs="Calibri"/>
          <w:b/>
          <w:color w:val="000000"/>
          <w:lang w:val="en-US"/>
        </w:rPr>
        <w:t>Global citizenship:</w:t>
      </w:r>
      <w:r w:rsidRPr="00EF02CF">
        <w:rPr>
          <w:rFonts w:ascii="Calibri" w:hAnsi="Calibri" w:cs="Calibri"/>
          <w:color w:val="000000"/>
          <w:lang w:val="en-US"/>
        </w:rPr>
        <w:t xml:space="preserve"> respect for diversity, intercultural understanding</w:t>
      </w:r>
    </w:p>
    <w:p w14:paraId="4E82335A" w14:textId="77777777" w:rsidR="00EF02CF" w:rsidRPr="00EF02CF" w:rsidRDefault="00EF02CF" w:rsidP="009505A7">
      <w:pPr>
        <w:pStyle w:val="StandardWeb"/>
        <w:numPr>
          <w:ilvl w:val="0"/>
          <w:numId w:val="19"/>
        </w:numPr>
        <w:spacing w:before="0" w:beforeAutospacing="0" w:after="0" w:afterAutospacing="0"/>
        <w:ind w:left="709"/>
        <w:jc w:val="both"/>
        <w:textAlignment w:val="baseline"/>
        <w:rPr>
          <w:rFonts w:ascii="Calibri" w:hAnsi="Calibri" w:cs="Calibri"/>
          <w:color w:val="000000"/>
          <w:lang w:val="en-US"/>
        </w:rPr>
      </w:pPr>
      <w:r w:rsidRPr="00F272C0">
        <w:rPr>
          <w:rFonts w:ascii="Calibri" w:hAnsi="Calibri" w:cs="Calibri"/>
          <w:b/>
          <w:color w:val="000000"/>
          <w:lang w:val="en-US"/>
        </w:rPr>
        <w:t>Media literacy</w:t>
      </w:r>
      <w:r w:rsidRPr="00EF02CF">
        <w:rPr>
          <w:rFonts w:ascii="Calibri" w:hAnsi="Calibri" w:cs="Calibri"/>
          <w:color w:val="000000"/>
          <w:lang w:val="en-US"/>
        </w:rPr>
        <w:t>: analyze media content</w:t>
      </w:r>
    </w:p>
    <w:p w14:paraId="73F8ED0B" w14:textId="5092DEDD" w:rsidR="00383277" w:rsidRPr="00EF02CF" w:rsidRDefault="00EF02CF" w:rsidP="009505A7">
      <w:pPr>
        <w:pStyle w:val="StandardWeb"/>
        <w:numPr>
          <w:ilvl w:val="0"/>
          <w:numId w:val="19"/>
        </w:numPr>
        <w:spacing w:before="0" w:beforeAutospacing="0" w:after="0" w:afterAutospacing="0"/>
        <w:ind w:left="709"/>
        <w:jc w:val="both"/>
        <w:textAlignment w:val="baseline"/>
        <w:rPr>
          <w:rFonts w:ascii="Calibri" w:hAnsi="Calibri" w:cs="Calibri"/>
          <w:color w:val="000000"/>
          <w:lang w:val="en-US"/>
        </w:rPr>
      </w:pPr>
      <w:r w:rsidRPr="00F272C0">
        <w:rPr>
          <w:rFonts w:ascii="Calibri" w:hAnsi="Calibri" w:cs="Calibri"/>
          <w:b/>
          <w:color w:val="000000"/>
          <w:lang w:val="en-US"/>
        </w:rPr>
        <w:t>Interpersonal skills</w:t>
      </w:r>
      <w:r w:rsidRPr="00EF02CF">
        <w:rPr>
          <w:rFonts w:ascii="Calibri" w:hAnsi="Calibri" w:cs="Calibri"/>
          <w:color w:val="000000"/>
          <w:lang w:val="en-US"/>
        </w:rPr>
        <w:t>:</w:t>
      </w:r>
      <w:r w:rsidR="007D3E48">
        <w:rPr>
          <w:rFonts w:ascii="Calibri" w:hAnsi="Calibri" w:cs="Calibri"/>
          <w:color w:val="000000"/>
          <w:lang w:val="en-US"/>
        </w:rPr>
        <w:t xml:space="preserve"> </w:t>
      </w:r>
      <w:r w:rsidRPr="00EF02CF">
        <w:rPr>
          <w:rFonts w:ascii="Calibri" w:hAnsi="Calibri" w:cs="Calibri"/>
          <w:color w:val="000000"/>
          <w:lang w:val="en-US"/>
        </w:rPr>
        <w:t>teamwork</w:t>
      </w:r>
    </w:p>
    <w:p w14:paraId="2FAAA7AC" w14:textId="77777777" w:rsidR="00EF02CF" w:rsidRDefault="00EF02CF">
      <w:pPr>
        <w:tabs>
          <w:tab w:val="left" w:pos="284"/>
        </w:tabs>
        <w:spacing w:after="0" w:line="240" w:lineRule="auto"/>
        <w:jc w:val="both"/>
        <w:rPr>
          <w:b/>
          <w:sz w:val="24"/>
          <w:szCs w:val="24"/>
        </w:rPr>
      </w:pPr>
    </w:p>
    <w:p w14:paraId="40EF41E2" w14:textId="77777777" w:rsidR="00383277" w:rsidRDefault="00472816">
      <w:pPr>
        <w:tabs>
          <w:tab w:val="left" w:pos="284"/>
        </w:tabs>
        <w:spacing w:after="0" w:line="240" w:lineRule="auto"/>
        <w:jc w:val="both"/>
        <w:rPr>
          <w:sz w:val="24"/>
          <w:szCs w:val="24"/>
        </w:rPr>
      </w:pPr>
      <w:r>
        <w:rPr>
          <w:b/>
          <w:sz w:val="24"/>
          <w:szCs w:val="24"/>
        </w:rPr>
        <w:t xml:space="preserve">Time/lessons needed for the activity: </w:t>
      </w:r>
      <w:r w:rsidR="0032087C">
        <w:rPr>
          <w:sz w:val="24"/>
          <w:szCs w:val="24"/>
        </w:rPr>
        <w:t>Two</w:t>
      </w:r>
      <w:r>
        <w:rPr>
          <w:sz w:val="24"/>
          <w:szCs w:val="24"/>
        </w:rPr>
        <w:t xml:space="preserve"> (45</w:t>
      </w:r>
      <w:r w:rsidR="0032087C">
        <w:rPr>
          <w:sz w:val="24"/>
          <w:szCs w:val="24"/>
        </w:rPr>
        <w:t>-</w:t>
      </w:r>
      <w:r>
        <w:rPr>
          <w:sz w:val="24"/>
          <w:szCs w:val="24"/>
        </w:rPr>
        <w:t>min) lessons</w:t>
      </w:r>
    </w:p>
    <w:p w14:paraId="35BF511F" w14:textId="77777777" w:rsidR="00383277" w:rsidRDefault="00383277">
      <w:pPr>
        <w:tabs>
          <w:tab w:val="left" w:pos="284"/>
        </w:tabs>
        <w:spacing w:after="0" w:line="240" w:lineRule="auto"/>
        <w:jc w:val="both"/>
        <w:rPr>
          <w:sz w:val="16"/>
          <w:szCs w:val="16"/>
        </w:rPr>
      </w:pPr>
    </w:p>
    <w:p w14:paraId="0797D9D2" w14:textId="77777777" w:rsidR="00770BB3" w:rsidRPr="00100578" w:rsidRDefault="00472816">
      <w:pPr>
        <w:tabs>
          <w:tab w:val="left" w:pos="284"/>
        </w:tabs>
        <w:spacing w:after="0" w:line="240" w:lineRule="auto"/>
        <w:jc w:val="both"/>
        <w:rPr>
          <w:b/>
          <w:sz w:val="24"/>
          <w:szCs w:val="24"/>
        </w:rPr>
      </w:pPr>
      <w:r w:rsidRPr="00100578">
        <w:rPr>
          <w:b/>
          <w:sz w:val="24"/>
          <w:szCs w:val="24"/>
        </w:rPr>
        <w:t>Resources required</w:t>
      </w:r>
    </w:p>
    <w:p w14:paraId="678C12AC" w14:textId="23ADC210" w:rsidR="00770BB3" w:rsidRPr="00100578" w:rsidRDefault="008626B2" w:rsidP="00E37E4A">
      <w:pPr>
        <w:pStyle w:val="Listenabsatz"/>
        <w:numPr>
          <w:ilvl w:val="0"/>
          <w:numId w:val="25"/>
        </w:numPr>
        <w:tabs>
          <w:tab w:val="left" w:pos="284"/>
        </w:tabs>
        <w:spacing w:after="0" w:line="240" w:lineRule="auto"/>
        <w:jc w:val="both"/>
        <w:rPr>
          <w:bCs/>
          <w:sz w:val="24"/>
          <w:szCs w:val="24"/>
        </w:rPr>
      </w:pPr>
      <w:r>
        <w:rPr>
          <w:bCs/>
          <w:sz w:val="24"/>
          <w:szCs w:val="24"/>
        </w:rPr>
        <w:t>C</w:t>
      </w:r>
      <w:r w:rsidR="00770BB3" w:rsidRPr="00100578">
        <w:rPr>
          <w:bCs/>
          <w:sz w:val="24"/>
          <w:szCs w:val="24"/>
        </w:rPr>
        <w:t>op</w:t>
      </w:r>
      <w:r>
        <w:rPr>
          <w:bCs/>
          <w:sz w:val="24"/>
          <w:szCs w:val="24"/>
        </w:rPr>
        <w:t>ies</w:t>
      </w:r>
      <w:r w:rsidR="00770BB3" w:rsidRPr="00100578">
        <w:rPr>
          <w:bCs/>
          <w:sz w:val="24"/>
          <w:szCs w:val="24"/>
        </w:rPr>
        <w:t xml:space="preserve"> of the </w:t>
      </w:r>
      <w:r w:rsidR="007D3E48" w:rsidRPr="007D3E48">
        <w:rPr>
          <w:bCs/>
          <w:sz w:val="24"/>
          <w:szCs w:val="24"/>
        </w:rPr>
        <w:t>h</w:t>
      </w:r>
      <w:r w:rsidR="00770BB3" w:rsidRPr="00100578">
        <w:rPr>
          <w:bCs/>
          <w:sz w:val="24"/>
          <w:szCs w:val="24"/>
        </w:rPr>
        <w:t>andout</w:t>
      </w:r>
      <w:r>
        <w:rPr>
          <w:bCs/>
          <w:sz w:val="24"/>
          <w:szCs w:val="24"/>
        </w:rPr>
        <w:t>s</w:t>
      </w:r>
      <w:r w:rsidR="009A55CD">
        <w:rPr>
          <w:bCs/>
          <w:sz w:val="24"/>
          <w:szCs w:val="24"/>
        </w:rPr>
        <w:t xml:space="preserve"> A</w:t>
      </w:r>
      <w:r>
        <w:rPr>
          <w:bCs/>
          <w:sz w:val="24"/>
          <w:szCs w:val="24"/>
        </w:rPr>
        <w:t xml:space="preserve">/B/C/D </w:t>
      </w:r>
      <w:r w:rsidR="00770BB3" w:rsidRPr="00100578">
        <w:rPr>
          <w:bCs/>
          <w:sz w:val="24"/>
          <w:szCs w:val="24"/>
        </w:rPr>
        <w:t>for each student, printed or shared via email in advance.</w:t>
      </w:r>
    </w:p>
    <w:p w14:paraId="03B531F8" w14:textId="77777777" w:rsidR="00383277" w:rsidRDefault="00383277">
      <w:pPr>
        <w:spacing w:after="0"/>
        <w:rPr>
          <w:sz w:val="16"/>
          <w:szCs w:val="16"/>
        </w:rPr>
      </w:pPr>
    </w:p>
    <w:p w14:paraId="594AB6A2" w14:textId="77777777" w:rsidR="00383277" w:rsidRDefault="00472816">
      <w:pPr>
        <w:spacing w:after="0" w:line="240" w:lineRule="auto"/>
      </w:pPr>
      <w:r>
        <w:rPr>
          <w:b/>
          <w:sz w:val="24"/>
          <w:szCs w:val="24"/>
        </w:rPr>
        <w:lastRenderedPageBreak/>
        <w:t>Procedure</w:t>
      </w:r>
      <w:r>
        <w:t xml:space="preserve">: </w:t>
      </w:r>
    </w:p>
    <w:tbl>
      <w:tblPr>
        <w:tblStyle w:val="HelleSchattierung-Akzent1"/>
        <w:tblW w:w="8755" w:type="dxa"/>
        <w:tblBorders>
          <w:insideH w:val="single" w:sz="4" w:space="0" w:color="1F497D" w:themeColor="text2"/>
          <w:insideV w:val="single" w:sz="4" w:space="0" w:color="1F497D" w:themeColor="text2"/>
        </w:tblBorders>
        <w:tblLayout w:type="fixed"/>
        <w:tblLook w:val="0600" w:firstRow="0" w:lastRow="0" w:firstColumn="0" w:lastColumn="0" w:noHBand="1" w:noVBand="1"/>
      </w:tblPr>
      <w:tblGrid>
        <w:gridCol w:w="805"/>
        <w:gridCol w:w="4832"/>
        <w:gridCol w:w="1275"/>
        <w:gridCol w:w="1843"/>
      </w:tblGrid>
      <w:tr w:rsidR="00383277" w:rsidRPr="008A24BB" w14:paraId="664B2A1B" w14:textId="77777777" w:rsidTr="005072D2">
        <w:trPr>
          <w:tblHeader/>
        </w:trPr>
        <w:tc>
          <w:tcPr>
            <w:tcW w:w="805" w:type="dxa"/>
            <w:shd w:val="clear" w:color="auto" w:fill="D9D9D9" w:themeFill="background1" w:themeFillShade="D9"/>
            <w:vAlign w:val="center"/>
          </w:tcPr>
          <w:p w14:paraId="224D3FE4" w14:textId="77777777" w:rsidR="00383277" w:rsidRPr="008A24BB" w:rsidRDefault="00383277" w:rsidP="007564A2">
            <w:pPr>
              <w:jc w:val="center"/>
              <w:rPr>
                <w:rFonts w:asciiTheme="minorHAnsi" w:hAnsiTheme="minorHAnsi" w:cstheme="minorHAnsi"/>
                <w:b/>
                <w:color w:val="auto"/>
                <w:sz w:val="20"/>
                <w:szCs w:val="24"/>
              </w:rPr>
            </w:pPr>
          </w:p>
        </w:tc>
        <w:tc>
          <w:tcPr>
            <w:tcW w:w="4832" w:type="dxa"/>
            <w:shd w:val="clear" w:color="auto" w:fill="D9D9D9" w:themeFill="background1" w:themeFillShade="D9"/>
            <w:vAlign w:val="center"/>
          </w:tcPr>
          <w:p w14:paraId="0898DBE8" w14:textId="77777777" w:rsidR="00383277" w:rsidRPr="008A24BB" w:rsidRDefault="00383277" w:rsidP="007564A2">
            <w:pPr>
              <w:jc w:val="center"/>
              <w:rPr>
                <w:rFonts w:asciiTheme="minorHAnsi" w:hAnsiTheme="minorHAnsi" w:cstheme="minorHAnsi"/>
                <w:b/>
                <w:color w:val="auto"/>
                <w:sz w:val="20"/>
                <w:szCs w:val="24"/>
              </w:rPr>
            </w:pPr>
          </w:p>
        </w:tc>
        <w:tc>
          <w:tcPr>
            <w:tcW w:w="1275" w:type="dxa"/>
            <w:shd w:val="clear" w:color="auto" w:fill="D9D9D9" w:themeFill="background1" w:themeFillShade="D9"/>
            <w:vAlign w:val="center"/>
          </w:tcPr>
          <w:p w14:paraId="6B391118" w14:textId="62287CA7" w:rsidR="00383277" w:rsidRPr="008A24BB" w:rsidRDefault="00472816" w:rsidP="007564A2">
            <w:pPr>
              <w:jc w:val="center"/>
              <w:rPr>
                <w:rFonts w:asciiTheme="minorHAnsi" w:hAnsiTheme="minorHAnsi" w:cstheme="minorHAnsi"/>
                <w:b/>
                <w:color w:val="auto"/>
                <w:sz w:val="20"/>
                <w:szCs w:val="24"/>
              </w:rPr>
            </w:pPr>
            <w:r w:rsidRPr="008A24BB">
              <w:rPr>
                <w:rFonts w:asciiTheme="minorHAnsi" w:hAnsiTheme="minorHAnsi" w:cstheme="minorHAnsi"/>
                <w:b/>
                <w:color w:val="auto"/>
                <w:sz w:val="20"/>
                <w:szCs w:val="24"/>
              </w:rPr>
              <w:t xml:space="preserve">Class </w:t>
            </w:r>
            <w:proofErr w:type="spellStart"/>
            <w:r w:rsidRPr="008A24BB">
              <w:rPr>
                <w:rFonts w:asciiTheme="minorHAnsi" w:hAnsiTheme="minorHAnsi" w:cstheme="minorHAnsi"/>
                <w:b/>
                <w:color w:val="auto"/>
                <w:sz w:val="20"/>
                <w:szCs w:val="24"/>
              </w:rPr>
              <w:t>organi</w:t>
            </w:r>
            <w:r w:rsidR="007D3E48">
              <w:rPr>
                <w:rFonts w:asciiTheme="minorHAnsi" w:hAnsiTheme="minorHAnsi" w:cstheme="minorHAnsi"/>
                <w:b/>
                <w:color w:val="auto"/>
                <w:sz w:val="20"/>
                <w:szCs w:val="24"/>
              </w:rPr>
              <w:t>s</w:t>
            </w:r>
            <w:r w:rsidRPr="008A24BB">
              <w:rPr>
                <w:rFonts w:asciiTheme="minorHAnsi" w:hAnsiTheme="minorHAnsi" w:cstheme="minorHAnsi"/>
                <w:b/>
                <w:color w:val="auto"/>
                <w:sz w:val="20"/>
                <w:szCs w:val="24"/>
              </w:rPr>
              <w:t>ation</w:t>
            </w:r>
            <w:proofErr w:type="spellEnd"/>
          </w:p>
        </w:tc>
        <w:tc>
          <w:tcPr>
            <w:tcW w:w="1843" w:type="dxa"/>
            <w:shd w:val="clear" w:color="auto" w:fill="D9D9D9" w:themeFill="background1" w:themeFillShade="D9"/>
            <w:vAlign w:val="center"/>
          </w:tcPr>
          <w:p w14:paraId="0751C04E" w14:textId="77777777" w:rsidR="00383277" w:rsidRPr="008A24BB" w:rsidRDefault="00472816" w:rsidP="007564A2">
            <w:pPr>
              <w:jc w:val="center"/>
              <w:rPr>
                <w:rFonts w:asciiTheme="minorHAnsi" w:hAnsiTheme="minorHAnsi" w:cstheme="minorHAnsi"/>
                <w:b/>
                <w:color w:val="auto"/>
                <w:sz w:val="20"/>
                <w:szCs w:val="24"/>
              </w:rPr>
            </w:pPr>
            <w:r w:rsidRPr="008A24BB">
              <w:rPr>
                <w:rFonts w:asciiTheme="minorHAnsi" w:hAnsiTheme="minorHAnsi" w:cstheme="minorHAnsi"/>
                <w:b/>
                <w:color w:val="auto"/>
                <w:sz w:val="20"/>
                <w:szCs w:val="24"/>
              </w:rPr>
              <w:t>Ideas for differentiation</w:t>
            </w:r>
          </w:p>
        </w:tc>
      </w:tr>
      <w:tr w:rsidR="00383277" w:rsidRPr="008A24BB" w14:paraId="5071FF2D" w14:textId="77777777" w:rsidTr="005072D2">
        <w:tc>
          <w:tcPr>
            <w:tcW w:w="805" w:type="dxa"/>
          </w:tcPr>
          <w:p w14:paraId="6C9B295E"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1</w:t>
            </w:r>
          </w:p>
        </w:tc>
        <w:tc>
          <w:tcPr>
            <w:tcW w:w="4832" w:type="dxa"/>
          </w:tcPr>
          <w:p w14:paraId="178EFA01" w14:textId="46430396" w:rsidR="00383277" w:rsidRPr="008A24BB" w:rsidRDefault="00472816"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The teacher starts with a warm-up, </w:t>
            </w:r>
            <w:r w:rsidR="00840689" w:rsidRPr="008A24BB">
              <w:rPr>
                <w:rFonts w:asciiTheme="minorHAnsi" w:hAnsiTheme="minorHAnsi" w:cstheme="minorHAnsi"/>
                <w:color w:val="auto"/>
                <w:sz w:val="20"/>
                <w:szCs w:val="24"/>
              </w:rPr>
              <w:t xml:space="preserve">focusing </w:t>
            </w:r>
            <w:r w:rsidR="005B00B8" w:rsidRPr="008A24BB">
              <w:rPr>
                <w:rFonts w:asciiTheme="minorHAnsi" w:hAnsiTheme="minorHAnsi" w:cstheme="minorHAnsi"/>
                <w:color w:val="auto"/>
                <w:sz w:val="20"/>
                <w:szCs w:val="24"/>
              </w:rPr>
              <w:t>students’</w:t>
            </w:r>
            <w:r w:rsidR="00840689" w:rsidRPr="008A24BB">
              <w:rPr>
                <w:rFonts w:asciiTheme="minorHAnsi" w:hAnsiTheme="minorHAnsi" w:cstheme="minorHAnsi"/>
                <w:color w:val="auto"/>
                <w:sz w:val="20"/>
                <w:szCs w:val="24"/>
              </w:rPr>
              <w:t xml:space="preserve"> attention on</w:t>
            </w:r>
            <w:r w:rsidR="007D3E48">
              <w:rPr>
                <w:rFonts w:asciiTheme="minorHAnsi" w:hAnsiTheme="minorHAnsi" w:cstheme="minorHAnsi"/>
                <w:color w:val="auto"/>
                <w:sz w:val="20"/>
                <w:szCs w:val="24"/>
              </w:rPr>
              <w:t xml:space="preserve"> </w:t>
            </w:r>
            <w:r w:rsidR="005B00B8" w:rsidRPr="008A24BB">
              <w:rPr>
                <w:rFonts w:asciiTheme="minorHAnsi" w:hAnsiTheme="minorHAnsi" w:cstheme="minorHAnsi"/>
                <w:color w:val="auto"/>
                <w:sz w:val="20"/>
                <w:szCs w:val="24"/>
              </w:rPr>
              <w:t>mythology and different cultures</w:t>
            </w:r>
            <w:r w:rsidRPr="008A24BB">
              <w:rPr>
                <w:rFonts w:asciiTheme="minorHAnsi" w:hAnsiTheme="minorHAnsi" w:cstheme="minorHAnsi"/>
                <w:color w:val="auto"/>
                <w:sz w:val="20"/>
                <w:szCs w:val="24"/>
              </w:rPr>
              <w:t>.</w:t>
            </w:r>
          </w:p>
          <w:p w14:paraId="6319BFC5" w14:textId="14B19F45" w:rsidR="00383277" w:rsidRPr="008A24BB" w:rsidRDefault="00840689"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The class is split </w:t>
            </w:r>
            <w:r w:rsidR="00472816" w:rsidRPr="008A24BB">
              <w:rPr>
                <w:rFonts w:asciiTheme="minorHAnsi" w:hAnsiTheme="minorHAnsi" w:cstheme="minorHAnsi"/>
                <w:color w:val="auto"/>
                <w:sz w:val="20"/>
                <w:szCs w:val="24"/>
              </w:rPr>
              <w:t>into groups</w:t>
            </w:r>
            <w:r w:rsidR="000927FD" w:rsidRPr="008A24BB">
              <w:rPr>
                <w:rFonts w:asciiTheme="minorHAnsi" w:hAnsiTheme="minorHAnsi" w:cstheme="minorHAnsi"/>
                <w:color w:val="auto"/>
                <w:sz w:val="20"/>
                <w:szCs w:val="24"/>
              </w:rPr>
              <w:t>,</w:t>
            </w:r>
            <w:r w:rsidR="00472816" w:rsidRPr="008A24BB">
              <w:rPr>
                <w:rFonts w:asciiTheme="minorHAnsi" w:hAnsiTheme="minorHAnsi" w:cstheme="minorHAnsi"/>
                <w:color w:val="auto"/>
                <w:sz w:val="20"/>
                <w:szCs w:val="24"/>
              </w:rPr>
              <w:t xml:space="preserve"> and </w:t>
            </w:r>
            <w:r w:rsidR="000927FD" w:rsidRPr="008A24BB">
              <w:rPr>
                <w:rFonts w:asciiTheme="minorHAnsi" w:hAnsiTheme="minorHAnsi" w:cstheme="minorHAnsi"/>
                <w:color w:val="auto"/>
                <w:sz w:val="20"/>
                <w:szCs w:val="24"/>
              </w:rPr>
              <w:t xml:space="preserve">the teacher </w:t>
            </w:r>
            <w:r w:rsidR="00472816" w:rsidRPr="008A24BB">
              <w:rPr>
                <w:rFonts w:asciiTheme="minorHAnsi" w:hAnsiTheme="minorHAnsi" w:cstheme="minorHAnsi"/>
                <w:color w:val="auto"/>
                <w:sz w:val="20"/>
                <w:szCs w:val="24"/>
              </w:rPr>
              <w:t>ask</w:t>
            </w:r>
            <w:r w:rsidR="000927FD" w:rsidRPr="008A24BB">
              <w:rPr>
                <w:rFonts w:asciiTheme="minorHAnsi" w:hAnsiTheme="minorHAnsi" w:cstheme="minorHAnsi"/>
                <w:color w:val="auto"/>
                <w:sz w:val="20"/>
                <w:szCs w:val="24"/>
              </w:rPr>
              <w:t>s</w:t>
            </w:r>
            <w:r w:rsidR="007D3E48">
              <w:rPr>
                <w:rFonts w:asciiTheme="minorHAnsi" w:hAnsiTheme="minorHAnsi" w:cstheme="minorHAnsi"/>
                <w:color w:val="auto"/>
                <w:sz w:val="20"/>
                <w:szCs w:val="24"/>
              </w:rPr>
              <w:t xml:space="preserve"> </w:t>
            </w:r>
            <w:r w:rsidR="00472816" w:rsidRPr="008A24BB">
              <w:rPr>
                <w:rFonts w:asciiTheme="minorHAnsi" w:hAnsiTheme="minorHAnsi" w:cstheme="minorHAnsi"/>
                <w:color w:val="auto"/>
                <w:sz w:val="20"/>
                <w:szCs w:val="24"/>
              </w:rPr>
              <w:t xml:space="preserve">them </w:t>
            </w:r>
            <w:r w:rsidR="00F6293F" w:rsidRPr="008A24BB">
              <w:rPr>
                <w:rFonts w:asciiTheme="minorHAnsi" w:hAnsiTheme="minorHAnsi" w:cstheme="minorHAnsi"/>
                <w:color w:val="auto"/>
                <w:sz w:val="20"/>
                <w:szCs w:val="24"/>
              </w:rPr>
              <w:t xml:space="preserve">to discuss </w:t>
            </w:r>
            <w:r w:rsidR="00472816" w:rsidRPr="008A24BB">
              <w:rPr>
                <w:rFonts w:asciiTheme="minorHAnsi" w:hAnsiTheme="minorHAnsi" w:cstheme="minorHAnsi"/>
                <w:color w:val="auto"/>
                <w:sz w:val="20"/>
                <w:szCs w:val="24"/>
              </w:rPr>
              <w:t xml:space="preserve">which </w:t>
            </w:r>
            <w:r w:rsidR="005B00B8" w:rsidRPr="008A24BB">
              <w:rPr>
                <w:rFonts w:asciiTheme="minorHAnsi" w:hAnsiTheme="minorHAnsi" w:cstheme="minorHAnsi"/>
                <w:color w:val="auto"/>
                <w:sz w:val="20"/>
                <w:szCs w:val="24"/>
              </w:rPr>
              <w:t>myths</w:t>
            </w:r>
            <w:r w:rsidR="00472816" w:rsidRPr="008A24BB">
              <w:rPr>
                <w:rFonts w:asciiTheme="minorHAnsi" w:hAnsiTheme="minorHAnsi" w:cstheme="minorHAnsi"/>
                <w:color w:val="auto"/>
                <w:sz w:val="20"/>
                <w:szCs w:val="24"/>
              </w:rPr>
              <w:t xml:space="preserve"> they know.</w:t>
            </w:r>
            <w:r w:rsidR="007D3E48">
              <w:rPr>
                <w:rFonts w:asciiTheme="minorHAnsi" w:hAnsiTheme="minorHAnsi" w:cstheme="minorHAnsi"/>
                <w:color w:val="auto"/>
                <w:sz w:val="20"/>
                <w:szCs w:val="24"/>
              </w:rPr>
              <w:t xml:space="preserve"> </w:t>
            </w:r>
            <w:r w:rsidR="00472816" w:rsidRPr="008A24BB">
              <w:rPr>
                <w:rFonts w:asciiTheme="minorHAnsi" w:hAnsiTheme="minorHAnsi" w:cstheme="minorHAnsi"/>
                <w:color w:val="auto"/>
                <w:sz w:val="20"/>
                <w:szCs w:val="24"/>
              </w:rPr>
              <w:t>Examples of these questions could be:</w:t>
            </w:r>
          </w:p>
          <w:p w14:paraId="6DDEC660" w14:textId="77777777" w:rsidR="00976F6F" w:rsidRPr="0055044C" w:rsidRDefault="00976F6F" w:rsidP="00976F6F">
            <w:pPr>
              <w:numPr>
                <w:ilvl w:val="0"/>
                <w:numId w:val="4"/>
              </w:numPr>
              <w:pBdr>
                <w:top w:val="nil"/>
                <w:left w:val="nil"/>
                <w:bottom w:val="nil"/>
                <w:right w:val="nil"/>
                <w:between w:val="nil"/>
              </w:pBdr>
              <w:ind w:left="501" w:hanging="425"/>
              <w:rPr>
                <w:rFonts w:asciiTheme="minorHAnsi" w:hAnsiTheme="minorHAnsi" w:cstheme="minorHAnsi"/>
                <w:i/>
                <w:color w:val="auto"/>
                <w:sz w:val="20"/>
                <w:szCs w:val="24"/>
              </w:rPr>
            </w:pPr>
            <w:r w:rsidRPr="0055044C">
              <w:rPr>
                <w:rFonts w:asciiTheme="minorHAnsi" w:hAnsiTheme="minorHAnsi" w:cstheme="minorHAnsi"/>
                <w:i/>
                <w:color w:val="auto"/>
                <w:sz w:val="20"/>
                <w:szCs w:val="24"/>
              </w:rPr>
              <w:t>What is a myth?</w:t>
            </w:r>
          </w:p>
          <w:p w14:paraId="166D3A9A" w14:textId="77777777" w:rsidR="00976F6F" w:rsidRPr="0055044C" w:rsidRDefault="00976F6F" w:rsidP="00A44C24">
            <w:pPr>
              <w:numPr>
                <w:ilvl w:val="0"/>
                <w:numId w:val="4"/>
              </w:numPr>
              <w:pBdr>
                <w:top w:val="nil"/>
                <w:left w:val="nil"/>
                <w:bottom w:val="nil"/>
                <w:right w:val="nil"/>
                <w:between w:val="nil"/>
              </w:pBdr>
              <w:ind w:left="501" w:hanging="425"/>
              <w:rPr>
                <w:rFonts w:asciiTheme="minorHAnsi" w:hAnsiTheme="minorHAnsi" w:cstheme="minorHAnsi"/>
                <w:i/>
                <w:color w:val="auto"/>
                <w:sz w:val="20"/>
                <w:szCs w:val="24"/>
              </w:rPr>
            </w:pPr>
            <w:r w:rsidRPr="0055044C">
              <w:rPr>
                <w:rFonts w:asciiTheme="minorHAnsi" w:hAnsiTheme="minorHAnsi" w:cstheme="minorHAnsi"/>
                <w:i/>
                <w:color w:val="auto"/>
                <w:sz w:val="20"/>
                <w:szCs w:val="24"/>
              </w:rPr>
              <w:t>Which are some of the main characteristics/features of a myth</w:t>
            </w:r>
            <w:r w:rsidRPr="0055044C">
              <w:rPr>
                <w:rFonts w:asciiTheme="minorHAnsi" w:hAnsiTheme="minorHAnsi" w:cstheme="minorHAnsi"/>
                <w:color w:val="auto"/>
                <w:sz w:val="20"/>
                <w:szCs w:val="24"/>
              </w:rPr>
              <w:t>?</w:t>
            </w:r>
          </w:p>
          <w:p w14:paraId="776DE4CF" w14:textId="77777777" w:rsidR="00383277" w:rsidRPr="0055044C" w:rsidRDefault="00146F13" w:rsidP="00A44C24">
            <w:pPr>
              <w:numPr>
                <w:ilvl w:val="0"/>
                <w:numId w:val="4"/>
              </w:numPr>
              <w:pBdr>
                <w:top w:val="nil"/>
                <w:left w:val="nil"/>
                <w:bottom w:val="nil"/>
                <w:right w:val="nil"/>
                <w:between w:val="nil"/>
              </w:pBdr>
              <w:ind w:left="501" w:hanging="425"/>
              <w:rPr>
                <w:rFonts w:asciiTheme="minorHAnsi" w:hAnsiTheme="minorHAnsi" w:cstheme="minorHAnsi"/>
                <w:i/>
                <w:color w:val="auto"/>
                <w:sz w:val="20"/>
                <w:szCs w:val="24"/>
              </w:rPr>
            </w:pPr>
            <w:r w:rsidRPr="0055044C">
              <w:rPr>
                <w:rFonts w:asciiTheme="minorHAnsi" w:hAnsiTheme="minorHAnsi" w:cstheme="minorHAnsi"/>
                <w:i/>
                <w:color w:val="auto"/>
                <w:sz w:val="20"/>
                <w:szCs w:val="24"/>
              </w:rPr>
              <w:t>Can you tell us a myth that you know?</w:t>
            </w:r>
          </w:p>
          <w:p w14:paraId="4DEFC240" w14:textId="77777777" w:rsidR="00E75435" w:rsidRPr="0055044C" w:rsidRDefault="00F6293F" w:rsidP="00A44C24">
            <w:pPr>
              <w:numPr>
                <w:ilvl w:val="0"/>
                <w:numId w:val="4"/>
              </w:numPr>
              <w:pBdr>
                <w:top w:val="nil"/>
                <w:left w:val="nil"/>
                <w:bottom w:val="nil"/>
                <w:right w:val="nil"/>
                <w:between w:val="nil"/>
              </w:pBdr>
              <w:ind w:left="501" w:hanging="425"/>
              <w:rPr>
                <w:rFonts w:asciiTheme="minorHAnsi" w:hAnsiTheme="minorHAnsi" w:cstheme="minorHAnsi"/>
                <w:i/>
                <w:color w:val="auto"/>
                <w:sz w:val="20"/>
                <w:szCs w:val="24"/>
              </w:rPr>
            </w:pPr>
            <w:r w:rsidRPr="0055044C">
              <w:rPr>
                <w:rFonts w:asciiTheme="minorHAnsi" w:hAnsiTheme="minorHAnsi" w:cstheme="minorHAnsi"/>
                <w:i/>
                <w:color w:val="auto"/>
                <w:sz w:val="20"/>
                <w:szCs w:val="24"/>
              </w:rPr>
              <w:t>In your opinion, wh</w:t>
            </w:r>
            <w:r w:rsidR="00B804F4" w:rsidRPr="0055044C">
              <w:rPr>
                <w:rFonts w:asciiTheme="minorHAnsi" w:hAnsiTheme="minorHAnsi" w:cstheme="minorHAnsi"/>
                <w:i/>
                <w:color w:val="auto"/>
                <w:sz w:val="20"/>
                <w:szCs w:val="24"/>
              </w:rPr>
              <w:t>y</w:t>
            </w:r>
            <w:r w:rsidR="00976F6F" w:rsidRPr="0055044C">
              <w:rPr>
                <w:rFonts w:asciiTheme="minorHAnsi" w:hAnsiTheme="minorHAnsi" w:cstheme="minorHAnsi"/>
                <w:i/>
                <w:color w:val="auto"/>
                <w:sz w:val="20"/>
                <w:szCs w:val="24"/>
              </w:rPr>
              <w:t xml:space="preserve"> would</w:t>
            </w:r>
            <w:r w:rsidR="00B804F4" w:rsidRPr="0055044C">
              <w:rPr>
                <w:rFonts w:asciiTheme="minorHAnsi" w:hAnsiTheme="minorHAnsi" w:cstheme="minorHAnsi"/>
                <w:i/>
                <w:color w:val="auto"/>
                <w:sz w:val="20"/>
                <w:szCs w:val="24"/>
              </w:rPr>
              <w:t xml:space="preserve"> people </w:t>
            </w:r>
            <w:r w:rsidR="00AB5ED3" w:rsidRPr="0055044C">
              <w:rPr>
                <w:rFonts w:asciiTheme="minorHAnsi" w:hAnsiTheme="minorHAnsi" w:cstheme="minorHAnsi"/>
                <w:i/>
                <w:color w:val="auto"/>
                <w:sz w:val="20"/>
                <w:szCs w:val="24"/>
              </w:rPr>
              <w:t xml:space="preserve">create </w:t>
            </w:r>
            <w:r w:rsidRPr="0055044C">
              <w:rPr>
                <w:rFonts w:asciiTheme="minorHAnsi" w:hAnsiTheme="minorHAnsi" w:cstheme="minorHAnsi"/>
                <w:i/>
                <w:color w:val="auto"/>
                <w:sz w:val="20"/>
                <w:szCs w:val="24"/>
              </w:rPr>
              <w:t>myths?</w:t>
            </w:r>
          </w:p>
          <w:p w14:paraId="01FBDE35" w14:textId="7D37E896" w:rsidR="00495584" w:rsidRPr="008A24BB" w:rsidRDefault="00495584" w:rsidP="00A44C24">
            <w:pPr>
              <w:rPr>
                <w:rFonts w:asciiTheme="minorHAnsi" w:hAnsiTheme="minorHAnsi" w:cstheme="minorHAnsi"/>
                <w:color w:val="auto"/>
                <w:sz w:val="20"/>
                <w:szCs w:val="24"/>
              </w:rPr>
            </w:pPr>
            <w:r w:rsidRPr="0055044C">
              <w:rPr>
                <w:rFonts w:asciiTheme="minorHAnsi" w:hAnsiTheme="minorHAnsi" w:cstheme="minorHAnsi"/>
                <w:color w:val="auto"/>
                <w:sz w:val="20"/>
                <w:szCs w:val="24"/>
              </w:rPr>
              <w:t>Then, they have a plenary discussion of their answers (Language</w:t>
            </w:r>
            <w:r w:rsidR="007D3E48">
              <w:rPr>
                <w:rFonts w:asciiTheme="minorHAnsi" w:hAnsiTheme="minorHAnsi" w:cstheme="minorHAnsi"/>
                <w:color w:val="auto"/>
                <w:sz w:val="20"/>
                <w:szCs w:val="24"/>
              </w:rPr>
              <w:t xml:space="preserve"> </w:t>
            </w:r>
            <w:r w:rsidRPr="0055044C">
              <w:rPr>
                <w:rFonts w:asciiTheme="minorHAnsi" w:hAnsiTheme="minorHAnsi" w:cstheme="minorHAnsi"/>
                <w:color w:val="auto"/>
                <w:sz w:val="20"/>
                <w:szCs w:val="24"/>
              </w:rPr>
              <w:t>B).</w:t>
            </w:r>
          </w:p>
        </w:tc>
        <w:tc>
          <w:tcPr>
            <w:tcW w:w="1275" w:type="dxa"/>
          </w:tcPr>
          <w:p w14:paraId="36883946" w14:textId="78B7F759" w:rsidR="00383277" w:rsidRPr="008A24BB" w:rsidRDefault="00472816"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grou</w:t>
            </w:r>
            <w:r w:rsidRPr="00BA0C8C">
              <w:rPr>
                <w:rFonts w:asciiTheme="minorHAnsi" w:hAnsiTheme="minorHAnsi" w:cstheme="minorHAnsi"/>
                <w:color w:val="auto"/>
                <w:sz w:val="20"/>
                <w:szCs w:val="24"/>
              </w:rPr>
              <w:t>ps</w:t>
            </w:r>
            <w:r w:rsidR="00EE2F98" w:rsidRPr="00BA0C8C">
              <w:rPr>
                <w:rFonts w:asciiTheme="minorHAnsi" w:hAnsiTheme="minorHAnsi" w:cstheme="minorHAnsi"/>
                <w:color w:val="auto"/>
                <w:sz w:val="20"/>
                <w:szCs w:val="24"/>
              </w:rPr>
              <w:t xml:space="preserve"> / plenary</w:t>
            </w:r>
          </w:p>
        </w:tc>
        <w:tc>
          <w:tcPr>
            <w:tcW w:w="1843" w:type="dxa"/>
          </w:tcPr>
          <w:p w14:paraId="2309F7BE" w14:textId="77777777" w:rsidR="00383277" w:rsidRPr="008A24BB" w:rsidRDefault="00383277" w:rsidP="00A44C24">
            <w:pPr>
              <w:rPr>
                <w:rFonts w:asciiTheme="minorHAnsi" w:hAnsiTheme="minorHAnsi" w:cstheme="minorHAnsi"/>
                <w:color w:val="auto"/>
                <w:sz w:val="20"/>
                <w:szCs w:val="24"/>
              </w:rPr>
            </w:pPr>
          </w:p>
        </w:tc>
      </w:tr>
      <w:tr w:rsidR="00383277" w:rsidRPr="008A24BB" w14:paraId="01122C66" w14:textId="77777777" w:rsidTr="005072D2">
        <w:tc>
          <w:tcPr>
            <w:tcW w:w="805" w:type="dxa"/>
            <w:shd w:val="clear" w:color="auto" w:fill="auto"/>
          </w:tcPr>
          <w:p w14:paraId="4057424E"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2</w:t>
            </w:r>
          </w:p>
        </w:tc>
        <w:tc>
          <w:tcPr>
            <w:tcW w:w="4832" w:type="dxa"/>
            <w:shd w:val="clear" w:color="auto" w:fill="auto"/>
          </w:tcPr>
          <w:p w14:paraId="6E9785D2" w14:textId="71D41C8C" w:rsidR="00F272C0" w:rsidRPr="008A24BB" w:rsidRDefault="00472816"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The</w:t>
            </w:r>
            <w:r w:rsidR="003C702E" w:rsidRPr="008A24BB">
              <w:rPr>
                <w:rFonts w:asciiTheme="minorHAnsi" w:hAnsiTheme="minorHAnsi" w:cstheme="minorHAnsi"/>
                <w:color w:val="auto"/>
                <w:sz w:val="20"/>
                <w:szCs w:val="24"/>
              </w:rPr>
              <w:t xml:space="preserve"> teacher splits the groups </w:t>
            </w:r>
            <w:r w:rsidR="00383834">
              <w:rPr>
                <w:rFonts w:asciiTheme="minorHAnsi" w:hAnsiTheme="minorHAnsi" w:cstheme="minorHAnsi"/>
                <w:color w:val="auto"/>
                <w:sz w:val="20"/>
                <w:szCs w:val="24"/>
              </w:rPr>
              <w:t>into</w:t>
            </w:r>
            <w:r w:rsidR="003C702E" w:rsidRPr="008A24BB">
              <w:rPr>
                <w:rFonts w:asciiTheme="minorHAnsi" w:hAnsiTheme="minorHAnsi" w:cstheme="minorHAnsi"/>
                <w:color w:val="auto"/>
                <w:sz w:val="20"/>
                <w:szCs w:val="24"/>
              </w:rPr>
              <w:t xml:space="preserve"> pairs</w:t>
            </w:r>
            <w:r w:rsidR="00B61B8A" w:rsidRPr="008A24BB">
              <w:rPr>
                <w:rFonts w:asciiTheme="minorHAnsi" w:hAnsiTheme="minorHAnsi" w:cstheme="minorHAnsi"/>
                <w:color w:val="auto"/>
                <w:sz w:val="20"/>
                <w:szCs w:val="24"/>
              </w:rPr>
              <w:t xml:space="preserve">. Half of the pairs will </w:t>
            </w:r>
            <w:r w:rsidR="00CA7C1F" w:rsidRPr="008A24BB">
              <w:rPr>
                <w:rFonts w:asciiTheme="minorHAnsi" w:hAnsiTheme="minorHAnsi" w:cstheme="minorHAnsi"/>
                <w:color w:val="auto"/>
                <w:sz w:val="20"/>
                <w:szCs w:val="24"/>
              </w:rPr>
              <w:t xml:space="preserve">focus on the myth about seasons and </w:t>
            </w:r>
            <w:r w:rsidR="00232373" w:rsidRPr="008A24BB">
              <w:rPr>
                <w:rFonts w:asciiTheme="minorHAnsi" w:hAnsiTheme="minorHAnsi" w:cstheme="minorHAnsi"/>
                <w:color w:val="auto"/>
                <w:sz w:val="20"/>
                <w:szCs w:val="24"/>
              </w:rPr>
              <w:t>nutrition</w:t>
            </w:r>
            <w:r w:rsidR="007D3E48">
              <w:rPr>
                <w:rFonts w:asciiTheme="minorHAnsi" w:hAnsiTheme="minorHAnsi" w:cstheme="minorHAnsi"/>
                <w:color w:val="auto"/>
                <w:sz w:val="20"/>
                <w:szCs w:val="24"/>
              </w:rPr>
              <w:t xml:space="preserve"> </w:t>
            </w:r>
            <w:r w:rsidR="00232373" w:rsidRPr="008A24BB">
              <w:rPr>
                <w:rFonts w:asciiTheme="minorHAnsi" w:hAnsiTheme="minorHAnsi" w:cstheme="minorHAnsi"/>
                <w:color w:val="auto"/>
                <w:sz w:val="20"/>
                <w:szCs w:val="24"/>
              </w:rPr>
              <w:t xml:space="preserve">(Handout A), </w:t>
            </w:r>
            <w:r w:rsidR="00CA7C1F" w:rsidRPr="008A24BB">
              <w:rPr>
                <w:rFonts w:asciiTheme="minorHAnsi" w:hAnsiTheme="minorHAnsi" w:cstheme="minorHAnsi"/>
                <w:color w:val="auto"/>
                <w:sz w:val="20"/>
                <w:szCs w:val="24"/>
              </w:rPr>
              <w:t xml:space="preserve">while the other </w:t>
            </w:r>
            <w:r w:rsidR="00232373" w:rsidRPr="008A24BB">
              <w:rPr>
                <w:rFonts w:asciiTheme="minorHAnsi" w:hAnsiTheme="minorHAnsi" w:cstheme="minorHAnsi"/>
                <w:color w:val="auto"/>
                <w:sz w:val="20"/>
                <w:szCs w:val="24"/>
              </w:rPr>
              <w:t xml:space="preserve">pairs </w:t>
            </w:r>
            <w:r w:rsidR="004104CE" w:rsidRPr="008A24BB">
              <w:rPr>
                <w:rFonts w:asciiTheme="minorHAnsi" w:hAnsiTheme="minorHAnsi" w:cstheme="minorHAnsi"/>
                <w:color w:val="auto"/>
                <w:sz w:val="20"/>
                <w:szCs w:val="24"/>
              </w:rPr>
              <w:t xml:space="preserve">will focus </w:t>
            </w:r>
            <w:r w:rsidR="00622A01" w:rsidRPr="008A24BB">
              <w:rPr>
                <w:rFonts w:asciiTheme="minorHAnsi" w:hAnsiTheme="minorHAnsi" w:cstheme="minorHAnsi"/>
                <w:color w:val="auto"/>
                <w:sz w:val="20"/>
                <w:szCs w:val="24"/>
              </w:rPr>
              <w:t>o</w:t>
            </w:r>
            <w:r w:rsidR="004104CE" w:rsidRPr="008A24BB">
              <w:rPr>
                <w:rFonts w:asciiTheme="minorHAnsi" w:hAnsiTheme="minorHAnsi" w:cstheme="minorHAnsi"/>
                <w:color w:val="auto"/>
                <w:sz w:val="20"/>
                <w:szCs w:val="24"/>
              </w:rPr>
              <w:t>n ancient technology and artifacts (Handout B)</w:t>
            </w:r>
            <w:r w:rsidR="00622A01" w:rsidRPr="008A24BB">
              <w:rPr>
                <w:rFonts w:asciiTheme="minorHAnsi" w:hAnsiTheme="minorHAnsi" w:cstheme="minorHAnsi"/>
                <w:color w:val="auto"/>
                <w:sz w:val="20"/>
                <w:szCs w:val="24"/>
              </w:rPr>
              <w:t>.</w:t>
            </w:r>
          </w:p>
          <w:p w14:paraId="45F5C12D" w14:textId="77777777" w:rsidR="00383277" w:rsidRPr="008A24BB" w:rsidRDefault="00622A01"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T</w:t>
            </w:r>
            <w:r w:rsidR="00472816" w:rsidRPr="008A24BB">
              <w:rPr>
                <w:rFonts w:asciiTheme="minorHAnsi" w:hAnsiTheme="minorHAnsi" w:cstheme="minorHAnsi"/>
                <w:color w:val="auto"/>
                <w:sz w:val="20"/>
                <w:szCs w:val="24"/>
              </w:rPr>
              <w:t xml:space="preserve">he teacher </w:t>
            </w:r>
            <w:r w:rsidR="00BB6595" w:rsidRPr="008A24BB">
              <w:rPr>
                <w:rFonts w:asciiTheme="minorHAnsi" w:hAnsiTheme="minorHAnsi" w:cstheme="minorHAnsi"/>
                <w:color w:val="auto"/>
                <w:sz w:val="20"/>
                <w:szCs w:val="24"/>
              </w:rPr>
              <w:t xml:space="preserve">gives the handouts and </w:t>
            </w:r>
            <w:r w:rsidR="00472816" w:rsidRPr="008A24BB">
              <w:rPr>
                <w:rFonts w:asciiTheme="minorHAnsi" w:hAnsiTheme="minorHAnsi" w:cstheme="minorHAnsi"/>
                <w:color w:val="auto"/>
                <w:sz w:val="20"/>
                <w:szCs w:val="24"/>
              </w:rPr>
              <w:t xml:space="preserve">introduces the following </w:t>
            </w:r>
            <w:r w:rsidRPr="008A24BB">
              <w:rPr>
                <w:rFonts w:asciiTheme="minorHAnsi" w:hAnsiTheme="minorHAnsi" w:cstheme="minorHAnsi"/>
                <w:color w:val="auto"/>
                <w:sz w:val="20"/>
                <w:szCs w:val="24"/>
              </w:rPr>
              <w:t>instructions</w:t>
            </w:r>
            <w:r w:rsidR="00472816" w:rsidRPr="008A24BB">
              <w:rPr>
                <w:rFonts w:asciiTheme="minorHAnsi" w:hAnsiTheme="minorHAnsi" w:cstheme="minorHAnsi"/>
                <w:color w:val="auto"/>
                <w:sz w:val="20"/>
                <w:szCs w:val="24"/>
              </w:rPr>
              <w:t>:</w:t>
            </w:r>
          </w:p>
          <w:p w14:paraId="65201855" w14:textId="77777777" w:rsidR="00383277" w:rsidRDefault="00472816"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 “</w:t>
            </w:r>
            <w:r w:rsidR="006C471D" w:rsidRPr="008A24BB">
              <w:rPr>
                <w:rFonts w:asciiTheme="minorHAnsi" w:hAnsiTheme="minorHAnsi" w:cstheme="minorHAnsi"/>
                <w:color w:val="auto"/>
                <w:sz w:val="20"/>
                <w:szCs w:val="24"/>
              </w:rPr>
              <w:t>First, y</w:t>
            </w:r>
            <w:r w:rsidR="00DB4C7A" w:rsidRPr="008A24BB">
              <w:rPr>
                <w:rFonts w:asciiTheme="minorHAnsi" w:hAnsiTheme="minorHAnsi" w:cstheme="minorHAnsi"/>
                <w:color w:val="auto"/>
                <w:sz w:val="20"/>
                <w:szCs w:val="24"/>
              </w:rPr>
              <w:t>ou have</w:t>
            </w:r>
            <w:r w:rsidR="006C471D" w:rsidRPr="008A24BB">
              <w:rPr>
                <w:rFonts w:asciiTheme="minorHAnsi" w:hAnsiTheme="minorHAnsi" w:cstheme="minorHAnsi"/>
                <w:color w:val="auto"/>
                <w:sz w:val="20"/>
                <w:szCs w:val="24"/>
              </w:rPr>
              <w:t xml:space="preserve"> to watch a </w:t>
            </w:r>
            <w:r w:rsidR="0095460D" w:rsidRPr="008A24BB">
              <w:rPr>
                <w:rFonts w:asciiTheme="minorHAnsi" w:hAnsiTheme="minorHAnsi" w:cstheme="minorHAnsi"/>
                <w:color w:val="auto"/>
                <w:sz w:val="20"/>
                <w:szCs w:val="24"/>
              </w:rPr>
              <w:t>YouTube</w:t>
            </w:r>
            <w:r w:rsidR="006C471D" w:rsidRPr="008A24BB">
              <w:rPr>
                <w:rFonts w:asciiTheme="minorHAnsi" w:hAnsiTheme="minorHAnsi" w:cstheme="minorHAnsi"/>
                <w:color w:val="auto"/>
                <w:sz w:val="20"/>
                <w:szCs w:val="24"/>
              </w:rPr>
              <w:t xml:space="preserve"> video</w:t>
            </w:r>
            <w:r w:rsidR="0095460D" w:rsidRPr="008A24BB">
              <w:rPr>
                <w:rFonts w:asciiTheme="minorHAnsi" w:hAnsiTheme="minorHAnsi" w:cstheme="minorHAnsi"/>
                <w:color w:val="auto"/>
                <w:sz w:val="20"/>
                <w:szCs w:val="24"/>
              </w:rPr>
              <w:t xml:space="preserve">. The students who have Handout A will focus on the Hindu Myth </w:t>
            </w:r>
            <w:r w:rsidR="00E07222" w:rsidRPr="008A24BB">
              <w:rPr>
                <w:rFonts w:asciiTheme="minorHAnsi" w:hAnsiTheme="minorHAnsi" w:cstheme="minorHAnsi"/>
                <w:color w:val="auto"/>
                <w:sz w:val="20"/>
                <w:szCs w:val="24"/>
              </w:rPr>
              <w:t>of Annapurna, goddess of nourishment</w:t>
            </w:r>
            <w:r w:rsidR="00AB062A" w:rsidRPr="008A24BB">
              <w:rPr>
                <w:rFonts w:asciiTheme="minorHAnsi" w:hAnsiTheme="minorHAnsi" w:cstheme="minorHAnsi"/>
                <w:color w:val="auto"/>
                <w:sz w:val="20"/>
                <w:szCs w:val="24"/>
              </w:rPr>
              <w:t xml:space="preserve">, while the students who have Handout B will focus on </w:t>
            </w:r>
            <w:r w:rsidR="002C4C02" w:rsidRPr="008A24BB">
              <w:rPr>
                <w:rFonts w:asciiTheme="minorHAnsi" w:hAnsiTheme="minorHAnsi" w:cstheme="minorHAnsi"/>
                <w:color w:val="auto"/>
                <w:sz w:val="20"/>
                <w:szCs w:val="24"/>
              </w:rPr>
              <w:t>the Finnish myth of the magic Sampo</w:t>
            </w:r>
            <w:r w:rsidRPr="008A24BB">
              <w:rPr>
                <w:rFonts w:asciiTheme="minorHAnsi" w:hAnsiTheme="minorHAnsi" w:cstheme="minorHAnsi"/>
                <w:color w:val="auto"/>
                <w:sz w:val="20"/>
                <w:szCs w:val="24"/>
              </w:rPr>
              <w:t xml:space="preserve">”. </w:t>
            </w:r>
          </w:p>
          <w:p w14:paraId="4337B143" w14:textId="77777777" w:rsidR="008B7A31" w:rsidRDefault="008B7A31" w:rsidP="00A44C24">
            <w:pPr>
              <w:rPr>
                <w:rFonts w:asciiTheme="minorHAnsi" w:hAnsiTheme="minorHAnsi" w:cstheme="minorHAnsi"/>
                <w:color w:val="auto"/>
                <w:sz w:val="20"/>
                <w:szCs w:val="24"/>
              </w:rPr>
            </w:pPr>
          </w:p>
          <w:p w14:paraId="0000A6CE" w14:textId="0BF63315" w:rsidR="008B7A31" w:rsidRPr="002129E7" w:rsidRDefault="002129E7" w:rsidP="002129E7">
            <w:pPr>
              <w:rPr>
                <w:rFonts w:asciiTheme="minorHAnsi" w:hAnsiTheme="minorHAnsi" w:cstheme="minorHAnsi"/>
                <w:sz w:val="20"/>
                <w:szCs w:val="24"/>
              </w:rPr>
            </w:pPr>
            <w:r w:rsidRPr="002129E7">
              <w:rPr>
                <w:rFonts w:asciiTheme="minorHAnsi" w:hAnsiTheme="minorHAnsi" w:cstheme="minorHAnsi"/>
                <w:sz w:val="20"/>
                <w:szCs w:val="24"/>
              </w:rPr>
              <w:t xml:space="preserve">In case you are teaching this lesson plan in Finnish (Language A), the instructions are the same, but the students who have Handout B will focus on “The Greek myth of Talos, the first robot". </w:t>
            </w:r>
          </w:p>
        </w:tc>
        <w:tc>
          <w:tcPr>
            <w:tcW w:w="1275" w:type="dxa"/>
            <w:shd w:val="clear" w:color="auto" w:fill="auto"/>
          </w:tcPr>
          <w:p w14:paraId="340BDCF1" w14:textId="77777777" w:rsidR="00383277" w:rsidRPr="008A24BB" w:rsidRDefault="003C702E"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pairs</w:t>
            </w:r>
          </w:p>
        </w:tc>
        <w:tc>
          <w:tcPr>
            <w:tcW w:w="1843" w:type="dxa"/>
            <w:shd w:val="clear" w:color="auto" w:fill="auto"/>
          </w:tcPr>
          <w:p w14:paraId="4627D48E" w14:textId="148C286E" w:rsidR="00383277" w:rsidRPr="008A24BB" w:rsidRDefault="00C46463" w:rsidP="006C471D">
            <w:pPr>
              <w:rPr>
                <w:rFonts w:asciiTheme="minorHAnsi" w:hAnsiTheme="minorHAnsi" w:cstheme="minorHAnsi"/>
                <w:color w:val="auto"/>
                <w:sz w:val="20"/>
                <w:szCs w:val="24"/>
              </w:rPr>
            </w:pPr>
            <w:r w:rsidRPr="008A24BB">
              <w:rPr>
                <w:rFonts w:asciiTheme="minorHAnsi" w:hAnsiTheme="minorHAnsi" w:cstheme="minorHAnsi"/>
                <w:color w:val="auto"/>
                <w:sz w:val="20"/>
                <w:szCs w:val="24"/>
              </w:rPr>
              <w:t>In case</w:t>
            </w:r>
            <w:r w:rsidR="003D78A0" w:rsidRPr="008A24BB">
              <w:rPr>
                <w:rFonts w:asciiTheme="minorHAnsi" w:hAnsiTheme="minorHAnsi" w:cstheme="minorHAnsi"/>
                <w:color w:val="auto"/>
                <w:sz w:val="20"/>
                <w:szCs w:val="24"/>
              </w:rPr>
              <w:t xml:space="preserve"> you cannot watch the video in the classroom, you can give Handouts</w:t>
            </w:r>
            <w:r w:rsidR="003C3D34" w:rsidRPr="008A24BB">
              <w:rPr>
                <w:rFonts w:asciiTheme="minorHAnsi" w:hAnsiTheme="minorHAnsi" w:cstheme="minorHAnsi"/>
                <w:color w:val="auto"/>
                <w:sz w:val="20"/>
                <w:szCs w:val="24"/>
              </w:rPr>
              <w:t xml:space="preserve"> A/B</w:t>
            </w:r>
            <w:r w:rsidR="00A5020D" w:rsidRPr="008A24BB">
              <w:rPr>
                <w:rFonts w:asciiTheme="minorHAnsi" w:hAnsiTheme="minorHAnsi" w:cstheme="minorHAnsi"/>
                <w:color w:val="auto"/>
                <w:sz w:val="20"/>
                <w:szCs w:val="24"/>
              </w:rPr>
              <w:t xml:space="preserve">as part of the </w:t>
            </w:r>
            <w:r w:rsidR="003C3D34" w:rsidRPr="0055044C">
              <w:rPr>
                <w:rFonts w:asciiTheme="minorHAnsi" w:hAnsiTheme="minorHAnsi" w:cstheme="minorHAnsi"/>
                <w:color w:val="auto"/>
                <w:sz w:val="20"/>
                <w:szCs w:val="24"/>
              </w:rPr>
              <w:t xml:space="preserve">previous </w:t>
            </w:r>
            <w:r w:rsidR="00A5020D" w:rsidRPr="0055044C">
              <w:rPr>
                <w:rFonts w:asciiTheme="minorHAnsi" w:hAnsiTheme="minorHAnsi" w:cstheme="minorHAnsi"/>
                <w:color w:val="auto"/>
                <w:sz w:val="20"/>
                <w:szCs w:val="24"/>
              </w:rPr>
              <w:t>homework</w:t>
            </w:r>
            <w:r w:rsidR="003C3D34" w:rsidRPr="0055044C">
              <w:rPr>
                <w:rFonts w:asciiTheme="minorHAnsi" w:hAnsiTheme="minorHAnsi" w:cstheme="minorHAnsi"/>
                <w:color w:val="auto"/>
                <w:sz w:val="20"/>
                <w:szCs w:val="24"/>
              </w:rPr>
              <w:t xml:space="preserve">. </w:t>
            </w:r>
            <w:r w:rsidR="009717AF" w:rsidRPr="0055044C">
              <w:rPr>
                <w:rFonts w:asciiTheme="minorHAnsi" w:hAnsiTheme="minorHAnsi" w:cstheme="minorHAnsi"/>
                <w:color w:val="auto"/>
                <w:sz w:val="20"/>
                <w:szCs w:val="24"/>
              </w:rPr>
              <w:t xml:space="preserve">This </w:t>
            </w:r>
            <w:r w:rsidR="00EE2F98" w:rsidRPr="0055044C">
              <w:rPr>
                <w:rFonts w:asciiTheme="minorHAnsi" w:hAnsiTheme="minorHAnsi" w:cstheme="minorHAnsi"/>
                <w:color w:val="auto"/>
                <w:sz w:val="20"/>
                <w:szCs w:val="24"/>
              </w:rPr>
              <w:t>will</w:t>
            </w:r>
            <w:r w:rsidR="003C3D34" w:rsidRPr="0055044C">
              <w:rPr>
                <w:rFonts w:asciiTheme="minorHAnsi" w:hAnsiTheme="minorHAnsi" w:cstheme="minorHAnsi"/>
                <w:color w:val="auto"/>
                <w:sz w:val="20"/>
                <w:szCs w:val="24"/>
              </w:rPr>
              <w:t xml:space="preserve"> change the order of Step</w:t>
            </w:r>
            <w:r w:rsidR="00EE2F98" w:rsidRPr="0055044C">
              <w:rPr>
                <w:rFonts w:asciiTheme="minorHAnsi" w:hAnsiTheme="minorHAnsi" w:cstheme="minorHAnsi"/>
                <w:color w:val="auto"/>
                <w:sz w:val="20"/>
                <w:szCs w:val="24"/>
              </w:rPr>
              <w:t>s</w:t>
            </w:r>
            <w:r w:rsidR="003C3D34" w:rsidRPr="0055044C">
              <w:rPr>
                <w:rFonts w:asciiTheme="minorHAnsi" w:hAnsiTheme="minorHAnsi" w:cstheme="minorHAnsi"/>
                <w:color w:val="auto"/>
                <w:sz w:val="20"/>
                <w:szCs w:val="24"/>
              </w:rPr>
              <w:t xml:space="preserve"> 1 and 2,</w:t>
            </w:r>
            <w:r w:rsidR="00EE2F98" w:rsidRPr="0055044C">
              <w:rPr>
                <w:rFonts w:asciiTheme="minorHAnsi" w:hAnsiTheme="minorHAnsi" w:cstheme="minorHAnsi"/>
                <w:color w:val="auto"/>
                <w:sz w:val="20"/>
                <w:szCs w:val="24"/>
              </w:rPr>
              <w:t xml:space="preserve"> i.e.,</w:t>
            </w:r>
            <w:r w:rsidR="003C3D34" w:rsidRPr="0055044C">
              <w:rPr>
                <w:rFonts w:asciiTheme="minorHAnsi" w:hAnsiTheme="minorHAnsi" w:cstheme="minorHAnsi"/>
                <w:color w:val="auto"/>
                <w:sz w:val="20"/>
                <w:szCs w:val="24"/>
              </w:rPr>
              <w:t xml:space="preserve"> Step 2 becomes Step 1.</w:t>
            </w:r>
          </w:p>
        </w:tc>
      </w:tr>
      <w:tr w:rsidR="00383277" w:rsidRPr="008A24BB" w14:paraId="436E256B" w14:textId="77777777" w:rsidTr="005072D2">
        <w:tc>
          <w:tcPr>
            <w:tcW w:w="805" w:type="dxa"/>
          </w:tcPr>
          <w:p w14:paraId="313DEC3E"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3</w:t>
            </w:r>
          </w:p>
        </w:tc>
        <w:tc>
          <w:tcPr>
            <w:tcW w:w="4832" w:type="dxa"/>
          </w:tcPr>
          <w:p w14:paraId="2F9CE04A" w14:textId="472FF218" w:rsidR="00174DB6" w:rsidRPr="0055044C" w:rsidRDefault="00FD181F" w:rsidP="008F1128">
            <w:pPr>
              <w:rPr>
                <w:rFonts w:asciiTheme="minorHAnsi" w:hAnsiTheme="minorHAnsi" w:cstheme="minorHAnsi"/>
                <w:color w:val="auto"/>
                <w:sz w:val="20"/>
                <w:szCs w:val="24"/>
              </w:rPr>
            </w:pPr>
            <w:r w:rsidRPr="0055044C">
              <w:rPr>
                <w:rFonts w:asciiTheme="minorHAnsi" w:hAnsiTheme="minorHAnsi" w:cstheme="minorHAnsi"/>
                <w:color w:val="auto"/>
                <w:sz w:val="20"/>
                <w:szCs w:val="24"/>
              </w:rPr>
              <w:t xml:space="preserve">After the students </w:t>
            </w:r>
            <w:r w:rsidR="00EE2F98" w:rsidRPr="0055044C">
              <w:rPr>
                <w:rFonts w:asciiTheme="minorHAnsi" w:hAnsiTheme="minorHAnsi" w:cstheme="minorHAnsi"/>
                <w:color w:val="auto"/>
                <w:sz w:val="20"/>
                <w:szCs w:val="24"/>
              </w:rPr>
              <w:t xml:space="preserve">have </w:t>
            </w:r>
            <w:r w:rsidRPr="0055044C">
              <w:rPr>
                <w:rFonts w:asciiTheme="minorHAnsi" w:hAnsiTheme="minorHAnsi" w:cstheme="minorHAnsi"/>
                <w:color w:val="auto"/>
                <w:sz w:val="20"/>
                <w:szCs w:val="24"/>
              </w:rPr>
              <w:t>watch</w:t>
            </w:r>
            <w:r w:rsidR="00EE2F98" w:rsidRPr="0055044C">
              <w:rPr>
                <w:rFonts w:asciiTheme="minorHAnsi" w:hAnsiTheme="minorHAnsi" w:cstheme="minorHAnsi"/>
                <w:color w:val="auto"/>
                <w:sz w:val="20"/>
                <w:szCs w:val="24"/>
              </w:rPr>
              <w:t>ed</w:t>
            </w:r>
            <w:r w:rsidRPr="0055044C">
              <w:rPr>
                <w:rFonts w:asciiTheme="minorHAnsi" w:hAnsiTheme="minorHAnsi" w:cstheme="minorHAnsi"/>
                <w:color w:val="auto"/>
                <w:sz w:val="20"/>
                <w:szCs w:val="24"/>
              </w:rPr>
              <w:t xml:space="preserve"> the videos</w:t>
            </w:r>
            <w:r w:rsidR="00BB6595" w:rsidRPr="0055044C">
              <w:rPr>
                <w:rFonts w:asciiTheme="minorHAnsi" w:hAnsiTheme="minorHAnsi" w:cstheme="minorHAnsi"/>
                <w:color w:val="auto"/>
                <w:sz w:val="20"/>
                <w:szCs w:val="24"/>
              </w:rPr>
              <w:t>,</w:t>
            </w:r>
            <w:r w:rsidR="007D3E48">
              <w:rPr>
                <w:rFonts w:asciiTheme="minorHAnsi" w:hAnsiTheme="minorHAnsi" w:cstheme="minorHAnsi"/>
                <w:color w:val="auto"/>
                <w:sz w:val="20"/>
                <w:szCs w:val="24"/>
              </w:rPr>
              <w:t xml:space="preserve"> </w:t>
            </w:r>
            <w:r w:rsidR="00BB6595" w:rsidRPr="0055044C">
              <w:rPr>
                <w:rFonts w:asciiTheme="minorHAnsi" w:hAnsiTheme="minorHAnsi" w:cstheme="minorHAnsi"/>
                <w:color w:val="auto"/>
                <w:sz w:val="20"/>
                <w:szCs w:val="24"/>
              </w:rPr>
              <w:t>t</w:t>
            </w:r>
            <w:r w:rsidR="00472816" w:rsidRPr="0055044C">
              <w:rPr>
                <w:rFonts w:asciiTheme="minorHAnsi" w:hAnsiTheme="minorHAnsi" w:cstheme="minorHAnsi"/>
                <w:color w:val="auto"/>
                <w:sz w:val="20"/>
                <w:szCs w:val="24"/>
              </w:rPr>
              <w:t>he teacher explains the task</w:t>
            </w:r>
            <w:r w:rsidR="00BB6595" w:rsidRPr="0055044C">
              <w:rPr>
                <w:rFonts w:asciiTheme="minorHAnsi" w:hAnsiTheme="minorHAnsi" w:cstheme="minorHAnsi"/>
                <w:color w:val="auto"/>
                <w:sz w:val="20"/>
                <w:szCs w:val="24"/>
              </w:rPr>
              <w:t>s</w:t>
            </w:r>
            <w:r w:rsidR="00472816" w:rsidRPr="0055044C">
              <w:rPr>
                <w:rFonts w:asciiTheme="minorHAnsi" w:hAnsiTheme="minorHAnsi" w:cstheme="minorHAnsi"/>
                <w:color w:val="auto"/>
                <w:sz w:val="20"/>
                <w:szCs w:val="24"/>
              </w:rPr>
              <w:t xml:space="preserve"> to the stude</w:t>
            </w:r>
            <w:r w:rsidR="000378AC" w:rsidRPr="0055044C">
              <w:rPr>
                <w:rFonts w:asciiTheme="minorHAnsi" w:hAnsiTheme="minorHAnsi" w:cstheme="minorHAnsi"/>
                <w:color w:val="auto"/>
                <w:sz w:val="20"/>
                <w:szCs w:val="24"/>
              </w:rPr>
              <w:t xml:space="preserve">nts: </w:t>
            </w:r>
            <w:r w:rsidR="000378AC" w:rsidRPr="0055044C">
              <w:rPr>
                <w:rFonts w:asciiTheme="minorHAnsi" w:hAnsiTheme="minorHAnsi" w:cstheme="minorHAnsi"/>
                <w:color w:val="auto"/>
                <w:sz w:val="20"/>
                <w:szCs w:val="24"/>
              </w:rPr>
              <w:br/>
              <w:t>“</w:t>
            </w:r>
            <w:r w:rsidR="00B227CB" w:rsidRPr="0055044C">
              <w:rPr>
                <w:rFonts w:asciiTheme="minorHAnsi" w:hAnsiTheme="minorHAnsi" w:cstheme="minorHAnsi"/>
                <w:color w:val="auto"/>
                <w:sz w:val="20"/>
                <w:szCs w:val="24"/>
              </w:rPr>
              <w:t>First</w:t>
            </w:r>
            <w:r w:rsidR="00275D37">
              <w:rPr>
                <w:rFonts w:asciiTheme="minorHAnsi" w:hAnsiTheme="minorHAnsi" w:cstheme="minorHAnsi"/>
                <w:color w:val="auto"/>
                <w:sz w:val="20"/>
                <w:szCs w:val="24"/>
              </w:rPr>
              <w:t>,</w:t>
            </w:r>
            <w:r w:rsidR="00B227CB" w:rsidRPr="0055044C">
              <w:rPr>
                <w:rFonts w:asciiTheme="minorHAnsi" w:hAnsiTheme="minorHAnsi" w:cstheme="minorHAnsi"/>
                <w:color w:val="auto"/>
                <w:sz w:val="20"/>
                <w:szCs w:val="24"/>
              </w:rPr>
              <w:t xml:space="preserve"> you have to complete </w:t>
            </w:r>
            <w:r w:rsidR="00F00FD1" w:rsidRPr="0055044C">
              <w:rPr>
                <w:rFonts w:asciiTheme="minorHAnsi" w:hAnsiTheme="minorHAnsi" w:cstheme="minorHAnsi"/>
                <w:color w:val="auto"/>
                <w:sz w:val="20"/>
                <w:szCs w:val="24"/>
              </w:rPr>
              <w:t xml:space="preserve">exercise 2. </w:t>
            </w:r>
            <w:r w:rsidR="001F194D" w:rsidRPr="0055044C">
              <w:rPr>
                <w:rFonts w:asciiTheme="minorHAnsi" w:hAnsiTheme="minorHAnsi" w:cstheme="minorHAnsi"/>
                <w:color w:val="auto"/>
                <w:sz w:val="20"/>
                <w:szCs w:val="24"/>
              </w:rPr>
              <w:t xml:space="preserve">With the help of a dictionary (if needed) and the video, you have to explain the given terms extracted from the </w:t>
            </w:r>
            <w:r w:rsidR="00B227CB" w:rsidRPr="0055044C">
              <w:rPr>
                <w:rFonts w:asciiTheme="minorHAnsi" w:hAnsiTheme="minorHAnsi" w:cstheme="minorHAnsi"/>
                <w:color w:val="auto"/>
                <w:sz w:val="20"/>
                <w:szCs w:val="24"/>
              </w:rPr>
              <w:t xml:space="preserve">video </w:t>
            </w:r>
            <w:r w:rsidR="001F194D" w:rsidRPr="0055044C">
              <w:rPr>
                <w:rFonts w:asciiTheme="minorHAnsi" w:hAnsiTheme="minorHAnsi" w:cstheme="minorHAnsi"/>
                <w:color w:val="auto"/>
                <w:sz w:val="20"/>
                <w:szCs w:val="24"/>
              </w:rPr>
              <w:t>either in English</w:t>
            </w:r>
            <w:r w:rsidR="00C37551" w:rsidRPr="0055044C">
              <w:rPr>
                <w:rFonts w:asciiTheme="minorHAnsi" w:hAnsiTheme="minorHAnsi" w:cstheme="minorHAnsi"/>
                <w:color w:val="auto"/>
                <w:sz w:val="20"/>
                <w:szCs w:val="24"/>
              </w:rPr>
              <w:t xml:space="preserve"> (Language B)</w:t>
            </w:r>
            <w:r w:rsidR="001F194D" w:rsidRPr="0055044C">
              <w:rPr>
                <w:rFonts w:asciiTheme="minorHAnsi" w:hAnsiTheme="minorHAnsi" w:cstheme="minorHAnsi"/>
                <w:color w:val="auto"/>
                <w:sz w:val="20"/>
                <w:szCs w:val="24"/>
              </w:rPr>
              <w:t xml:space="preserve"> or in </w:t>
            </w:r>
            <w:r w:rsidR="00DA5EBF">
              <w:rPr>
                <w:rFonts w:asciiTheme="minorHAnsi" w:hAnsiTheme="minorHAnsi" w:cstheme="minorHAnsi"/>
                <w:color w:val="auto"/>
                <w:sz w:val="20"/>
                <w:szCs w:val="24"/>
              </w:rPr>
              <w:t>Finnish</w:t>
            </w:r>
            <w:r w:rsidR="00DA5EBF" w:rsidRPr="0055044C">
              <w:rPr>
                <w:rFonts w:asciiTheme="minorHAnsi" w:hAnsiTheme="minorHAnsi" w:cstheme="minorHAnsi"/>
                <w:color w:val="auto"/>
                <w:sz w:val="20"/>
                <w:szCs w:val="24"/>
              </w:rPr>
              <w:t xml:space="preserve"> </w:t>
            </w:r>
            <w:r w:rsidR="00C37551" w:rsidRPr="0055044C">
              <w:rPr>
                <w:rFonts w:asciiTheme="minorHAnsi" w:hAnsiTheme="minorHAnsi" w:cstheme="minorHAnsi"/>
                <w:color w:val="auto"/>
                <w:sz w:val="20"/>
                <w:szCs w:val="24"/>
              </w:rPr>
              <w:t>(Language A)</w:t>
            </w:r>
            <w:r w:rsidR="00F00FD1" w:rsidRPr="0055044C">
              <w:rPr>
                <w:rFonts w:asciiTheme="minorHAnsi" w:hAnsiTheme="minorHAnsi" w:cstheme="minorHAnsi"/>
                <w:color w:val="auto"/>
                <w:sz w:val="20"/>
                <w:szCs w:val="24"/>
              </w:rPr>
              <w:t xml:space="preserve">. </w:t>
            </w:r>
          </w:p>
          <w:p w14:paraId="30554D17" w14:textId="77777777" w:rsidR="00383277" w:rsidRPr="0055044C" w:rsidRDefault="00F00FD1" w:rsidP="008F1128">
            <w:pPr>
              <w:rPr>
                <w:rFonts w:asciiTheme="minorHAnsi" w:hAnsiTheme="minorHAnsi" w:cstheme="minorHAnsi"/>
                <w:color w:val="auto"/>
                <w:sz w:val="20"/>
                <w:szCs w:val="24"/>
              </w:rPr>
            </w:pPr>
            <w:r w:rsidRPr="0055044C">
              <w:rPr>
                <w:rFonts w:asciiTheme="minorHAnsi" w:hAnsiTheme="minorHAnsi" w:cstheme="minorHAnsi"/>
                <w:color w:val="auto"/>
                <w:sz w:val="20"/>
                <w:szCs w:val="24"/>
              </w:rPr>
              <w:t xml:space="preserve">Then, you have to complete exercise 3. In exercise </w:t>
            </w:r>
            <w:r w:rsidR="005D71D7" w:rsidRPr="0055044C">
              <w:rPr>
                <w:rFonts w:asciiTheme="minorHAnsi" w:hAnsiTheme="minorHAnsi" w:cstheme="minorHAnsi"/>
                <w:color w:val="auto"/>
                <w:sz w:val="20"/>
                <w:szCs w:val="24"/>
              </w:rPr>
              <w:t>3,</w:t>
            </w:r>
            <w:r w:rsidRPr="0055044C">
              <w:rPr>
                <w:rFonts w:asciiTheme="minorHAnsi" w:hAnsiTheme="minorHAnsi" w:cstheme="minorHAnsi"/>
                <w:color w:val="auto"/>
                <w:sz w:val="20"/>
                <w:szCs w:val="24"/>
              </w:rPr>
              <w:t xml:space="preserve"> you have to </w:t>
            </w:r>
            <w:r w:rsidR="005D71D7" w:rsidRPr="0055044C">
              <w:rPr>
                <w:rFonts w:asciiTheme="minorHAnsi" w:hAnsiTheme="minorHAnsi" w:cstheme="minorHAnsi"/>
                <w:color w:val="auto"/>
                <w:sz w:val="20"/>
                <w:szCs w:val="24"/>
              </w:rPr>
              <w:t>watch the v</w:t>
            </w:r>
            <w:r w:rsidR="00F272C0" w:rsidRPr="0055044C">
              <w:rPr>
                <w:rFonts w:asciiTheme="minorHAnsi" w:hAnsiTheme="minorHAnsi" w:cstheme="minorHAnsi"/>
                <w:color w:val="auto"/>
                <w:sz w:val="20"/>
                <w:szCs w:val="24"/>
              </w:rPr>
              <w:t>ideo once again. As you listen,</w:t>
            </w:r>
            <w:r w:rsidR="005D71D7" w:rsidRPr="0055044C">
              <w:rPr>
                <w:rFonts w:asciiTheme="minorHAnsi" w:hAnsiTheme="minorHAnsi" w:cstheme="minorHAnsi"/>
                <w:color w:val="auto"/>
                <w:sz w:val="20"/>
                <w:szCs w:val="24"/>
              </w:rPr>
              <w:t xml:space="preserve"> you have to fill in the missing words in the video transcript”.</w:t>
            </w:r>
          </w:p>
        </w:tc>
        <w:tc>
          <w:tcPr>
            <w:tcW w:w="1275" w:type="dxa"/>
          </w:tcPr>
          <w:p w14:paraId="537B3126" w14:textId="77777777" w:rsidR="00383277" w:rsidRPr="008A24BB" w:rsidRDefault="00607F1D"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pairs</w:t>
            </w:r>
          </w:p>
        </w:tc>
        <w:tc>
          <w:tcPr>
            <w:tcW w:w="1843" w:type="dxa"/>
          </w:tcPr>
          <w:p w14:paraId="3819736E" w14:textId="77777777" w:rsidR="00383277" w:rsidRPr="008A24BB" w:rsidRDefault="00383277" w:rsidP="00A44C24">
            <w:pPr>
              <w:rPr>
                <w:rFonts w:asciiTheme="minorHAnsi" w:hAnsiTheme="minorHAnsi" w:cstheme="minorHAnsi"/>
                <w:color w:val="auto"/>
                <w:sz w:val="20"/>
                <w:szCs w:val="24"/>
              </w:rPr>
            </w:pPr>
          </w:p>
        </w:tc>
      </w:tr>
      <w:tr w:rsidR="00383277" w:rsidRPr="008A24BB" w14:paraId="53D8F3AD" w14:textId="77777777" w:rsidTr="005072D2">
        <w:tc>
          <w:tcPr>
            <w:tcW w:w="805" w:type="dxa"/>
            <w:shd w:val="clear" w:color="auto" w:fill="auto"/>
          </w:tcPr>
          <w:p w14:paraId="739E4745"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4</w:t>
            </w:r>
          </w:p>
        </w:tc>
        <w:tc>
          <w:tcPr>
            <w:tcW w:w="4832" w:type="dxa"/>
            <w:shd w:val="clear" w:color="auto" w:fill="auto"/>
          </w:tcPr>
          <w:p w14:paraId="0212FAED" w14:textId="61225752" w:rsidR="00F272C0" w:rsidRPr="0055044C" w:rsidRDefault="0047563F" w:rsidP="00A44C24">
            <w:pPr>
              <w:rPr>
                <w:rFonts w:asciiTheme="minorHAnsi" w:hAnsiTheme="minorHAnsi" w:cstheme="minorHAnsi"/>
                <w:color w:val="auto"/>
                <w:sz w:val="20"/>
                <w:szCs w:val="24"/>
              </w:rPr>
            </w:pPr>
            <w:r w:rsidRPr="0055044C">
              <w:rPr>
                <w:rFonts w:asciiTheme="minorHAnsi" w:hAnsiTheme="minorHAnsi" w:cstheme="minorHAnsi"/>
                <w:color w:val="auto"/>
                <w:sz w:val="20"/>
                <w:szCs w:val="24"/>
              </w:rPr>
              <w:t>The</w:t>
            </w:r>
            <w:r w:rsidR="00AB3825" w:rsidRPr="0055044C">
              <w:rPr>
                <w:rFonts w:asciiTheme="minorHAnsi" w:hAnsiTheme="minorHAnsi" w:cstheme="minorHAnsi"/>
                <w:color w:val="auto"/>
                <w:sz w:val="20"/>
                <w:szCs w:val="24"/>
              </w:rPr>
              <w:t xml:space="preserve"> teacher</w:t>
            </w:r>
            <w:r w:rsidR="00174DB6" w:rsidRPr="0055044C">
              <w:rPr>
                <w:rFonts w:asciiTheme="minorHAnsi" w:hAnsiTheme="minorHAnsi" w:cstheme="minorHAnsi"/>
                <w:color w:val="auto"/>
                <w:sz w:val="20"/>
                <w:szCs w:val="24"/>
              </w:rPr>
              <w:t xml:space="preserve"> checks</w:t>
            </w:r>
            <w:r w:rsidR="005B3F0F" w:rsidRPr="0055044C">
              <w:rPr>
                <w:rFonts w:asciiTheme="minorHAnsi" w:hAnsiTheme="minorHAnsi" w:cstheme="minorHAnsi"/>
                <w:color w:val="auto"/>
                <w:sz w:val="20"/>
                <w:szCs w:val="24"/>
              </w:rPr>
              <w:t xml:space="preserve"> the answers with the students and </w:t>
            </w:r>
            <w:r w:rsidR="00AB3825" w:rsidRPr="0055044C">
              <w:rPr>
                <w:rFonts w:asciiTheme="minorHAnsi" w:hAnsiTheme="minorHAnsi" w:cstheme="minorHAnsi"/>
                <w:color w:val="auto"/>
                <w:sz w:val="20"/>
                <w:szCs w:val="24"/>
              </w:rPr>
              <w:t>ask</w:t>
            </w:r>
            <w:r w:rsidR="00F272C0" w:rsidRPr="0055044C">
              <w:rPr>
                <w:rFonts w:asciiTheme="minorHAnsi" w:hAnsiTheme="minorHAnsi" w:cstheme="minorHAnsi"/>
                <w:color w:val="auto"/>
                <w:sz w:val="20"/>
                <w:szCs w:val="24"/>
              </w:rPr>
              <w:t>s</w:t>
            </w:r>
            <w:r w:rsidR="00AB3825" w:rsidRPr="0055044C">
              <w:rPr>
                <w:rFonts w:asciiTheme="minorHAnsi" w:hAnsiTheme="minorHAnsi" w:cstheme="minorHAnsi"/>
                <w:color w:val="auto"/>
                <w:sz w:val="20"/>
                <w:szCs w:val="24"/>
              </w:rPr>
              <w:t xml:space="preserve"> them to </w:t>
            </w:r>
            <w:r w:rsidR="005B3F0F" w:rsidRPr="0055044C">
              <w:rPr>
                <w:rFonts w:asciiTheme="minorHAnsi" w:hAnsiTheme="minorHAnsi" w:cstheme="minorHAnsi"/>
                <w:color w:val="auto"/>
                <w:sz w:val="20"/>
                <w:szCs w:val="24"/>
              </w:rPr>
              <w:t>find the meaning of the missing words.</w:t>
            </w:r>
          </w:p>
          <w:p w14:paraId="2D310C7F" w14:textId="1F296EE8" w:rsidR="00383277" w:rsidRPr="0055044C" w:rsidRDefault="005B3F0F" w:rsidP="00F272C0">
            <w:pPr>
              <w:rPr>
                <w:rFonts w:asciiTheme="minorHAnsi" w:hAnsiTheme="minorHAnsi" w:cstheme="minorHAnsi"/>
                <w:color w:val="auto"/>
                <w:sz w:val="20"/>
                <w:szCs w:val="24"/>
              </w:rPr>
            </w:pPr>
            <w:r w:rsidRPr="0055044C">
              <w:rPr>
                <w:rFonts w:asciiTheme="minorHAnsi" w:hAnsiTheme="minorHAnsi" w:cstheme="minorHAnsi"/>
                <w:i/>
                <w:iCs/>
                <w:color w:val="auto"/>
                <w:sz w:val="20"/>
                <w:szCs w:val="24"/>
              </w:rPr>
              <w:t>Homework:</w:t>
            </w:r>
            <w:r w:rsidR="007D3E48">
              <w:rPr>
                <w:rFonts w:asciiTheme="minorHAnsi" w:hAnsiTheme="minorHAnsi" w:cstheme="minorHAnsi"/>
                <w:i/>
                <w:iCs/>
                <w:color w:val="auto"/>
                <w:sz w:val="20"/>
                <w:szCs w:val="24"/>
              </w:rPr>
              <w:t xml:space="preserve"> </w:t>
            </w:r>
            <w:r w:rsidR="003A1FC7" w:rsidRPr="0055044C">
              <w:rPr>
                <w:rFonts w:asciiTheme="minorHAnsi" w:hAnsiTheme="minorHAnsi" w:cstheme="minorHAnsi"/>
                <w:color w:val="auto"/>
                <w:sz w:val="20"/>
                <w:szCs w:val="24"/>
              </w:rPr>
              <w:t xml:space="preserve">the students have to write </w:t>
            </w:r>
            <w:r w:rsidR="00B176D9" w:rsidRPr="0055044C">
              <w:rPr>
                <w:rFonts w:asciiTheme="minorHAnsi" w:hAnsiTheme="minorHAnsi" w:cstheme="minorHAnsi"/>
                <w:color w:val="auto"/>
                <w:sz w:val="20"/>
                <w:szCs w:val="24"/>
              </w:rPr>
              <w:t xml:space="preserve">a letter to a friend </w:t>
            </w:r>
            <w:r w:rsidR="00E069C9">
              <w:rPr>
                <w:rFonts w:asciiTheme="minorHAnsi" w:hAnsiTheme="minorHAnsi" w:cstheme="minorHAnsi"/>
                <w:color w:val="auto"/>
                <w:sz w:val="20"/>
                <w:szCs w:val="24"/>
              </w:rPr>
              <w:t>explaining</w:t>
            </w:r>
            <w:r w:rsidR="00B176D9" w:rsidRPr="0055044C">
              <w:rPr>
                <w:rFonts w:asciiTheme="minorHAnsi" w:hAnsiTheme="minorHAnsi" w:cstheme="minorHAnsi"/>
                <w:color w:val="auto"/>
                <w:sz w:val="20"/>
                <w:szCs w:val="24"/>
              </w:rPr>
              <w:t xml:space="preserve"> the myth</w:t>
            </w:r>
            <w:r w:rsidR="00A26786" w:rsidRPr="0055044C">
              <w:rPr>
                <w:rFonts w:asciiTheme="minorHAnsi" w:hAnsiTheme="minorHAnsi" w:cstheme="minorHAnsi"/>
                <w:color w:val="auto"/>
                <w:sz w:val="20"/>
                <w:szCs w:val="24"/>
              </w:rPr>
              <w:t xml:space="preserve"> on their handout</w:t>
            </w:r>
            <w:r w:rsidR="0060264D" w:rsidRPr="0055044C">
              <w:rPr>
                <w:rFonts w:asciiTheme="minorHAnsi" w:hAnsiTheme="minorHAnsi" w:cstheme="minorHAnsi"/>
                <w:color w:val="auto"/>
                <w:sz w:val="20"/>
                <w:szCs w:val="24"/>
              </w:rPr>
              <w:t xml:space="preserve"> and share their opinion about it</w:t>
            </w:r>
            <w:r w:rsidR="00DA258C" w:rsidRPr="0055044C">
              <w:rPr>
                <w:rFonts w:asciiTheme="minorHAnsi" w:hAnsiTheme="minorHAnsi" w:cstheme="minorHAnsi"/>
                <w:color w:val="auto"/>
                <w:sz w:val="20"/>
                <w:szCs w:val="24"/>
              </w:rPr>
              <w:t>. The students have to use</w:t>
            </w:r>
            <w:r w:rsidR="00B176D9" w:rsidRPr="0055044C">
              <w:rPr>
                <w:rFonts w:asciiTheme="minorHAnsi" w:hAnsiTheme="minorHAnsi" w:cstheme="minorHAnsi"/>
                <w:color w:val="auto"/>
                <w:sz w:val="20"/>
                <w:szCs w:val="24"/>
              </w:rPr>
              <w:t xml:space="preserve"> at least ten of the new words they have learnt.</w:t>
            </w:r>
          </w:p>
        </w:tc>
        <w:tc>
          <w:tcPr>
            <w:tcW w:w="1275" w:type="dxa"/>
            <w:shd w:val="clear" w:color="auto" w:fill="auto"/>
          </w:tcPr>
          <w:p w14:paraId="4DB93908" w14:textId="77777777" w:rsidR="00383277" w:rsidRPr="008A24BB" w:rsidRDefault="007C29C3"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pairs </w:t>
            </w:r>
          </w:p>
        </w:tc>
        <w:tc>
          <w:tcPr>
            <w:tcW w:w="1843" w:type="dxa"/>
            <w:shd w:val="clear" w:color="auto" w:fill="auto"/>
          </w:tcPr>
          <w:p w14:paraId="55CDD108" w14:textId="77777777" w:rsidR="00383277" w:rsidRPr="008A24BB" w:rsidRDefault="000B3015" w:rsidP="000B3015">
            <w:pPr>
              <w:pBdr>
                <w:top w:val="nil"/>
                <w:left w:val="nil"/>
                <w:bottom w:val="nil"/>
                <w:right w:val="nil"/>
                <w:between w:val="nil"/>
              </w:pBdr>
              <w:rPr>
                <w:rFonts w:asciiTheme="minorHAnsi" w:hAnsiTheme="minorHAnsi" w:cstheme="minorHAnsi"/>
                <w:bCs/>
                <w:color w:val="auto"/>
                <w:sz w:val="20"/>
                <w:szCs w:val="24"/>
              </w:rPr>
            </w:pPr>
            <w:r w:rsidRPr="008A24BB">
              <w:rPr>
                <w:rFonts w:asciiTheme="minorHAnsi" w:hAnsiTheme="minorHAnsi" w:cstheme="minorHAnsi"/>
                <w:bCs/>
                <w:color w:val="auto"/>
                <w:sz w:val="20"/>
                <w:szCs w:val="24"/>
              </w:rPr>
              <w:t>If the activity is part of an online lesson</w:t>
            </w:r>
            <w:r w:rsidR="00A24844" w:rsidRPr="008A24BB">
              <w:rPr>
                <w:rFonts w:asciiTheme="minorHAnsi" w:hAnsiTheme="minorHAnsi" w:cstheme="minorHAnsi"/>
                <w:bCs/>
                <w:color w:val="auto"/>
                <w:sz w:val="20"/>
                <w:szCs w:val="24"/>
              </w:rPr>
              <w:t xml:space="preserve">, the students could post their homework in a Padlet or a Forum. </w:t>
            </w:r>
          </w:p>
        </w:tc>
      </w:tr>
      <w:tr w:rsidR="00383277" w:rsidRPr="008A24BB" w14:paraId="7B3B47EB" w14:textId="77777777" w:rsidTr="005072D2">
        <w:tc>
          <w:tcPr>
            <w:tcW w:w="805" w:type="dxa"/>
          </w:tcPr>
          <w:p w14:paraId="45091089"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5</w:t>
            </w:r>
          </w:p>
        </w:tc>
        <w:tc>
          <w:tcPr>
            <w:tcW w:w="4832" w:type="dxa"/>
          </w:tcPr>
          <w:p w14:paraId="07CC25B3" w14:textId="3F4A5265" w:rsidR="001A1531" w:rsidRPr="0055044C" w:rsidRDefault="00AF48BB" w:rsidP="00A44C24">
            <w:pPr>
              <w:rPr>
                <w:rFonts w:asciiTheme="minorHAnsi" w:hAnsiTheme="minorHAnsi" w:cstheme="minorHAnsi"/>
                <w:color w:val="auto"/>
                <w:sz w:val="20"/>
                <w:szCs w:val="24"/>
              </w:rPr>
            </w:pPr>
            <w:r w:rsidRPr="0055044C">
              <w:rPr>
                <w:rFonts w:asciiTheme="minorHAnsi" w:hAnsiTheme="minorHAnsi" w:cstheme="minorHAnsi"/>
                <w:color w:val="auto"/>
                <w:sz w:val="20"/>
                <w:szCs w:val="24"/>
              </w:rPr>
              <w:t xml:space="preserve">In </w:t>
            </w:r>
            <w:r w:rsidR="00F272C0" w:rsidRPr="0055044C">
              <w:rPr>
                <w:rFonts w:asciiTheme="minorHAnsi" w:hAnsiTheme="minorHAnsi" w:cstheme="minorHAnsi"/>
                <w:color w:val="auto"/>
                <w:sz w:val="20"/>
                <w:szCs w:val="24"/>
              </w:rPr>
              <w:t xml:space="preserve">the next </w:t>
            </w:r>
            <w:r w:rsidRPr="0055044C">
              <w:rPr>
                <w:rFonts w:asciiTheme="minorHAnsi" w:hAnsiTheme="minorHAnsi" w:cstheme="minorHAnsi"/>
                <w:color w:val="auto"/>
                <w:sz w:val="20"/>
                <w:szCs w:val="24"/>
              </w:rPr>
              <w:t xml:space="preserve">lesson, </w:t>
            </w:r>
            <w:r w:rsidR="00454E75" w:rsidRPr="0055044C">
              <w:rPr>
                <w:rFonts w:asciiTheme="minorHAnsi" w:hAnsiTheme="minorHAnsi" w:cstheme="minorHAnsi"/>
                <w:color w:val="auto"/>
                <w:sz w:val="20"/>
                <w:szCs w:val="24"/>
              </w:rPr>
              <w:t>t</w:t>
            </w:r>
            <w:r w:rsidR="00472816" w:rsidRPr="0055044C">
              <w:rPr>
                <w:rFonts w:asciiTheme="minorHAnsi" w:hAnsiTheme="minorHAnsi" w:cstheme="minorHAnsi"/>
                <w:color w:val="auto"/>
                <w:sz w:val="20"/>
                <w:szCs w:val="24"/>
              </w:rPr>
              <w:t xml:space="preserve">he teacher </w:t>
            </w:r>
            <w:r w:rsidR="003349EE" w:rsidRPr="0055044C">
              <w:rPr>
                <w:rFonts w:asciiTheme="minorHAnsi" w:hAnsiTheme="minorHAnsi" w:cstheme="minorHAnsi"/>
                <w:color w:val="auto"/>
                <w:sz w:val="20"/>
                <w:szCs w:val="24"/>
              </w:rPr>
              <w:t>distribute</w:t>
            </w:r>
            <w:r w:rsidR="00C136C1" w:rsidRPr="0055044C">
              <w:rPr>
                <w:rFonts w:asciiTheme="minorHAnsi" w:hAnsiTheme="minorHAnsi" w:cstheme="minorHAnsi"/>
                <w:color w:val="auto"/>
                <w:sz w:val="20"/>
                <w:szCs w:val="24"/>
              </w:rPr>
              <w:t>s</w:t>
            </w:r>
            <w:r w:rsidR="007D3E48">
              <w:rPr>
                <w:rFonts w:asciiTheme="minorHAnsi" w:hAnsiTheme="minorHAnsi" w:cstheme="minorHAnsi"/>
                <w:color w:val="auto"/>
                <w:sz w:val="20"/>
                <w:szCs w:val="24"/>
              </w:rPr>
              <w:t xml:space="preserve"> </w:t>
            </w:r>
            <w:r w:rsidR="00472816" w:rsidRPr="0055044C">
              <w:rPr>
                <w:rFonts w:asciiTheme="minorHAnsi" w:hAnsiTheme="minorHAnsi" w:cstheme="minorHAnsi"/>
                <w:color w:val="auto"/>
                <w:sz w:val="20"/>
                <w:szCs w:val="24"/>
              </w:rPr>
              <w:t>Handout</w:t>
            </w:r>
            <w:r w:rsidR="00A26786" w:rsidRPr="0055044C">
              <w:rPr>
                <w:rFonts w:asciiTheme="minorHAnsi" w:hAnsiTheme="minorHAnsi" w:cstheme="minorHAnsi"/>
                <w:color w:val="auto"/>
                <w:sz w:val="20"/>
                <w:szCs w:val="24"/>
              </w:rPr>
              <w:t>s</w:t>
            </w:r>
            <w:r w:rsidR="007D3E48">
              <w:rPr>
                <w:rFonts w:asciiTheme="minorHAnsi" w:hAnsiTheme="minorHAnsi" w:cstheme="minorHAnsi"/>
                <w:color w:val="auto"/>
                <w:sz w:val="20"/>
                <w:szCs w:val="24"/>
              </w:rPr>
              <w:t xml:space="preserve"> </w:t>
            </w:r>
            <w:r w:rsidR="00C136C1" w:rsidRPr="0055044C">
              <w:rPr>
                <w:rFonts w:asciiTheme="minorHAnsi" w:hAnsiTheme="minorHAnsi" w:cstheme="minorHAnsi"/>
                <w:color w:val="auto"/>
                <w:sz w:val="20"/>
                <w:szCs w:val="24"/>
              </w:rPr>
              <w:t>C and D.  Handout C corresponds to the groups who previously had Handout A</w:t>
            </w:r>
            <w:r w:rsidR="00A26786" w:rsidRPr="0055044C">
              <w:rPr>
                <w:rFonts w:asciiTheme="minorHAnsi" w:hAnsiTheme="minorHAnsi" w:cstheme="minorHAnsi"/>
                <w:color w:val="auto"/>
                <w:sz w:val="20"/>
                <w:szCs w:val="24"/>
              </w:rPr>
              <w:t>,</w:t>
            </w:r>
            <w:r w:rsidR="007D3E48">
              <w:rPr>
                <w:rFonts w:asciiTheme="minorHAnsi" w:hAnsiTheme="minorHAnsi" w:cstheme="minorHAnsi"/>
                <w:color w:val="auto"/>
                <w:sz w:val="20"/>
                <w:szCs w:val="24"/>
              </w:rPr>
              <w:t xml:space="preserve"> </w:t>
            </w:r>
            <w:r w:rsidR="00307576" w:rsidRPr="0055044C">
              <w:rPr>
                <w:rFonts w:asciiTheme="minorHAnsi" w:hAnsiTheme="minorHAnsi" w:cstheme="minorHAnsi"/>
                <w:color w:val="auto"/>
                <w:sz w:val="20"/>
                <w:szCs w:val="24"/>
              </w:rPr>
              <w:t>while</w:t>
            </w:r>
            <w:r w:rsidR="00C136C1" w:rsidRPr="0055044C">
              <w:rPr>
                <w:rFonts w:asciiTheme="minorHAnsi" w:hAnsiTheme="minorHAnsi" w:cstheme="minorHAnsi"/>
                <w:color w:val="auto"/>
                <w:sz w:val="20"/>
                <w:szCs w:val="24"/>
              </w:rPr>
              <w:t xml:space="preserve"> Handout D is </w:t>
            </w:r>
            <w:r w:rsidR="00307576" w:rsidRPr="0055044C">
              <w:rPr>
                <w:rFonts w:asciiTheme="minorHAnsi" w:hAnsiTheme="minorHAnsi" w:cstheme="minorHAnsi"/>
                <w:color w:val="auto"/>
                <w:sz w:val="20"/>
                <w:szCs w:val="24"/>
              </w:rPr>
              <w:t>for groups who</w:t>
            </w:r>
            <w:r w:rsidR="00A26786" w:rsidRPr="0055044C">
              <w:rPr>
                <w:rFonts w:asciiTheme="minorHAnsi" w:hAnsiTheme="minorHAnsi" w:cstheme="minorHAnsi"/>
                <w:color w:val="auto"/>
                <w:sz w:val="20"/>
                <w:szCs w:val="24"/>
              </w:rPr>
              <w:t xml:space="preserve"> </w:t>
            </w:r>
            <w:r w:rsidR="00307576" w:rsidRPr="0055044C">
              <w:rPr>
                <w:rFonts w:asciiTheme="minorHAnsi" w:hAnsiTheme="minorHAnsi" w:cstheme="minorHAnsi"/>
                <w:color w:val="auto"/>
                <w:sz w:val="20"/>
                <w:szCs w:val="24"/>
              </w:rPr>
              <w:t>had Handout B in the previous lesson.</w:t>
            </w:r>
            <w:r w:rsidR="00FC600D" w:rsidRPr="0055044C">
              <w:rPr>
                <w:rFonts w:asciiTheme="minorHAnsi" w:hAnsiTheme="minorHAnsi" w:cstheme="minorHAnsi"/>
                <w:color w:val="auto"/>
                <w:sz w:val="20"/>
                <w:szCs w:val="24"/>
              </w:rPr>
              <w:t xml:space="preserve"> The students watch a </w:t>
            </w:r>
            <w:r w:rsidR="00F83B60">
              <w:rPr>
                <w:rFonts w:asciiTheme="minorHAnsi" w:hAnsiTheme="minorHAnsi" w:cstheme="minorHAnsi"/>
                <w:color w:val="auto"/>
                <w:sz w:val="20"/>
                <w:szCs w:val="24"/>
              </w:rPr>
              <w:t>Finnish</w:t>
            </w:r>
            <w:r w:rsidR="007D3E48">
              <w:rPr>
                <w:rFonts w:asciiTheme="minorHAnsi" w:hAnsiTheme="minorHAnsi" w:cstheme="minorHAnsi"/>
                <w:color w:val="auto"/>
                <w:sz w:val="20"/>
                <w:szCs w:val="24"/>
              </w:rPr>
              <w:t xml:space="preserve"> </w:t>
            </w:r>
            <w:r w:rsidR="00A94216" w:rsidRPr="0055044C">
              <w:rPr>
                <w:rFonts w:asciiTheme="minorHAnsi" w:hAnsiTheme="minorHAnsi" w:cstheme="minorHAnsi"/>
                <w:color w:val="auto"/>
                <w:sz w:val="20"/>
                <w:szCs w:val="24"/>
              </w:rPr>
              <w:t>(Language A)</w:t>
            </w:r>
            <w:r w:rsidR="007D3E48">
              <w:rPr>
                <w:rFonts w:asciiTheme="minorHAnsi" w:hAnsiTheme="minorHAnsi" w:cstheme="minorHAnsi"/>
                <w:color w:val="auto"/>
                <w:sz w:val="20"/>
                <w:szCs w:val="24"/>
              </w:rPr>
              <w:t xml:space="preserve"> </w:t>
            </w:r>
            <w:r w:rsidR="001A1531" w:rsidRPr="0055044C">
              <w:rPr>
                <w:rFonts w:asciiTheme="minorHAnsi" w:hAnsiTheme="minorHAnsi" w:cstheme="minorHAnsi"/>
                <w:color w:val="auto"/>
                <w:sz w:val="20"/>
                <w:szCs w:val="24"/>
              </w:rPr>
              <w:t>YouTube and take</w:t>
            </w:r>
            <w:r w:rsidR="00371BD5" w:rsidRPr="0055044C">
              <w:rPr>
                <w:rFonts w:asciiTheme="minorHAnsi" w:hAnsiTheme="minorHAnsi" w:cstheme="minorHAnsi"/>
                <w:color w:val="auto"/>
                <w:sz w:val="20"/>
                <w:szCs w:val="24"/>
              </w:rPr>
              <w:t xml:space="preserve"> notes</w:t>
            </w:r>
            <w:r w:rsidR="007D3E48">
              <w:rPr>
                <w:rFonts w:asciiTheme="minorHAnsi" w:hAnsiTheme="minorHAnsi" w:cstheme="minorHAnsi"/>
                <w:color w:val="auto"/>
                <w:sz w:val="20"/>
                <w:szCs w:val="24"/>
              </w:rPr>
              <w:t xml:space="preserve"> </w:t>
            </w:r>
            <w:r w:rsidR="00E96715" w:rsidRPr="0055044C">
              <w:rPr>
                <w:rFonts w:asciiTheme="minorHAnsi" w:hAnsiTheme="minorHAnsi" w:cstheme="minorHAnsi"/>
                <w:color w:val="auto"/>
                <w:sz w:val="20"/>
                <w:szCs w:val="24"/>
              </w:rPr>
              <w:t>of</w:t>
            </w:r>
            <w:r w:rsidR="001A1531" w:rsidRPr="0055044C">
              <w:rPr>
                <w:rFonts w:asciiTheme="minorHAnsi" w:hAnsiTheme="minorHAnsi" w:cstheme="minorHAnsi"/>
                <w:color w:val="auto"/>
                <w:sz w:val="20"/>
                <w:szCs w:val="24"/>
              </w:rPr>
              <w:t xml:space="preserve"> the story and the </w:t>
            </w:r>
            <w:r w:rsidR="008E1FEC" w:rsidRPr="0055044C">
              <w:rPr>
                <w:rFonts w:asciiTheme="minorHAnsi" w:hAnsiTheme="minorHAnsi" w:cstheme="minorHAnsi"/>
                <w:color w:val="auto"/>
                <w:sz w:val="20"/>
                <w:szCs w:val="24"/>
              </w:rPr>
              <w:t>historical facts in English</w:t>
            </w:r>
            <w:r w:rsidR="007D3E48">
              <w:rPr>
                <w:rFonts w:asciiTheme="minorHAnsi" w:hAnsiTheme="minorHAnsi" w:cstheme="minorHAnsi"/>
                <w:color w:val="auto"/>
                <w:sz w:val="20"/>
                <w:szCs w:val="24"/>
              </w:rPr>
              <w:t xml:space="preserve"> </w:t>
            </w:r>
            <w:r w:rsidR="00A94216" w:rsidRPr="0055044C">
              <w:rPr>
                <w:rFonts w:asciiTheme="minorHAnsi" w:hAnsiTheme="minorHAnsi" w:cstheme="minorHAnsi"/>
                <w:color w:val="auto"/>
                <w:sz w:val="20"/>
                <w:szCs w:val="24"/>
              </w:rPr>
              <w:t>(Language B)</w:t>
            </w:r>
            <w:r w:rsidR="008E1FEC" w:rsidRPr="0055044C">
              <w:rPr>
                <w:rFonts w:asciiTheme="minorHAnsi" w:hAnsiTheme="minorHAnsi" w:cstheme="minorHAnsi"/>
                <w:color w:val="auto"/>
                <w:sz w:val="20"/>
                <w:szCs w:val="24"/>
              </w:rPr>
              <w:t xml:space="preserve">. </w:t>
            </w:r>
          </w:p>
          <w:p w14:paraId="3DCEF3E8" w14:textId="4E069347" w:rsidR="008E1FEC" w:rsidRPr="008A24BB" w:rsidRDefault="008E1FEC" w:rsidP="00A44C24">
            <w:pPr>
              <w:rPr>
                <w:rFonts w:asciiTheme="minorHAnsi" w:hAnsiTheme="minorHAnsi" w:cstheme="minorHAnsi"/>
                <w:color w:val="auto"/>
                <w:sz w:val="20"/>
                <w:szCs w:val="24"/>
              </w:rPr>
            </w:pPr>
            <w:r w:rsidRPr="0055044C">
              <w:rPr>
                <w:rFonts w:asciiTheme="minorHAnsi" w:hAnsiTheme="minorHAnsi" w:cstheme="minorHAnsi"/>
                <w:color w:val="auto"/>
                <w:sz w:val="20"/>
                <w:szCs w:val="24"/>
              </w:rPr>
              <w:lastRenderedPageBreak/>
              <w:t>*In case you are teaching this lesson plan in Finnish (Langua</w:t>
            </w:r>
            <w:r w:rsidR="00E96715" w:rsidRPr="0055044C">
              <w:rPr>
                <w:rFonts w:asciiTheme="minorHAnsi" w:hAnsiTheme="minorHAnsi" w:cstheme="minorHAnsi"/>
                <w:color w:val="auto"/>
                <w:sz w:val="20"/>
                <w:szCs w:val="24"/>
              </w:rPr>
              <w:t>ge A)</w:t>
            </w:r>
            <w:r w:rsidR="005E212F">
              <w:rPr>
                <w:rFonts w:asciiTheme="minorHAnsi" w:hAnsiTheme="minorHAnsi" w:cstheme="minorHAnsi"/>
                <w:color w:val="auto"/>
                <w:sz w:val="20"/>
                <w:szCs w:val="24"/>
              </w:rPr>
              <w:t>, the instructions are the same, but the students have to either listen to a podcast, watch a YouTube</w:t>
            </w:r>
            <w:r w:rsidR="00CE3FE3">
              <w:rPr>
                <w:rFonts w:asciiTheme="minorHAnsi" w:hAnsiTheme="minorHAnsi" w:cstheme="minorHAnsi"/>
                <w:color w:val="auto"/>
                <w:sz w:val="20"/>
                <w:szCs w:val="24"/>
              </w:rPr>
              <w:t xml:space="preserve"> video and /or </w:t>
            </w:r>
            <w:r w:rsidR="00AE201D" w:rsidRPr="0055044C">
              <w:rPr>
                <w:rFonts w:asciiTheme="minorHAnsi" w:hAnsiTheme="minorHAnsi" w:cstheme="minorHAnsi"/>
                <w:color w:val="auto"/>
                <w:sz w:val="20"/>
                <w:szCs w:val="24"/>
              </w:rPr>
              <w:t>read a</w:t>
            </w:r>
            <w:r w:rsidR="00F85C08" w:rsidRPr="0055044C">
              <w:rPr>
                <w:rFonts w:asciiTheme="minorHAnsi" w:hAnsiTheme="minorHAnsi" w:cstheme="minorHAnsi"/>
                <w:color w:val="auto"/>
                <w:sz w:val="20"/>
                <w:szCs w:val="24"/>
              </w:rPr>
              <w:t xml:space="preserve">n article </w:t>
            </w:r>
            <w:r w:rsidR="00AE201D" w:rsidRPr="0055044C">
              <w:rPr>
                <w:rFonts w:asciiTheme="minorHAnsi" w:hAnsiTheme="minorHAnsi" w:cstheme="minorHAnsi"/>
                <w:color w:val="auto"/>
                <w:sz w:val="20"/>
                <w:szCs w:val="24"/>
              </w:rPr>
              <w:t xml:space="preserve">and </w:t>
            </w:r>
            <w:r w:rsidR="00E96715" w:rsidRPr="0055044C">
              <w:rPr>
                <w:rFonts w:asciiTheme="minorHAnsi" w:hAnsiTheme="minorHAnsi" w:cstheme="minorHAnsi"/>
                <w:color w:val="auto"/>
                <w:sz w:val="20"/>
                <w:szCs w:val="24"/>
              </w:rPr>
              <w:t xml:space="preserve">take notes </w:t>
            </w:r>
            <w:r w:rsidR="00AE201D" w:rsidRPr="0055044C">
              <w:rPr>
                <w:rFonts w:asciiTheme="minorHAnsi" w:hAnsiTheme="minorHAnsi" w:cstheme="minorHAnsi"/>
                <w:color w:val="auto"/>
                <w:sz w:val="20"/>
                <w:szCs w:val="24"/>
              </w:rPr>
              <w:t>in English</w:t>
            </w:r>
            <w:r w:rsidR="007D3E48">
              <w:rPr>
                <w:rFonts w:asciiTheme="minorHAnsi" w:hAnsiTheme="minorHAnsi" w:cstheme="minorHAnsi"/>
                <w:color w:val="auto"/>
                <w:sz w:val="20"/>
                <w:szCs w:val="24"/>
              </w:rPr>
              <w:t xml:space="preserve"> </w:t>
            </w:r>
            <w:r w:rsidR="00A626BA" w:rsidRPr="0055044C">
              <w:rPr>
                <w:rFonts w:asciiTheme="minorHAnsi" w:hAnsiTheme="minorHAnsi" w:cstheme="minorHAnsi"/>
                <w:color w:val="auto"/>
                <w:sz w:val="20"/>
                <w:szCs w:val="24"/>
              </w:rPr>
              <w:t>(Language B)</w:t>
            </w:r>
            <w:r w:rsidR="00AE201D" w:rsidRPr="0055044C">
              <w:rPr>
                <w:rFonts w:asciiTheme="minorHAnsi" w:hAnsiTheme="minorHAnsi" w:cstheme="minorHAnsi"/>
                <w:color w:val="auto"/>
                <w:sz w:val="20"/>
                <w:szCs w:val="24"/>
              </w:rPr>
              <w:t>.</w:t>
            </w:r>
          </w:p>
        </w:tc>
        <w:tc>
          <w:tcPr>
            <w:tcW w:w="1275" w:type="dxa"/>
          </w:tcPr>
          <w:p w14:paraId="476FE7BE" w14:textId="77777777" w:rsidR="00383277" w:rsidRPr="008A24BB" w:rsidRDefault="00F85C08"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lastRenderedPageBreak/>
              <w:t>pairs</w:t>
            </w:r>
          </w:p>
        </w:tc>
        <w:tc>
          <w:tcPr>
            <w:tcW w:w="1843" w:type="dxa"/>
          </w:tcPr>
          <w:p w14:paraId="6658E44D" w14:textId="25D5089B" w:rsidR="00AE201D" w:rsidRPr="008A24BB" w:rsidRDefault="00454E75" w:rsidP="004B371E">
            <w:pPr>
              <w:pBdr>
                <w:top w:val="nil"/>
                <w:left w:val="nil"/>
                <w:bottom w:val="nil"/>
                <w:right w:val="nil"/>
                <w:between w:val="nil"/>
              </w:pBd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In case you cannot watch the video in the classroom, you can </w:t>
            </w:r>
            <w:r w:rsidR="004B371E" w:rsidRPr="008A24BB">
              <w:rPr>
                <w:rFonts w:asciiTheme="minorHAnsi" w:hAnsiTheme="minorHAnsi" w:cstheme="minorHAnsi"/>
                <w:color w:val="auto"/>
                <w:sz w:val="20"/>
                <w:szCs w:val="24"/>
              </w:rPr>
              <w:t>ask the students to watch the video</w:t>
            </w:r>
            <w:r w:rsidRPr="008A24BB">
              <w:rPr>
                <w:rFonts w:asciiTheme="minorHAnsi" w:hAnsiTheme="minorHAnsi" w:cstheme="minorHAnsi"/>
                <w:color w:val="auto"/>
                <w:sz w:val="20"/>
                <w:szCs w:val="24"/>
              </w:rPr>
              <w:t xml:space="preserve"> as part of </w:t>
            </w:r>
            <w:r w:rsidRPr="008A24BB">
              <w:rPr>
                <w:rFonts w:asciiTheme="minorHAnsi" w:hAnsiTheme="minorHAnsi" w:cstheme="minorHAnsi"/>
                <w:color w:val="auto"/>
                <w:sz w:val="20"/>
                <w:szCs w:val="24"/>
              </w:rPr>
              <w:lastRenderedPageBreak/>
              <w:t>the homework</w:t>
            </w:r>
            <w:r w:rsidR="004B371E" w:rsidRPr="008A24BB">
              <w:rPr>
                <w:rFonts w:asciiTheme="minorHAnsi" w:hAnsiTheme="minorHAnsi" w:cstheme="minorHAnsi"/>
                <w:color w:val="auto"/>
                <w:sz w:val="20"/>
                <w:szCs w:val="24"/>
              </w:rPr>
              <w:t>.</w:t>
            </w:r>
          </w:p>
        </w:tc>
      </w:tr>
      <w:tr w:rsidR="00383277" w:rsidRPr="008A24BB" w14:paraId="00B9E1A9" w14:textId="77777777" w:rsidTr="005072D2">
        <w:tc>
          <w:tcPr>
            <w:tcW w:w="805" w:type="dxa"/>
            <w:shd w:val="clear" w:color="auto" w:fill="auto"/>
          </w:tcPr>
          <w:p w14:paraId="2C42FC6E"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lastRenderedPageBreak/>
              <w:t>Step 6</w:t>
            </w:r>
          </w:p>
        </w:tc>
        <w:tc>
          <w:tcPr>
            <w:tcW w:w="4832" w:type="dxa"/>
            <w:shd w:val="clear" w:color="auto" w:fill="auto"/>
          </w:tcPr>
          <w:p w14:paraId="20DADDC2" w14:textId="40240F81" w:rsidR="00383277" w:rsidRPr="008A24BB" w:rsidRDefault="008837D5" w:rsidP="00F272C0">
            <w:pPr>
              <w:rPr>
                <w:rFonts w:asciiTheme="minorHAnsi" w:hAnsiTheme="minorHAnsi" w:cstheme="minorHAnsi"/>
                <w:color w:val="auto"/>
                <w:sz w:val="20"/>
                <w:szCs w:val="24"/>
              </w:rPr>
            </w:pPr>
            <w:r w:rsidRPr="00C8567F">
              <w:rPr>
                <w:rFonts w:asciiTheme="minorHAnsi" w:hAnsiTheme="minorHAnsi" w:cstheme="minorHAnsi"/>
                <w:color w:val="auto"/>
                <w:sz w:val="20"/>
                <w:szCs w:val="24"/>
              </w:rPr>
              <w:t>Based on their notes</w:t>
            </w:r>
            <w:r w:rsidR="007C71EF" w:rsidRPr="00C8567F">
              <w:rPr>
                <w:rFonts w:asciiTheme="minorHAnsi" w:hAnsiTheme="minorHAnsi" w:cstheme="minorHAnsi"/>
                <w:color w:val="auto"/>
                <w:sz w:val="20"/>
                <w:szCs w:val="24"/>
              </w:rPr>
              <w:t xml:space="preserve"> (Handout</w:t>
            </w:r>
            <w:r w:rsidR="00C37551" w:rsidRPr="00C8567F">
              <w:rPr>
                <w:rFonts w:asciiTheme="minorHAnsi" w:hAnsiTheme="minorHAnsi" w:cstheme="minorHAnsi"/>
                <w:color w:val="auto"/>
                <w:sz w:val="20"/>
                <w:szCs w:val="24"/>
              </w:rPr>
              <w:t>s</w:t>
            </w:r>
            <w:r w:rsidR="007C71EF" w:rsidRPr="00C8567F">
              <w:rPr>
                <w:rFonts w:asciiTheme="minorHAnsi" w:hAnsiTheme="minorHAnsi" w:cstheme="minorHAnsi"/>
                <w:color w:val="auto"/>
                <w:sz w:val="20"/>
                <w:szCs w:val="24"/>
              </w:rPr>
              <w:t xml:space="preserve"> C/D)</w:t>
            </w:r>
            <w:r w:rsidRPr="00C8567F">
              <w:rPr>
                <w:rFonts w:asciiTheme="minorHAnsi" w:hAnsiTheme="minorHAnsi" w:cstheme="minorHAnsi"/>
                <w:color w:val="auto"/>
                <w:sz w:val="20"/>
                <w:szCs w:val="24"/>
              </w:rPr>
              <w:t>, s</w:t>
            </w:r>
            <w:r w:rsidR="00F85C08" w:rsidRPr="00C8567F">
              <w:rPr>
                <w:rFonts w:asciiTheme="minorHAnsi" w:hAnsiTheme="minorHAnsi" w:cstheme="minorHAnsi"/>
                <w:color w:val="auto"/>
                <w:sz w:val="20"/>
                <w:szCs w:val="24"/>
              </w:rPr>
              <w:t>tudents work in pairs and</w:t>
            </w:r>
            <w:r w:rsidR="007C71EF" w:rsidRPr="00C8567F">
              <w:rPr>
                <w:rFonts w:asciiTheme="minorHAnsi" w:hAnsiTheme="minorHAnsi" w:cstheme="minorHAnsi"/>
                <w:color w:val="auto"/>
                <w:sz w:val="20"/>
                <w:szCs w:val="24"/>
              </w:rPr>
              <w:t xml:space="preserve"> create</w:t>
            </w:r>
            <w:r w:rsidR="00C37551" w:rsidRPr="00C8567F">
              <w:rPr>
                <w:rFonts w:asciiTheme="minorHAnsi" w:hAnsiTheme="minorHAnsi" w:cstheme="minorHAnsi"/>
                <w:color w:val="auto"/>
                <w:sz w:val="20"/>
                <w:szCs w:val="24"/>
              </w:rPr>
              <w:t xml:space="preserve"> a</w:t>
            </w:r>
            <w:r w:rsidR="007C71EF" w:rsidRPr="00C8567F">
              <w:rPr>
                <w:rFonts w:asciiTheme="minorHAnsi" w:hAnsiTheme="minorHAnsi" w:cstheme="minorHAnsi"/>
                <w:color w:val="auto"/>
                <w:sz w:val="20"/>
                <w:szCs w:val="24"/>
              </w:rPr>
              <w:t xml:space="preserve"> short podcast radio show</w:t>
            </w:r>
            <w:r w:rsidR="00F85C08" w:rsidRPr="00C8567F">
              <w:rPr>
                <w:rFonts w:asciiTheme="minorHAnsi" w:hAnsiTheme="minorHAnsi" w:cstheme="minorHAnsi"/>
                <w:color w:val="auto"/>
                <w:sz w:val="20"/>
                <w:szCs w:val="24"/>
              </w:rPr>
              <w:t>.</w:t>
            </w:r>
            <w:r w:rsidR="007C71EF" w:rsidRPr="00C8567F">
              <w:rPr>
                <w:rFonts w:asciiTheme="minorHAnsi" w:hAnsiTheme="minorHAnsi" w:cstheme="minorHAnsi"/>
                <w:color w:val="auto"/>
                <w:sz w:val="20"/>
                <w:szCs w:val="24"/>
              </w:rPr>
              <w:t xml:space="preserve"> In pairs, </w:t>
            </w:r>
            <w:r w:rsidR="00B554AB" w:rsidRPr="00C8567F">
              <w:rPr>
                <w:rFonts w:asciiTheme="minorHAnsi" w:hAnsiTheme="minorHAnsi" w:cstheme="minorHAnsi"/>
                <w:color w:val="auto"/>
                <w:sz w:val="20"/>
                <w:szCs w:val="24"/>
              </w:rPr>
              <w:t>one student</w:t>
            </w:r>
            <w:r w:rsidR="000C68F9" w:rsidRPr="00C8567F">
              <w:rPr>
                <w:rFonts w:asciiTheme="minorHAnsi" w:hAnsiTheme="minorHAnsi" w:cstheme="minorHAnsi"/>
                <w:color w:val="auto"/>
                <w:sz w:val="20"/>
                <w:szCs w:val="24"/>
              </w:rPr>
              <w:t xml:space="preserve"> plays</w:t>
            </w:r>
            <w:r w:rsidR="00B554AB" w:rsidRPr="00C8567F">
              <w:rPr>
                <w:rFonts w:asciiTheme="minorHAnsi" w:hAnsiTheme="minorHAnsi" w:cstheme="minorHAnsi"/>
                <w:color w:val="auto"/>
                <w:sz w:val="20"/>
                <w:szCs w:val="24"/>
              </w:rPr>
              <w:t xml:space="preserve"> the role of the radio host and the other of the interviewee</w:t>
            </w:r>
            <w:r w:rsidR="000C68F9" w:rsidRPr="00C8567F">
              <w:rPr>
                <w:rFonts w:asciiTheme="minorHAnsi" w:hAnsiTheme="minorHAnsi" w:cstheme="minorHAnsi"/>
                <w:color w:val="auto"/>
                <w:sz w:val="20"/>
                <w:szCs w:val="24"/>
              </w:rPr>
              <w:t>,</w:t>
            </w:r>
            <w:r w:rsidR="00B554AB" w:rsidRPr="00C8567F">
              <w:rPr>
                <w:rFonts w:asciiTheme="minorHAnsi" w:hAnsiTheme="minorHAnsi" w:cstheme="minorHAnsi"/>
                <w:color w:val="auto"/>
                <w:sz w:val="20"/>
                <w:szCs w:val="24"/>
              </w:rPr>
              <w:t xml:space="preserve"> and they have to create a short dialogue</w:t>
            </w:r>
            <w:r w:rsidR="00F244A4" w:rsidRPr="00C8567F">
              <w:rPr>
                <w:rFonts w:asciiTheme="minorHAnsi" w:hAnsiTheme="minorHAnsi" w:cstheme="minorHAnsi"/>
                <w:color w:val="auto"/>
                <w:sz w:val="20"/>
                <w:szCs w:val="24"/>
              </w:rPr>
              <w:t xml:space="preserve"> (max</w:t>
            </w:r>
            <w:r w:rsidR="00B26CB1" w:rsidRPr="00C8567F">
              <w:rPr>
                <w:rFonts w:asciiTheme="minorHAnsi" w:hAnsiTheme="minorHAnsi" w:cstheme="minorHAnsi"/>
                <w:color w:val="auto"/>
                <w:sz w:val="20"/>
                <w:szCs w:val="24"/>
              </w:rPr>
              <w:t>.</w:t>
            </w:r>
            <w:r w:rsidR="00F244A4" w:rsidRPr="00C8567F">
              <w:rPr>
                <w:rFonts w:asciiTheme="minorHAnsi" w:hAnsiTheme="minorHAnsi" w:cstheme="minorHAnsi"/>
                <w:color w:val="auto"/>
                <w:sz w:val="20"/>
                <w:szCs w:val="24"/>
              </w:rPr>
              <w:t>5-7</w:t>
            </w:r>
            <w:r w:rsidR="00B26CB1" w:rsidRPr="00C8567F">
              <w:rPr>
                <w:rFonts w:asciiTheme="minorHAnsi" w:hAnsiTheme="minorHAnsi" w:cstheme="minorHAnsi"/>
                <w:color w:val="auto"/>
                <w:sz w:val="20"/>
                <w:szCs w:val="24"/>
              </w:rPr>
              <w:t xml:space="preserve"> min</w:t>
            </w:r>
            <w:r w:rsidR="00F244A4" w:rsidRPr="00C8567F">
              <w:rPr>
                <w:rFonts w:asciiTheme="minorHAnsi" w:hAnsiTheme="minorHAnsi" w:cstheme="minorHAnsi"/>
                <w:color w:val="auto"/>
                <w:sz w:val="20"/>
                <w:szCs w:val="24"/>
              </w:rPr>
              <w:t>)</w:t>
            </w:r>
            <w:r w:rsidR="00B554AB" w:rsidRPr="00C8567F">
              <w:rPr>
                <w:rFonts w:asciiTheme="minorHAnsi" w:hAnsiTheme="minorHAnsi" w:cstheme="minorHAnsi"/>
                <w:color w:val="auto"/>
                <w:sz w:val="20"/>
                <w:szCs w:val="24"/>
              </w:rPr>
              <w:t xml:space="preserve"> in </w:t>
            </w:r>
            <w:r w:rsidR="00F8623E" w:rsidRPr="00C8567F">
              <w:rPr>
                <w:rFonts w:asciiTheme="minorHAnsi" w:hAnsiTheme="minorHAnsi" w:cstheme="minorHAnsi"/>
                <w:color w:val="auto"/>
                <w:sz w:val="20"/>
                <w:szCs w:val="24"/>
              </w:rPr>
              <w:t>English (Language B). The pair together have to prepare at least five questions and their answers based on the myth</w:t>
            </w:r>
            <w:r w:rsidR="00C37551" w:rsidRPr="00C8567F">
              <w:rPr>
                <w:rFonts w:asciiTheme="minorHAnsi" w:hAnsiTheme="minorHAnsi" w:cstheme="minorHAnsi"/>
                <w:color w:val="auto"/>
                <w:sz w:val="20"/>
                <w:szCs w:val="24"/>
              </w:rPr>
              <w:t>,</w:t>
            </w:r>
            <w:r w:rsidR="007D3E48">
              <w:rPr>
                <w:rFonts w:asciiTheme="minorHAnsi" w:hAnsiTheme="minorHAnsi" w:cstheme="minorHAnsi"/>
                <w:color w:val="auto"/>
                <w:sz w:val="20"/>
                <w:szCs w:val="24"/>
              </w:rPr>
              <w:t xml:space="preserve"> </w:t>
            </w:r>
            <w:r w:rsidR="001A3BAE" w:rsidRPr="00C8567F">
              <w:rPr>
                <w:rFonts w:asciiTheme="minorHAnsi" w:hAnsiTheme="minorHAnsi" w:cstheme="minorHAnsi"/>
                <w:color w:val="auto"/>
                <w:sz w:val="20"/>
                <w:szCs w:val="24"/>
              </w:rPr>
              <w:t>and then record the dialogue and send it via email</w:t>
            </w:r>
            <w:r w:rsidR="006B165A" w:rsidRPr="00C8567F">
              <w:rPr>
                <w:rFonts w:asciiTheme="minorHAnsi" w:hAnsiTheme="minorHAnsi" w:cstheme="minorHAnsi"/>
                <w:color w:val="auto"/>
                <w:sz w:val="20"/>
                <w:szCs w:val="24"/>
              </w:rPr>
              <w:t xml:space="preserve"> to the teacher or </w:t>
            </w:r>
            <w:r w:rsidR="001A3BAE" w:rsidRPr="00C8567F">
              <w:rPr>
                <w:rFonts w:asciiTheme="minorHAnsi" w:hAnsiTheme="minorHAnsi" w:cstheme="minorHAnsi"/>
                <w:color w:val="auto"/>
                <w:sz w:val="20"/>
                <w:szCs w:val="24"/>
              </w:rPr>
              <w:t>upload it to Teams</w:t>
            </w:r>
            <w:r w:rsidR="006B165A" w:rsidRPr="00C8567F">
              <w:rPr>
                <w:rFonts w:asciiTheme="minorHAnsi" w:hAnsiTheme="minorHAnsi" w:cstheme="minorHAnsi"/>
                <w:color w:val="auto"/>
                <w:sz w:val="20"/>
                <w:szCs w:val="24"/>
              </w:rPr>
              <w:t>/Padlet.</w:t>
            </w:r>
          </w:p>
        </w:tc>
        <w:tc>
          <w:tcPr>
            <w:tcW w:w="1275" w:type="dxa"/>
            <w:shd w:val="clear" w:color="auto" w:fill="auto"/>
          </w:tcPr>
          <w:p w14:paraId="077A0E22" w14:textId="77777777" w:rsidR="00383277" w:rsidRPr="008A24BB" w:rsidRDefault="00472816"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pairs /groups</w:t>
            </w:r>
          </w:p>
        </w:tc>
        <w:tc>
          <w:tcPr>
            <w:tcW w:w="1843" w:type="dxa"/>
            <w:shd w:val="clear" w:color="auto" w:fill="auto"/>
          </w:tcPr>
          <w:p w14:paraId="707CD9BB" w14:textId="4F4BF70C" w:rsidR="00383277" w:rsidRPr="008A24BB" w:rsidRDefault="00996E04"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The students could perform the dialogue to another pair in class and</w:t>
            </w:r>
            <w:r w:rsidR="007D3E48">
              <w:rPr>
                <w:rFonts w:asciiTheme="minorHAnsi" w:hAnsiTheme="minorHAnsi" w:cstheme="minorHAnsi"/>
                <w:color w:val="auto"/>
                <w:sz w:val="20"/>
                <w:szCs w:val="24"/>
              </w:rPr>
              <w:t xml:space="preserve"> </w:t>
            </w:r>
            <w:r w:rsidR="009D3AB4" w:rsidRPr="008A24BB">
              <w:rPr>
                <w:rFonts w:asciiTheme="minorHAnsi" w:hAnsiTheme="minorHAnsi" w:cstheme="minorHAnsi"/>
                <w:color w:val="auto"/>
                <w:sz w:val="20"/>
                <w:szCs w:val="24"/>
              </w:rPr>
              <w:t>recei</w:t>
            </w:r>
            <w:r w:rsidR="009D3AB4" w:rsidRPr="00C8567F">
              <w:rPr>
                <w:rFonts w:asciiTheme="minorHAnsi" w:hAnsiTheme="minorHAnsi" w:cstheme="minorHAnsi"/>
                <w:color w:val="auto"/>
                <w:sz w:val="20"/>
                <w:szCs w:val="24"/>
              </w:rPr>
              <w:t>ve peer</w:t>
            </w:r>
            <w:r w:rsidRPr="008A24BB">
              <w:rPr>
                <w:rFonts w:asciiTheme="minorHAnsi" w:hAnsiTheme="minorHAnsi" w:cstheme="minorHAnsi"/>
                <w:color w:val="auto"/>
                <w:sz w:val="20"/>
                <w:szCs w:val="24"/>
              </w:rPr>
              <w:t xml:space="preserve"> feedback</w:t>
            </w:r>
            <w:r w:rsidR="009D3AB4" w:rsidRPr="008A24BB">
              <w:rPr>
                <w:rFonts w:asciiTheme="minorHAnsi" w:hAnsiTheme="minorHAnsi" w:cstheme="minorHAnsi"/>
                <w:color w:val="auto"/>
                <w:sz w:val="20"/>
                <w:szCs w:val="24"/>
              </w:rPr>
              <w:t xml:space="preserve">. For instance, </w:t>
            </w:r>
            <w:r w:rsidR="00932B26" w:rsidRPr="008A24BB">
              <w:rPr>
                <w:rFonts w:asciiTheme="minorHAnsi" w:hAnsiTheme="minorHAnsi" w:cstheme="minorHAnsi"/>
                <w:color w:val="auto"/>
                <w:sz w:val="20"/>
                <w:szCs w:val="24"/>
              </w:rPr>
              <w:t>a pair with Handout C perform</w:t>
            </w:r>
            <w:r w:rsidR="00F272C0" w:rsidRPr="008A24BB">
              <w:rPr>
                <w:rFonts w:asciiTheme="minorHAnsi" w:hAnsiTheme="minorHAnsi" w:cstheme="minorHAnsi"/>
                <w:color w:val="auto"/>
                <w:sz w:val="20"/>
                <w:szCs w:val="24"/>
              </w:rPr>
              <w:t>s</w:t>
            </w:r>
            <w:r w:rsidR="00932B26" w:rsidRPr="008A24BB">
              <w:rPr>
                <w:rFonts w:asciiTheme="minorHAnsi" w:hAnsiTheme="minorHAnsi" w:cstheme="minorHAnsi"/>
                <w:color w:val="auto"/>
                <w:sz w:val="20"/>
                <w:szCs w:val="24"/>
              </w:rPr>
              <w:t xml:space="preserve"> the dialogue to a pair with Handout D and vice-versa.</w:t>
            </w:r>
          </w:p>
        </w:tc>
      </w:tr>
      <w:tr w:rsidR="00383277" w:rsidRPr="008A24BB" w14:paraId="0B33CF4A" w14:textId="77777777" w:rsidTr="005072D2">
        <w:tc>
          <w:tcPr>
            <w:tcW w:w="805" w:type="dxa"/>
          </w:tcPr>
          <w:p w14:paraId="7612B448"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7</w:t>
            </w:r>
          </w:p>
        </w:tc>
        <w:tc>
          <w:tcPr>
            <w:tcW w:w="4832" w:type="dxa"/>
          </w:tcPr>
          <w:p w14:paraId="469B2E96" w14:textId="77777777" w:rsidR="00254267" w:rsidRPr="008A24BB" w:rsidRDefault="00254267" w:rsidP="00254267">
            <w:pPr>
              <w:rPr>
                <w:rFonts w:asciiTheme="minorHAnsi" w:hAnsiTheme="minorHAnsi" w:cstheme="minorHAnsi"/>
                <w:color w:val="auto"/>
                <w:sz w:val="20"/>
                <w:szCs w:val="24"/>
              </w:rPr>
            </w:pPr>
            <w:r w:rsidRPr="008A24BB">
              <w:rPr>
                <w:rFonts w:asciiTheme="minorHAnsi" w:hAnsiTheme="minorHAnsi" w:cstheme="minorHAnsi"/>
                <w:color w:val="auto"/>
                <w:sz w:val="20"/>
                <w:szCs w:val="24"/>
              </w:rPr>
              <w:t xml:space="preserve">Follow-up/discussion: the </w:t>
            </w:r>
            <w:r w:rsidR="00B1345D" w:rsidRPr="008A24BB">
              <w:rPr>
                <w:rFonts w:asciiTheme="minorHAnsi" w:hAnsiTheme="minorHAnsi" w:cstheme="minorHAnsi"/>
                <w:color w:val="auto"/>
                <w:sz w:val="20"/>
                <w:szCs w:val="24"/>
              </w:rPr>
              <w:t>t</w:t>
            </w:r>
            <w:r w:rsidRPr="008A24BB">
              <w:rPr>
                <w:rFonts w:asciiTheme="minorHAnsi" w:hAnsiTheme="minorHAnsi" w:cstheme="minorHAnsi"/>
                <w:color w:val="auto"/>
                <w:sz w:val="20"/>
                <w:szCs w:val="24"/>
              </w:rPr>
              <w:t>eacher asks some of these questions in order to help students reflect on the situation and promote cultural awareness:</w:t>
            </w:r>
          </w:p>
          <w:p w14:paraId="4A56FC3F" w14:textId="40750908" w:rsidR="000E724C" w:rsidRPr="008A24BB" w:rsidRDefault="000E724C" w:rsidP="00254267">
            <w:pPr>
              <w:numPr>
                <w:ilvl w:val="0"/>
                <w:numId w:val="3"/>
              </w:numPr>
              <w:pBdr>
                <w:top w:val="nil"/>
                <w:left w:val="nil"/>
                <w:bottom w:val="nil"/>
                <w:right w:val="nil"/>
                <w:between w:val="nil"/>
              </w:pBdr>
              <w:ind w:left="346"/>
              <w:rPr>
                <w:rFonts w:asciiTheme="minorHAnsi" w:hAnsiTheme="minorHAnsi" w:cstheme="minorHAnsi"/>
                <w:i/>
                <w:iCs/>
                <w:color w:val="auto"/>
                <w:sz w:val="20"/>
                <w:szCs w:val="24"/>
              </w:rPr>
            </w:pPr>
            <w:r w:rsidRPr="008A24BB">
              <w:rPr>
                <w:rFonts w:asciiTheme="minorHAnsi" w:hAnsiTheme="minorHAnsi" w:cstheme="minorHAnsi"/>
                <w:i/>
                <w:iCs/>
                <w:color w:val="auto"/>
                <w:sz w:val="20"/>
                <w:szCs w:val="24"/>
              </w:rPr>
              <w:t>Why do people</w:t>
            </w:r>
            <w:r w:rsidR="005072D2">
              <w:rPr>
                <w:rFonts w:asciiTheme="minorHAnsi" w:hAnsiTheme="minorHAnsi" w:cstheme="minorHAnsi"/>
                <w:i/>
                <w:iCs/>
                <w:color w:val="auto"/>
                <w:sz w:val="20"/>
                <w:szCs w:val="24"/>
              </w:rPr>
              <w:t xml:space="preserve"> </w:t>
            </w:r>
            <w:r w:rsidRPr="008A24BB">
              <w:rPr>
                <w:rFonts w:asciiTheme="minorHAnsi" w:hAnsiTheme="minorHAnsi" w:cstheme="minorHAnsi"/>
                <w:i/>
                <w:iCs/>
                <w:color w:val="auto"/>
                <w:sz w:val="20"/>
                <w:szCs w:val="24"/>
              </w:rPr>
              <w:t>create tales and myths?</w:t>
            </w:r>
          </w:p>
          <w:p w14:paraId="0617C8DE" w14:textId="77777777" w:rsidR="00E87392" w:rsidRPr="008A24BB" w:rsidRDefault="00E87392" w:rsidP="00254267">
            <w:pPr>
              <w:numPr>
                <w:ilvl w:val="0"/>
                <w:numId w:val="3"/>
              </w:numPr>
              <w:pBdr>
                <w:top w:val="nil"/>
                <w:left w:val="nil"/>
                <w:bottom w:val="nil"/>
                <w:right w:val="nil"/>
                <w:between w:val="nil"/>
              </w:pBdr>
              <w:ind w:left="346"/>
              <w:rPr>
                <w:rFonts w:asciiTheme="minorHAnsi" w:hAnsiTheme="minorHAnsi" w:cstheme="minorHAnsi"/>
                <w:i/>
                <w:iCs/>
                <w:color w:val="auto"/>
                <w:sz w:val="20"/>
                <w:szCs w:val="24"/>
              </w:rPr>
            </w:pPr>
            <w:r w:rsidRPr="008A24BB">
              <w:rPr>
                <w:rFonts w:asciiTheme="minorHAnsi" w:hAnsiTheme="minorHAnsi" w:cstheme="minorHAnsi"/>
                <w:i/>
                <w:iCs/>
                <w:color w:val="auto"/>
                <w:sz w:val="20"/>
                <w:szCs w:val="24"/>
              </w:rPr>
              <w:t>What is the importance of myths in culture?</w:t>
            </w:r>
          </w:p>
          <w:p w14:paraId="5981A72B" w14:textId="77777777" w:rsidR="00383277" w:rsidRPr="008A24BB" w:rsidRDefault="00E87392" w:rsidP="00254267">
            <w:pPr>
              <w:numPr>
                <w:ilvl w:val="0"/>
                <w:numId w:val="3"/>
              </w:numPr>
              <w:pBdr>
                <w:top w:val="nil"/>
                <w:left w:val="nil"/>
                <w:bottom w:val="nil"/>
                <w:right w:val="nil"/>
                <w:between w:val="nil"/>
              </w:pBdr>
              <w:ind w:left="346"/>
              <w:rPr>
                <w:rFonts w:asciiTheme="minorHAnsi" w:hAnsiTheme="minorHAnsi" w:cstheme="minorHAnsi"/>
                <w:i/>
                <w:iCs/>
                <w:color w:val="auto"/>
                <w:sz w:val="20"/>
                <w:szCs w:val="24"/>
              </w:rPr>
            </w:pPr>
            <w:r w:rsidRPr="008A24BB">
              <w:rPr>
                <w:rFonts w:asciiTheme="minorHAnsi" w:hAnsiTheme="minorHAnsi" w:cstheme="minorHAnsi"/>
                <w:i/>
                <w:iCs/>
                <w:color w:val="auto"/>
                <w:sz w:val="20"/>
                <w:szCs w:val="24"/>
              </w:rPr>
              <w:t xml:space="preserve">Why is </w:t>
            </w:r>
            <w:r w:rsidR="00254267" w:rsidRPr="008A24BB">
              <w:rPr>
                <w:rFonts w:asciiTheme="minorHAnsi" w:hAnsiTheme="minorHAnsi" w:cstheme="minorHAnsi"/>
                <w:i/>
                <w:iCs/>
                <w:color w:val="auto"/>
                <w:sz w:val="20"/>
                <w:szCs w:val="24"/>
              </w:rPr>
              <w:t xml:space="preserve">it </w:t>
            </w:r>
            <w:r w:rsidRPr="008A24BB">
              <w:rPr>
                <w:rFonts w:asciiTheme="minorHAnsi" w:hAnsiTheme="minorHAnsi" w:cstheme="minorHAnsi"/>
                <w:i/>
                <w:iCs/>
                <w:color w:val="auto"/>
                <w:sz w:val="20"/>
                <w:szCs w:val="24"/>
              </w:rPr>
              <w:t>important to know myths and tales from other cultures?</w:t>
            </w:r>
          </w:p>
        </w:tc>
        <w:tc>
          <w:tcPr>
            <w:tcW w:w="1275" w:type="dxa"/>
          </w:tcPr>
          <w:p w14:paraId="5DF6F124" w14:textId="77777777" w:rsidR="00383277" w:rsidRPr="008A24BB" w:rsidRDefault="00FC4840"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plenary</w:t>
            </w:r>
          </w:p>
        </w:tc>
        <w:tc>
          <w:tcPr>
            <w:tcW w:w="1843" w:type="dxa"/>
          </w:tcPr>
          <w:p w14:paraId="658DC7B8" w14:textId="77777777" w:rsidR="00383277" w:rsidRPr="008A24BB" w:rsidRDefault="00383277" w:rsidP="00A44C24">
            <w:pPr>
              <w:rPr>
                <w:rFonts w:asciiTheme="minorHAnsi" w:hAnsiTheme="minorHAnsi" w:cstheme="minorHAnsi"/>
                <w:color w:val="auto"/>
                <w:sz w:val="20"/>
                <w:szCs w:val="24"/>
              </w:rPr>
            </w:pPr>
          </w:p>
        </w:tc>
      </w:tr>
      <w:tr w:rsidR="00383277" w:rsidRPr="008A24BB" w14:paraId="11AC5EAB" w14:textId="77777777" w:rsidTr="005072D2">
        <w:tc>
          <w:tcPr>
            <w:tcW w:w="805" w:type="dxa"/>
            <w:shd w:val="clear" w:color="auto" w:fill="auto"/>
          </w:tcPr>
          <w:p w14:paraId="5DA3FD82" w14:textId="77777777" w:rsidR="00383277" w:rsidRPr="008A24BB" w:rsidRDefault="00472816" w:rsidP="00A44C24">
            <w:pPr>
              <w:rPr>
                <w:rFonts w:asciiTheme="minorHAnsi" w:hAnsiTheme="minorHAnsi" w:cstheme="minorHAnsi"/>
                <w:b/>
                <w:color w:val="auto"/>
                <w:sz w:val="20"/>
                <w:szCs w:val="24"/>
              </w:rPr>
            </w:pPr>
            <w:r w:rsidRPr="008A24BB">
              <w:rPr>
                <w:rFonts w:asciiTheme="minorHAnsi" w:hAnsiTheme="minorHAnsi" w:cstheme="minorHAnsi"/>
                <w:b/>
                <w:color w:val="auto"/>
                <w:sz w:val="20"/>
                <w:szCs w:val="24"/>
              </w:rPr>
              <w:t>Step 8</w:t>
            </w:r>
          </w:p>
        </w:tc>
        <w:tc>
          <w:tcPr>
            <w:tcW w:w="4832" w:type="dxa"/>
            <w:shd w:val="clear" w:color="auto" w:fill="auto"/>
          </w:tcPr>
          <w:p w14:paraId="774143D5" w14:textId="6B4CE528" w:rsidR="00383277" w:rsidRDefault="00254267" w:rsidP="00254267">
            <w:pPr>
              <w:pBdr>
                <w:top w:val="nil"/>
                <w:left w:val="nil"/>
                <w:bottom w:val="nil"/>
                <w:right w:val="nil"/>
                <w:between w:val="nil"/>
              </w:pBdr>
              <w:rPr>
                <w:rFonts w:asciiTheme="minorHAnsi" w:hAnsiTheme="minorHAnsi" w:cstheme="minorHAnsi"/>
                <w:color w:val="auto"/>
                <w:sz w:val="20"/>
                <w:szCs w:val="24"/>
              </w:rPr>
            </w:pPr>
            <w:r w:rsidRPr="00C8567F">
              <w:rPr>
                <w:rFonts w:asciiTheme="minorHAnsi" w:hAnsiTheme="minorHAnsi" w:cstheme="minorHAnsi"/>
                <w:color w:val="auto"/>
                <w:sz w:val="20"/>
                <w:szCs w:val="24"/>
              </w:rPr>
              <w:t xml:space="preserve">Homework: </w:t>
            </w:r>
            <w:r w:rsidR="001D462D" w:rsidRPr="00C8567F">
              <w:rPr>
                <w:rFonts w:asciiTheme="minorHAnsi" w:hAnsiTheme="minorHAnsi" w:cstheme="minorHAnsi"/>
                <w:color w:val="auto"/>
                <w:sz w:val="20"/>
                <w:szCs w:val="24"/>
              </w:rPr>
              <w:t>The students should c</w:t>
            </w:r>
            <w:r w:rsidR="000B12A8" w:rsidRPr="00C8567F">
              <w:rPr>
                <w:rFonts w:asciiTheme="minorHAnsi" w:hAnsiTheme="minorHAnsi" w:cstheme="minorHAnsi"/>
                <w:color w:val="auto"/>
                <w:sz w:val="20"/>
                <w:szCs w:val="24"/>
              </w:rPr>
              <w:t xml:space="preserve">ompare the myths </w:t>
            </w:r>
            <w:r w:rsidR="001D462D" w:rsidRPr="00C8567F">
              <w:rPr>
                <w:rFonts w:asciiTheme="minorHAnsi" w:hAnsiTheme="minorHAnsi" w:cstheme="minorHAnsi"/>
                <w:color w:val="auto"/>
                <w:sz w:val="20"/>
                <w:szCs w:val="24"/>
              </w:rPr>
              <w:t>they</w:t>
            </w:r>
            <w:r w:rsidR="00C42E53" w:rsidRPr="00C8567F">
              <w:rPr>
                <w:rFonts w:asciiTheme="minorHAnsi" w:hAnsiTheme="minorHAnsi" w:cstheme="minorHAnsi"/>
                <w:color w:val="auto"/>
                <w:sz w:val="20"/>
                <w:szCs w:val="24"/>
              </w:rPr>
              <w:t xml:space="preserve"> have </w:t>
            </w:r>
            <w:r w:rsidR="001D462D" w:rsidRPr="00C8567F">
              <w:rPr>
                <w:rFonts w:asciiTheme="minorHAnsi" w:hAnsiTheme="minorHAnsi" w:cstheme="minorHAnsi"/>
                <w:color w:val="auto"/>
                <w:sz w:val="20"/>
                <w:szCs w:val="24"/>
              </w:rPr>
              <w:t>read</w:t>
            </w:r>
            <w:r w:rsidR="00AB5ED3" w:rsidRPr="00C8567F">
              <w:rPr>
                <w:rFonts w:asciiTheme="minorHAnsi" w:hAnsiTheme="minorHAnsi" w:cstheme="minorHAnsi"/>
                <w:color w:val="auto"/>
                <w:sz w:val="20"/>
                <w:szCs w:val="24"/>
              </w:rPr>
              <w:t>,</w:t>
            </w:r>
            <w:r w:rsidR="005072D2">
              <w:rPr>
                <w:rFonts w:asciiTheme="minorHAnsi" w:hAnsiTheme="minorHAnsi" w:cstheme="minorHAnsi"/>
                <w:color w:val="auto"/>
                <w:sz w:val="20"/>
                <w:szCs w:val="24"/>
              </w:rPr>
              <w:t xml:space="preserve"> </w:t>
            </w:r>
            <w:r w:rsidR="00C8567F" w:rsidRPr="00C8567F">
              <w:rPr>
                <w:rFonts w:asciiTheme="minorHAnsi" w:hAnsiTheme="minorHAnsi" w:cstheme="minorHAnsi"/>
                <w:color w:val="auto"/>
                <w:sz w:val="20"/>
                <w:szCs w:val="24"/>
              </w:rPr>
              <w:t>e.g., Handouts</w:t>
            </w:r>
            <w:r w:rsidR="000B12A8" w:rsidRPr="00C8567F">
              <w:rPr>
                <w:rFonts w:asciiTheme="minorHAnsi" w:hAnsiTheme="minorHAnsi" w:cstheme="minorHAnsi"/>
                <w:color w:val="auto"/>
                <w:sz w:val="20"/>
                <w:szCs w:val="24"/>
              </w:rPr>
              <w:t xml:space="preserve"> A/C</w:t>
            </w:r>
            <w:r w:rsidR="00BF09A3" w:rsidRPr="00C8567F">
              <w:rPr>
                <w:rFonts w:asciiTheme="minorHAnsi" w:hAnsiTheme="minorHAnsi" w:cstheme="minorHAnsi"/>
                <w:color w:val="auto"/>
                <w:sz w:val="20"/>
                <w:szCs w:val="24"/>
              </w:rPr>
              <w:t xml:space="preserve"> or</w:t>
            </w:r>
            <w:r w:rsidR="000B12A8" w:rsidRPr="00C8567F">
              <w:rPr>
                <w:rFonts w:asciiTheme="minorHAnsi" w:hAnsiTheme="minorHAnsi" w:cstheme="minorHAnsi"/>
                <w:color w:val="auto"/>
                <w:sz w:val="20"/>
                <w:szCs w:val="24"/>
              </w:rPr>
              <w:t xml:space="preserve"> Handouts B/D</w:t>
            </w:r>
            <w:r w:rsidR="00AB5ED3" w:rsidRPr="00C8567F">
              <w:rPr>
                <w:rFonts w:asciiTheme="minorHAnsi" w:hAnsiTheme="minorHAnsi" w:cstheme="minorHAnsi"/>
                <w:color w:val="auto"/>
                <w:sz w:val="20"/>
                <w:szCs w:val="24"/>
              </w:rPr>
              <w:t>,</w:t>
            </w:r>
            <w:r w:rsidR="000B12A8" w:rsidRPr="00C8567F">
              <w:rPr>
                <w:rFonts w:asciiTheme="minorHAnsi" w:hAnsiTheme="minorHAnsi" w:cstheme="minorHAnsi"/>
                <w:color w:val="auto"/>
                <w:sz w:val="20"/>
                <w:szCs w:val="24"/>
              </w:rPr>
              <w:t xml:space="preserve"> and write </w:t>
            </w:r>
            <w:r w:rsidR="00BF09A3" w:rsidRPr="00C8567F">
              <w:rPr>
                <w:rFonts w:asciiTheme="minorHAnsi" w:hAnsiTheme="minorHAnsi" w:cstheme="minorHAnsi"/>
                <w:color w:val="auto"/>
                <w:sz w:val="20"/>
                <w:szCs w:val="24"/>
              </w:rPr>
              <w:t xml:space="preserve">an article </w:t>
            </w:r>
            <w:r w:rsidR="009A3B44" w:rsidRPr="00C8567F">
              <w:rPr>
                <w:rFonts w:asciiTheme="minorHAnsi" w:hAnsiTheme="minorHAnsi" w:cstheme="minorHAnsi"/>
                <w:color w:val="auto"/>
                <w:sz w:val="20"/>
                <w:szCs w:val="24"/>
              </w:rPr>
              <w:t>for the school newspaper</w:t>
            </w:r>
            <w:r w:rsidR="005072D2">
              <w:rPr>
                <w:rFonts w:asciiTheme="minorHAnsi" w:hAnsiTheme="minorHAnsi" w:cstheme="minorHAnsi"/>
                <w:color w:val="auto"/>
                <w:sz w:val="20"/>
                <w:szCs w:val="24"/>
              </w:rPr>
              <w:t xml:space="preserve"> </w:t>
            </w:r>
            <w:r w:rsidR="00134DA4" w:rsidRPr="00C8567F">
              <w:rPr>
                <w:rFonts w:asciiTheme="minorHAnsi" w:hAnsiTheme="minorHAnsi" w:cstheme="minorHAnsi"/>
                <w:color w:val="auto"/>
                <w:sz w:val="20"/>
                <w:szCs w:val="24"/>
              </w:rPr>
              <w:t>(250-300 words)</w:t>
            </w:r>
            <w:r w:rsidR="005072D2">
              <w:rPr>
                <w:rFonts w:asciiTheme="minorHAnsi" w:hAnsiTheme="minorHAnsi" w:cstheme="minorHAnsi"/>
                <w:color w:val="auto"/>
                <w:sz w:val="20"/>
                <w:szCs w:val="24"/>
              </w:rPr>
              <w:t xml:space="preserve"> </w:t>
            </w:r>
            <w:r w:rsidR="00054620">
              <w:rPr>
                <w:rStyle w:val="jsgrdq"/>
                <w:color w:val="000000"/>
                <w:sz w:val="20"/>
                <w:szCs w:val="24"/>
              </w:rPr>
              <w:t xml:space="preserve">to inform their fellow students about myths as </w:t>
            </w:r>
            <w:r w:rsidR="00E215CC" w:rsidRPr="00C8567F">
              <w:rPr>
                <w:rStyle w:val="jsgrdq"/>
                <w:color w:val="000000"/>
                <w:sz w:val="20"/>
                <w:szCs w:val="24"/>
              </w:rPr>
              <w:t>examples of different cultures</w:t>
            </w:r>
            <w:r w:rsidR="003F67AE" w:rsidRPr="00C8567F">
              <w:rPr>
                <w:rFonts w:asciiTheme="minorHAnsi" w:hAnsiTheme="minorHAnsi" w:cstheme="minorHAnsi"/>
                <w:color w:val="auto"/>
                <w:sz w:val="20"/>
                <w:szCs w:val="24"/>
              </w:rPr>
              <w:t xml:space="preserve"> (Handout E)</w:t>
            </w:r>
            <w:r w:rsidR="009A3B44" w:rsidRPr="00C8567F">
              <w:rPr>
                <w:rFonts w:asciiTheme="minorHAnsi" w:hAnsiTheme="minorHAnsi" w:cstheme="minorHAnsi"/>
                <w:color w:val="auto"/>
                <w:sz w:val="20"/>
                <w:szCs w:val="24"/>
              </w:rPr>
              <w:t xml:space="preserve">. </w:t>
            </w:r>
          </w:p>
          <w:p w14:paraId="1E659CD0" w14:textId="77777777" w:rsidR="00054620" w:rsidRPr="00C8567F" w:rsidRDefault="00054620" w:rsidP="00254267">
            <w:pPr>
              <w:pBdr>
                <w:top w:val="nil"/>
                <w:left w:val="nil"/>
                <w:bottom w:val="nil"/>
                <w:right w:val="nil"/>
                <w:between w:val="nil"/>
              </w:pBdr>
              <w:rPr>
                <w:rFonts w:asciiTheme="minorHAnsi" w:hAnsiTheme="minorHAnsi" w:cstheme="minorHAnsi"/>
                <w:color w:val="auto"/>
                <w:sz w:val="20"/>
                <w:szCs w:val="24"/>
              </w:rPr>
            </w:pPr>
          </w:p>
          <w:p w14:paraId="1DD439E4" w14:textId="41BCC53A" w:rsidR="001D462D" w:rsidRPr="00C8567F" w:rsidRDefault="009A3B44" w:rsidP="001D462D">
            <w:pPr>
              <w:pBdr>
                <w:top w:val="nil"/>
                <w:left w:val="nil"/>
                <w:bottom w:val="nil"/>
                <w:right w:val="nil"/>
                <w:between w:val="nil"/>
              </w:pBdr>
              <w:rPr>
                <w:rFonts w:asciiTheme="minorHAnsi" w:hAnsiTheme="minorHAnsi" w:cstheme="minorHAnsi"/>
                <w:color w:val="auto"/>
                <w:sz w:val="20"/>
                <w:szCs w:val="24"/>
              </w:rPr>
            </w:pPr>
            <w:r w:rsidRPr="00C8567F">
              <w:rPr>
                <w:rFonts w:asciiTheme="minorHAnsi" w:hAnsiTheme="minorHAnsi" w:cstheme="minorHAnsi"/>
                <w:color w:val="auto"/>
                <w:sz w:val="20"/>
                <w:szCs w:val="24"/>
              </w:rPr>
              <w:t>In the article</w:t>
            </w:r>
            <w:r w:rsidR="002811EC" w:rsidRPr="00C8567F">
              <w:rPr>
                <w:rFonts w:asciiTheme="minorHAnsi" w:hAnsiTheme="minorHAnsi" w:cstheme="minorHAnsi"/>
                <w:color w:val="auto"/>
                <w:sz w:val="20"/>
                <w:szCs w:val="24"/>
              </w:rPr>
              <w:t>,</w:t>
            </w:r>
            <w:r w:rsidR="005072D2">
              <w:rPr>
                <w:rFonts w:asciiTheme="minorHAnsi" w:hAnsiTheme="minorHAnsi" w:cstheme="minorHAnsi"/>
                <w:color w:val="auto"/>
                <w:sz w:val="20"/>
                <w:szCs w:val="24"/>
              </w:rPr>
              <w:t xml:space="preserve"> </w:t>
            </w:r>
            <w:r w:rsidR="001D462D" w:rsidRPr="00C8567F">
              <w:rPr>
                <w:rFonts w:asciiTheme="minorHAnsi" w:hAnsiTheme="minorHAnsi" w:cstheme="minorHAnsi"/>
                <w:color w:val="auto"/>
                <w:sz w:val="20"/>
                <w:szCs w:val="24"/>
              </w:rPr>
              <w:t>the students should include:</w:t>
            </w:r>
          </w:p>
          <w:p w14:paraId="71BDAEE0" w14:textId="77777777" w:rsidR="001D462D" w:rsidRPr="00C8567F" w:rsidRDefault="00134DA4" w:rsidP="00AB5ED3">
            <w:pPr>
              <w:pStyle w:val="Listenabsatz"/>
              <w:numPr>
                <w:ilvl w:val="0"/>
                <w:numId w:val="3"/>
              </w:numPr>
              <w:pBdr>
                <w:top w:val="nil"/>
                <w:left w:val="nil"/>
                <w:bottom w:val="nil"/>
                <w:right w:val="nil"/>
                <w:between w:val="nil"/>
              </w:pBdr>
              <w:ind w:left="366"/>
              <w:rPr>
                <w:rFonts w:asciiTheme="minorHAnsi" w:hAnsiTheme="minorHAnsi" w:cstheme="minorHAnsi"/>
                <w:color w:val="auto"/>
                <w:sz w:val="20"/>
                <w:szCs w:val="24"/>
              </w:rPr>
            </w:pPr>
            <w:r w:rsidRPr="00C8567F">
              <w:rPr>
                <w:rFonts w:asciiTheme="minorHAnsi" w:hAnsiTheme="minorHAnsi" w:cstheme="minorHAnsi"/>
                <w:color w:val="auto"/>
                <w:sz w:val="20"/>
                <w:szCs w:val="24"/>
              </w:rPr>
              <w:t>t</w:t>
            </w:r>
            <w:r w:rsidR="009B1319" w:rsidRPr="00C8567F">
              <w:rPr>
                <w:rFonts w:asciiTheme="minorHAnsi" w:hAnsiTheme="minorHAnsi" w:cstheme="minorHAnsi"/>
                <w:color w:val="auto"/>
                <w:sz w:val="20"/>
                <w:szCs w:val="24"/>
              </w:rPr>
              <w:t>he topic</w:t>
            </w:r>
            <w:r w:rsidR="009724B0" w:rsidRPr="00C8567F">
              <w:rPr>
                <w:rFonts w:asciiTheme="minorHAnsi" w:hAnsiTheme="minorHAnsi" w:cstheme="minorHAnsi"/>
                <w:color w:val="auto"/>
                <w:sz w:val="20"/>
                <w:szCs w:val="24"/>
              </w:rPr>
              <w:t xml:space="preserve"> (seasons/</w:t>
            </w:r>
            <w:r w:rsidR="00205D82" w:rsidRPr="00C8567F">
              <w:rPr>
                <w:rFonts w:asciiTheme="minorHAnsi" w:hAnsiTheme="minorHAnsi" w:cstheme="minorHAnsi"/>
                <w:color w:val="auto"/>
                <w:sz w:val="20"/>
                <w:szCs w:val="24"/>
              </w:rPr>
              <w:t xml:space="preserve">nourishment </w:t>
            </w:r>
            <w:r w:rsidR="008C0057" w:rsidRPr="00C8567F">
              <w:rPr>
                <w:rFonts w:asciiTheme="minorHAnsi" w:hAnsiTheme="minorHAnsi" w:cstheme="minorHAnsi"/>
                <w:color w:val="auto"/>
                <w:sz w:val="20"/>
                <w:szCs w:val="24"/>
              </w:rPr>
              <w:t>or</w:t>
            </w:r>
            <w:r w:rsidR="00205D82" w:rsidRPr="00C8567F">
              <w:rPr>
                <w:rFonts w:asciiTheme="minorHAnsi" w:hAnsiTheme="minorHAnsi" w:cstheme="minorHAnsi"/>
                <w:color w:val="auto"/>
                <w:sz w:val="20"/>
                <w:szCs w:val="24"/>
              </w:rPr>
              <w:t xml:space="preserve"> technology/artifacts)</w:t>
            </w:r>
            <w:r w:rsidR="009B1319" w:rsidRPr="00C8567F">
              <w:rPr>
                <w:rFonts w:asciiTheme="minorHAnsi" w:hAnsiTheme="minorHAnsi" w:cstheme="minorHAnsi"/>
                <w:color w:val="auto"/>
                <w:sz w:val="20"/>
                <w:szCs w:val="24"/>
              </w:rPr>
              <w:t xml:space="preserve"> of both myths</w:t>
            </w:r>
          </w:p>
          <w:p w14:paraId="14EAB96B" w14:textId="77777777" w:rsidR="009B1319" w:rsidRPr="00C8567F" w:rsidRDefault="00134DA4" w:rsidP="00AB5ED3">
            <w:pPr>
              <w:pStyle w:val="Listenabsatz"/>
              <w:numPr>
                <w:ilvl w:val="0"/>
                <w:numId w:val="3"/>
              </w:numPr>
              <w:pBdr>
                <w:top w:val="nil"/>
                <w:left w:val="nil"/>
                <w:bottom w:val="nil"/>
                <w:right w:val="nil"/>
                <w:between w:val="nil"/>
              </w:pBdr>
              <w:ind w:left="366"/>
              <w:rPr>
                <w:rFonts w:asciiTheme="minorHAnsi" w:hAnsiTheme="minorHAnsi" w:cstheme="minorHAnsi"/>
                <w:color w:val="auto"/>
                <w:sz w:val="20"/>
                <w:szCs w:val="24"/>
              </w:rPr>
            </w:pPr>
            <w:r w:rsidRPr="00C8567F">
              <w:rPr>
                <w:rFonts w:asciiTheme="minorHAnsi" w:hAnsiTheme="minorHAnsi" w:cstheme="minorHAnsi"/>
                <w:color w:val="auto"/>
                <w:sz w:val="20"/>
                <w:szCs w:val="24"/>
              </w:rPr>
              <w:t>a</w:t>
            </w:r>
            <w:r w:rsidR="009B1319" w:rsidRPr="00C8567F">
              <w:rPr>
                <w:rFonts w:asciiTheme="minorHAnsi" w:hAnsiTheme="minorHAnsi" w:cstheme="minorHAnsi"/>
                <w:color w:val="auto"/>
                <w:sz w:val="20"/>
                <w:szCs w:val="24"/>
              </w:rPr>
              <w:t xml:space="preserve"> brief summary of both </w:t>
            </w:r>
            <w:r w:rsidR="00D65F24" w:rsidRPr="00C8567F">
              <w:rPr>
                <w:rFonts w:asciiTheme="minorHAnsi" w:hAnsiTheme="minorHAnsi" w:cstheme="minorHAnsi"/>
                <w:color w:val="auto"/>
                <w:sz w:val="20"/>
                <w:szCs w:val="24"/>
              </w:rPr>
              <w:t>myths</w:t>
            </w:r>
          </w:p>
          <w:p w14:paraId="0BD80309" w14:textId="77777777" w:rsidR="009724B0" w:rsidRPr="00C8567F" w:rsidRDefault="00D65F24" w:rsidP="00AB5ED3">
            <w:pPr>
              <w:pStyle w:val="Listenabsatz"/>
              <w:numPr>
                <w:ilvl w:val="0"/>
                <w:numId w:val="3"/>
              </w:numPr>
              <w:pBdr>
                <w:top w:val="nil"/>
                <w:left w:val="nil"/>
                <w:bottom w:val="nil"/>
                <w:right w:val="nil"/>
                <w:between w:val="nil"/>
              </w:pBdr>
              <w:ind w:left="366"/>
              <w:rPr>
                <w:rFonts w:asciiTheme="minorHAnsi" w:hAnsiTheme="minorHAnsi" w:cstheme="minorHAnsi"/>
                <w:color w:val="auto"/>
                <w:sz w:val="20"/>
                <w:szCs w:val="24"/>
              </w:rPr>
            </w:pPr>
            <w:r w:rsidRPr="00C8567F">
              <w:rPr>
                <w:rFonts w:asciiTheme="minorHAnsi" w:hAnsiTheme="minorHAnsi" w:cstheme="minorHAnsi"/>
                <w:color w:val="auto"/>
                <w:sz w:val="20"/>
                <w:szCs w:val="24"/>
              </w:rPr>
              <w:t xml:space="preserve">at least two similarities/ differences </w:t>
            </w:r>
            <w:r w:rsidR="009724B0" w:rsidRPr="00C8567F">
              <w:rPr>
                <w:rFonts w:asciiTheme="minorHAnsi" w:hAnsiTheme="minorHAnsi" w:cstheme="minorHAnsi"/>
                <w:color w:val="auto"/>
                <w:sz w:val="20"/>
                <w:szCs w:val="24"/>
              </w:rPr>
              <w:t>of the myths</w:t>
            </w:r>
          </w:p>
          <w:p w14:paraId="78F9167B" w14:textId="77777777" w:rsidR="00D65F24" w:rsidRPr="00C8567F" w:rsidRDefault="00134DA4" w:rsidP="00AB5ED3">
            <w:pPr>
              <w:pStyle w:val="Listenabsatz"/>
              <w:numPr>
                <w:ilvl w:val="0"/>
                <w:numId w:val="3"/>
              </w:numPr>
              <w:pBdr>
                <w:top w:val="nil"/>
                <w:left w:val="nil"/>
                <w:bottom w:val="nil"/>
                <w:right w:val="nil"/>
                <w:between w:val="nil"/>
              </w:pBdr>
              <w:ind w:left="366"/>
              <w:rPr>
                <w:rFonts w:asciiTheme="minorHAnsi" w:hAnsiTheme="minorHAnsi" w:cstheme="minorHAnsi"/>
                <w:color w:val="auto"/>
                <w:sz w:val="20"/>
                <w:szCs w:val="24"/>
              </w:rPr>
            </w:pPr>
            <w:r w:rsidRPr="00C8567F">
              <w:rPr>
                <w:rFonts w:asciiTheme="minorHAnsi" w:hAnsiTheme="minorHAnsi" w:cstheme="minorHAnsi"/>
                <w:color w:val="auto"/>
                <w:sz w:val="20"/>
                <w:szCs w:val="24"/>
              </w:rPr>
              <w:t>a</w:t>
            </w:r>
            <w:r w:rsidR="009724B0" w:rsidRPr="00C8567F">
              <w:rPr>
                <w:rFonts w:asciiTheme="minorHAnsi" w:hAnsiTheme="minorHAnsi" w:cstheme="minorHAnsi"/>
                <w:color w:val="auto"/>
                <w:sz w:val="20"/>
                <w:szCs w:val="24"/>
              </w:rPr>
              <w:t>ny conclusions we can draw about the different perspectives of the topic</w:t>
            </w:r>
            <w:r w:rsidR="008C0057" w:rsidRPr="00C8567F">
              <w:rPr>
                <w:rFonts w:asciiTheme="minorHAnsi" w:hAnsiTheme="minorHAnsi" w:cstheme="minorHAnsi"/>
                <w:color w:val="auto"/>
                <w:sz w:val="20"/>
                <w:szCs w:val="24"/>
              </w:rPr>
              <w:t xml:space="preserve"> based on different cultures</w:t>
            </w:r>
            <w:r w:rsidR="007072B4" w:rsidRPr="00C8567F">
              <w:rPr>
                <w:rFonts w:asciiTheme="minorHAnsi" w:hAnsiTheme="minorHAnsi" w:cstheme="minorHAnsi"/>
                <w:color w:val="auto"/>
                <w:sz w:val="20"/>
                <w:szCs w:val="24"/>
              </w:rPr>
              <w:t>.</w:t>
            </w:r>
          </w:p>
          <w:p w14:paraId="06E05EF4" w14:textId="77777777" w:rsidR="00F272C0" w:rsidRPr="00C8567F" w:rsidRDefault="00F272C0" w:rsidP="00F272C0">
            <w:pPr>
              <w:pStyle w:val="Listenabsatz"/>
              <w:pBdr>
                <w:top w:val="nil"/>
                <w:left w:val="nil"/>
                <w:bottom w:val="nil"/>
                <w:right w:val="nil"/>
                <w:between w:val="nil"/>
              </w:pBdr>
              <w:rPr>
                <w:rFonts w:asciiTheme="minorHAnsi" w:hAnsiTheme="minorHAnsi" w:cstheme="minorHAnsi"/>
                <w:color w:val="auto"/>
                <w:sz w:val="20"/>
                <w:szCs w:val="24"/>
              </w:rPr>
            </w:pPr>
          </w:p>
          <w:p w14:paraId="68A76A44" w14:textId="481AEDA4" w:rsidR="00E33A58" w:rsidRPr="008A24BB" w:rsidRDefault="00E33A58" w:rsidP="00E33A58">
            <w:pPr>
              <w:pBdr>
                <w:top w:val="nil"/>
                <w:left w:val="nil"/>
                <w:bottom w:val="nil"/>
                <w:right w:val="nil"/>
                <w:between w:val="nil"/>
              </w:pBdr>
              <w:rPr>
                <w:rFonts w:asciiTheme="minorHAnsi" w:hAnsiTheme="minorHAnsi" w:cstheme="minorHAnsi"/>
                <w:sz w:val="20"/>
                <w:szCs w:val="24"/>
              </w:rPr>
            </w:pPr>
            <w:r w:rsidRPr="00C8567F">
              <w:rPr>
                <w:rFonts w:asciiTheme="minorHAnsi" w:hAnsiTheme="minorHAnsi" w:cstheme="minorHAnsi"/>
                <w:color w:val="auto"/>
                <w:sz w:val="20"/>
                <w:szCs w:val="24"/>
              </w:rPr>
              <w:t>A self</w:t>
            </w:r>
            <w:r w:rsidR="00424A3B" w:rsidRPr="00C8567F">
              <w:rPr>
                <w:rFonts w:asciiTheme="minorHAnsi" w:hAnsiTheme="minorHAnsi" w:cstheme="minorHAnsi"/>
                <w:color w:val="auto"/>
                <w:sz w:val="20"/>
                <w:szCs w:val="24"/>
              </w:rPr>
              <w:t>-reflection</w:t>
            </w:r>
            <w:r w:rsidRPr="00C8567F">
              <w:rPr>
                <w:rFonts w:asciiTheme="minorHAnsi" w:hAnsiTheme="minorHAnsi" w:cstheme="minorHAnsi"/>
                <w:color w:val="auto"/>
                <w:sz w:val="20"/>
                <w:szCs w:val="24"/>
              </w:rPr>
              <w:t xml:space="preserve"> form</w:t>
            </w:r>
            <w:r w:rsidR="005072D2">
              <w:rPr>
                <w:rFonts w:asciiTheme="minorHAnsi" w:hAnsiTheme="minorHAnsi" w:cstheme="minorHAnsi"/>
                <w:color w:val="auto"/>
                <w:sz w:val="20"/>
                <w:szCs w:val="24"/>
              </w:rPr>
              <w:t xml:space="preserve"> </w:t>
            </w:r>
            <w:r w:rsidR="00DE3831" w:rsidRPr="00C8567F">
              <w:rPr>
                <w:rFonts w:asciiTheme="minorHAnsi" w:hAnsiTheme="minorHAnsi" w:cstheme="minorHAnsi"/>
                <w:color w:val="auto"/>
                <w:sz w:val="20"/>
                <w:szCs w:val="24"/>
              </w:rPr>
              <w:t>(Handout F)</w:t>
            </w:r>
            <w:r w:rsidRPr="00C8567F">
              <w:rPr>
                <w:rFonts w:asciiTheme="minorHAnsi" w:hAnsiTheme="minorHAnsi" w:cstheme="minorHAnsi"/>
                <w:color w:val="auto"/>
                <w:sz w:val="20"/>
                <w:szCs w:val="24"/>
              </w:rPr>
              <w:t xml:space="preserve"> is also provided </w:t>
            </w:r>
            <w:r w:rsidR="00424A3B">
              <w:rPr>
                <w:rFonts w:asciiTheme="minorHAnsi" w:hAnsiTheme="minorHAnsi" w:cstheme="minorHAnsi"/>
                <w:color w:val="auto"/>
                <w:sz w:val="20"/>
                <w:szCs w:val="24"/>
              </w:rPr>
              <w:t>to</w:t>
            </w:r>
            <w:r w:rsidRPr="00C8567F">
              <w:rPr>
                <w:rFonts w:asciiTheme="minorHAnsi" w:hAnsiTheme="minorHAnsi" w:cstheme="minorHAnsi"/>
                <w:color w:val="auto"/>
                <w:sz w:val="20"/>
                <w:szCs w:val="24"/>
              </w:rPr>
              <w:t xml:space="preserve"> guide the students</w:t>
            </w:r>
            <w:r w:rsidR="00095212" w:rsidRPr="00C8567F">
              <w:rPr>
                <w:rFonts w:asciiTheme="minorHAnsi" w:hAnsiTheme="minorHAnsi" w:cstheme="minorHAnsi"/>
                <w:color w:val="auto"/>
                <w:sz w:val="20"/>
                <w:szCs w:val="24"/>
              </w:rPr>
              <w:t>.</w:t>
            </w:r>
          </w:p>
        </w:tc>
        <w:tc>
          <w:tcPr>
            <w:tcW w:w="1275" w:type="dxa"/>
            <w:shd w:val="clear" w:color="auto" w:fill="auto"/>
          </w:tcPr>
          <w:p w14:paraId="79A4924F" w14:textId="77777777" w:rsidR="00383277" w:rsidRPr="008A24BB" w:rsidRDefault="00EE3691" w:rsidP="00A44C24">
            <w:pPr>
              <w:rPr>
                <w:rFonts w:asciiTheme="minorHAnsi" w:hAnsiTheme="minorHAnsi" w:cstheme="minorHAnsi"/>
                <w:color w:val="auto"/>
                <w:sz w:val="20"/>
                <w:szCs w:val="24"/>
              </w:rPr>
            </w:pPr>
            <w:r w:rsidRPr="008A24BB">
              <w:rPr>
                <w:rFonts w:asciiTheme="minorHAnsi" w:hAnsiTheme="minorHAnsi" w:cstheme="minorHAnsi"/>
                <w:color w:val="auto"/>
                <w:sz w:val="20"/>
                <w:szCs w:val="24"/>
              </w:rPr>
              <w:t>individual</w:t>
            </w:r>
          </w:p>
        </w:tc>
        <w:tc>
          <w:tcPr>
            <w:tcW w:w="1843" w:type="dxa"/>
            <w:shd w:val="clear" w:color="auto" w:fill="auto"/>
          </w:tcPr>
          <w:p w14:paraId="398DD836" w14:textId="77777777" w:rsidR="00383277" w:rsidRPr="008A24BB" w:rsidRDefault="00383277" w:rsidP="00A44C24">
            <w:pPr>
              <w:rPr>
                <w:rFonts w:asciiTheme="minorHAnsi" w:hAnsiTheme="minorHAnsi" w:cstheme="minorHAnsi"/>
                <w:color w:val="auto"/>
                <w:sz w:val="20"/>
                <w:szCs w:val="24"/>
              </w:rPr>
            </w:pPr>
          </w:p>
        </w:tc>
      </w:tr>
    </w:tbl>
    <w:p w14:paraId="1CB891CD" w14:textId="77777777" w:rsidR="00EF02CF" w:rsidRDefault="00EF02CF">
      <w:pPr>
        <w:spacing w:after="0" w:line="240" w:lineRule="auto"/>
        <w:rPr>
          <w:b/>
          <w:sz w:val="24"/>
          <w:szCs w:val="24"/>
        </w:rPr>
      </w:pPr>
    </w:p>
    <w:p w14:paraId="6FBE2A7B" w14:textId="1200FFCB" w:rsidR="00383277" w:rsidRDefault="00472816" w:rsidP="00C1702F">
      <w:pPr>
        <w:spacing w:after="120" w:line="240" w:lineRule="auto"/>
        <w:rPr>
          <w:b/>
          <w:sz w:val="24"/>
          <w:szCs w:val="24"/>
        </w:rPr>
      </w:pPr>
      <w:r>
        <w:rPr>
          <w:b/>
          <w:sz w:val="24"/>
          <w:szCs w:val="24"/>
        </w:rPr>
        <w:t>Further tips and guidance:</w:t>
      </w:r>
    </w:p>
    <w:p w14:paraId="6D7095AF" w14:textId="3971AA54" w:rsidR="00496405" w:rsidRDefault="000C3458" w:rsidP="00C1702F">
      <w:pPr>
        <w:spacing w:line="240" w:lineRule="auto"/>
        <w:jc w:val="both"/>
        <w:rPr>
          <w:sz w:val="24"/>
          <w:szCs w:val="24"/>
        </w:rPr>
      </w:pPr>
      <w:r w:rsidRPr="00C1702F">
        <w:rPr>
          <w:sz w:val="24"/>
          <w:szCs w:val="24"/>
        </w:rPr>
        <w:t>Immediate</w:t>
      </w:r>
      <w:r w:rsidR="00472816" w:rsidRPr="00C1702F">
        <w:rPr>
          <w:sz w:val="24"/>
          <w:szCs w:val="24"/>
        </w:rPr>
        <w:t xml:space="preserve"> feedback in front of the whole class is not </w:t>
      </w:r>
      <w:r w:rsidR="00B20A76" w:rsidRPr="00C1702F">
        <w:rPr>
          <w:sz w:val="24"/>
          <w:szCs w:val="24"/>
        </w:rPr>
        <w:t>recommended since</w:t>
      </w:r>
      <w:r w:rsidR="00472816" w:rsidRPr="00C1702F">
        <w:rPr>
          <w:sz w:val="24"/>
          <w:szCs w:val="24"/>
        </w:rPr>
        <w:t xml:space="preserve"> the</w:t>
      </w:r>
      <w:r w:rsidR="00472816" w:rsidRPr="00100578">
        <w:rPr>
          <w:sz w:val="24"/>
          <w:szCs w:val="24"/>
        </w:rPr>
        <w:t xml:space="preserve"> students have to produce many texts and they might get stressed. Instead, informal feedback in the small groups might be a better option. The teacher will have the opportunity to assess the </w:t>
      </w:r>
      <w:r w:rsidR="008F508A">
        <w:rPr>
          <w:sz w:val="24"/>
          <w:szCs w:val="24"/>
        </w:rPr>
        <w:t xml:space="preserve">oral and </w:t>
      </w:r>
      <w:r w:rsidR="00472816" w:rsidRPr="00100578">
        <w:rPr>
          <w:sz w:val="24"/>
          <w:szCs w:val="24"/>
        </w:rPr>
        <w:t>written text later and provide feedback.</w:t>
      </w:r>
    </w:p>
    <w:p w14:paraId="58A024B7" w14:textId="77777777" w:rsidR="00496405" w:rsidRDefault="00496405">
      <w:pPr>
        <w:rPr>
          <w:sz w:val="24"/>
          <w:szCs w:val="24"/>
        </w:rPr>
      </w:pPr>
      <w:r>
        <w:rPr>
          <w:sz w:val="24"/>
          <w:szCs w:val="24"/>
        </w:rPr>
        <w:br w:type="page"/>
      </w:r>
    </w:p>
    <w:p w14:paraId="132B5516" w14:textId="4B61D840" w:rsidR="004536E9" w:rsidRDefault="000063D3" w:rsidP="00A20A3D">
      <w:pPr>
        <w:shd w:val="clear" w:color="auto" w:fill="DBE5F1" w:themeFill="accent1" w:themeFillTint="33"/>
        <w:spacing w:after="120"/>
        <w:jc w:val="both"/>
        <w:rPr>
          <w:sz w:val="24"/>
          <w:szCs w:val="24"/>
        </w:rPr>
      </w:pPr>
      <w:r>
        <w:rPr>
          <w:sz w:val="24"/>
          <w:szCs w:val="24"/>
        </w:rPr>
        <w:lastRenderedPageBreak/>
        <w:t>Key (Handout A</w:t>
      </w:r>
      <w:r w:rsidR="00F043D6">
        <w:rPr>
          <w:sz w:val="24"/>
          <w:szCs w:val="24"/>
        </w:rPr>
        <w:t>- Greek version</w:t>
      </w:r>
      <w:r>
        <w:rPr>
          <w:sz w:val="24"/>
          <w:szCs w:val="24"/>
        </w:rPr>
        <w:t>):</w:t>
      </w:r>
    </w:p>
    <w:p w14:paraId="006BDFDF" w14:textId="1B0460C4" w:rsidR="00990BEC" w:rsidRDefault="000063D3" w:rsidP="000063D3">
      <w:pPr>
        <w:jc w:val="both"/>
      </w:pPr>
      <w:r w:rsidRPr="00C8567F">
        <w:t xml:space="preserve">Lord Shiva, </w:t>
      </w:r>
      <w:r w:rsidR="00786A88" w:rsidRPr="00C8567F">
        <w:t xml:space="preserve">(1) </w:t>
      </w:r>
      <w:r w:rsidRPr="00C8567F">
        <w:rPr>
          <w:b/>
          <w:bCs/>
        </w:rPr>
        <w:t>primordial</w:t>
      </w:r>
      <w:r w:rsidRPr="00C8567F">
        <w:t xml:space="preserve"> destroyer of evil, </w:t>
      </w:r>
      <w:r w:rsidR="00786A88" w:rsidRPr="00C8567F">
        <w:t>s</w:t>
      </w:r>
      <w:r w:rsidRPr="00C8567F">
        <w:t>layer of demons’, protector and</w:t>
      </w:r>
      <w:r w:rsidR="005072D2">
        <w:t xml:space="preserve"> </w:t>
      </w:r>
      <w:r w:rsidR="00786A88" w:rsidRPr="00C8567F">
        <w:t xml:space="preserve">(2) </w:t>
      </w:r>
      <w:r w:rsidRPr="00C8567F">
        <w:rPr>
          <w:b/>
          <w:bCs/>
        </w:rPr>
        <w:t>omniscient</w:t>
      </w:r>
      <w:r w:rsidRPr="00C8567F">
        <w:t xml:space="preserve"> observer of the universe</w:t>
      </w:r>
      <w:r w:rsidR="00786A88" w:rsidRPr="00C8567F">
        <w:t>,</w:t>
      </w:r>
      <w:r w:rsidRPr="00C8567F">
        <w:t xml:space="preserve"> was testing his wife's patience. Historically, the union between Shiva and Parvati was a glorious one. They maintained the </w:t>
      </w:r>
      <w:r w:rsidR="00786A88" w:rsidRPr="00C8567F">
        <w:t xml:space="preserve">(3) </w:t>
      </w:r>
      <w:r w:rsidRPr="00C8567F">
        <w:rPr>
          <w:b/>
          <w:bCs/>
        </w:rPr>
        <w:t>equilibrium</w:t>
      </w:r>
      <w:r w:rsidRPr="00C8567F">
        <w:t xml:space="preserve"> between thought and actio</w:t>
      </w:r>
      <w:r w:rsidR="007E15DD" w:rsidRPr="00C8567F">
        <w:t>n</w:t>
      </w:r>
      <w:r w:rsidRPr="00C8567F">
        <w:t xml:space="preserve"> on which the well-being of the world depended. Without Parvati</w:t>
      </w:r>
      <w:r w:rsidR="00496405">
        <w:t xml:space="preserve"> </w:t>
      </w:r>
      <w:r w:rsidRPr="00C8567F">
        <w:t>as the agent of energy, growth and transformation on Earth, Shiva would become a</w:t>
      </w:r>
      <w:r w:rsidR="00C37537" w:rsidRPr="00C8567F">
        <w:t>(n)</w:t>
      </w:r>
      <w:r w:rsidR="005072D2">
        <w:t xml:space="preserve"> </w:t>
      </w:r>
      <w:r w:rsidR="00786A88" w:rsidRPr="00C8567F">
        <w:t>(4)</w:t>
      </w:r>
      <w:r w:rsidR="005072D2">
        <w:t xml:space="preserve"> </w:t>
      </w:r>
      <w:r w:rsidRPr="00C8567F">
        <w:rPr>
          <w:b/>
          <w:bCs/>
        </w:rPr>
        <w:t>detached</w:t>
      </w:r>
      <w:r w:rsidRPr="00C8567F">
        <w:t xml:space="preserve"> observer</w:t>
      </w:r>
      <w:r w:rsidR="00A07B11" w:rsidRPr="00C8567F">
        <w:t>,</w:t>
      </w:r>
      <w:r w:rsidRPr="00C8567F">
        <w:t xml:space="preserve"> and the world would remain static. But together,</w:t>
      </w:r>
      <w:r w:rsidR="00496405">
        <w:t xml:space="preserve"> </w:t>
      </w:r>
      <w:r w:rsidRPr="00C8567F">
        <w:t>the two formed a</w:t>
      </w:r>
      <w:r w:rsidR="00C37537" w:rsidRPr="00C8567F">
        <w:t>(n) (5)</w:t>
      </w:r>
      <w:r w:rsidR="005072D2">
        <w:t xml:space="preserve"> </w:t>
      </w:r>
      <w:r w:rsidRPr="00C8567F">
        <w:rPr>
          <w:b/>
          <w:bCs/>
        </w:rPr>
        <w:t>divine union</w:t>
      </w:r>
      <w:r w:rsidRPr="00C8567F">
        <w:t xml:space="preserve"> known as </w:t>
      </w:r>
      <w:proofErr w:type="spellStart"/>
      <w:r w:rsidRPr="00C8567F">
        <w:t>Ardhanarishvara</w:t>
      </w:r>
      <w:proofErr w:type="spellEnd"/>
      <w:r w:rsidRPr="00C8567F">
        <w:t>, a</w:t>
      </w:r>
      <w:r w:rsidR="00C37537" w:rsidRPr="00C8567F">
        <w:t xml:space="preserve">(n)(6) </w:t>
      </w:r>
      <w:r w:rsidRPr="00C8567F">
        <w:rPr>
          <w:b/>
          <w:bCs/>
        </w:rPr>
        <w:t>sacred</w:t>
      </w:r>
      <w:r w:rsidRPr="00C8567F">
        <w:t xml:space="preserve"> combination which brought</w:t>
      </w:r>
      <w:r w:rsidR="00C37537" w:rsidRPr="00C8567F">
        <w:t xml:space="preserve"> (7)</w:t>
      </w:r>
      <w:r w:rsidR="005072D2">
        <w:t xml:space="preserve"> </w:t>
      </w:r>
      <w:r w:rsidRPr="00C8567F">
        <w:rPr>
          <w:b/>
          <w:bCs/>
        </w:rPr>
        <w:t>fertility</w:t>
      </w:r>
      <w:r w:rsidRPr="00C8567F">
        <w:t xml:space="preserve"> and connection to all living things</w:t>
      </w:r>
      <w:r w:rsidRPr="005D1A81">
        <w:t xml:space="preserve">. </w:t>
      </w:r>
    </w:p>
    <w:p w14:paraId="45782E4D" w14:textId="6EFEE2D6" w:rsidR="00990BEC" w:rsidRPr="00C8567F" w:rsidRDefault="000063D3" w:rsidP="000063D3">
      <w:pPr>
        <w:jc w:val="both"/>
      </w:pPr>
      <w:r w:rsidRPr="00C8567F">
        <w:t>For these reasons, Parvati was</w:t>
      </w:r>
      <w:r w:rsidR="005072D2">
        <w:t xml:space="preserve"> </w:t>
      </w:r>
      <w:r w:rsidRPr="00C8567F">
        <w:t>worshipped</w:t>
      </w:r>
      <w:r w:rsidR="00C37537" w:rsidRPr="00C8567F">
        <w:t xml:space="preserve"> (8)</w:t>
      </w:r>
      <w:r w:rsidR="005072D2">
        <w:t xml:space="preserve"> </w:t>
      </w:r>
      <w:r w:rsidRPr="00C8567F">
        <w:rPr>
          <w:b/>
          <w:bCs/>
        </w:rPr>
        <w:t xml:space="preserve">far </w:t>
      </w:r>
      <w:r w:rsidRPr="00C8567F">
        <w:t>and</w:t>
      </w:r>
      <w:r w:rsidR="00990BEC" w:rsidRPr="00C8567F">
        <w:t>(9)</w:t>
      </w:r>
      <w:r w:rsidR="005072D2">
        <w:t xml:space="preserve"> </w:t>
      </w:r>
      <w:r w:rsidRPr="00C8567F">
        <w:rPr>
          <w:b/>
          <w:bCs/>
        </w:rPr>
        <w:t xml:space="preserve">wide </w:t>
      </w:r>
      <w:r w:rsidRPr="00C8567F">
        <w:t xml:space="preserve">as the mother of the natural world and the essential </w:t>
      </w:r>
      <w:r w:rsidR="00C37537" w:rsidRPr="00C8567F">
        <w:t>(</w:t>
      </w:r>
      <w:r w:rsidR="00990BEC" w:rsidRPr="00C8567F">
        <w:t>10</w:t>
      </w:r>
      <w:r w:rsidR="00C37537" w:rsidRPr="00C8567F">
        <w:t xml:space="preserve">) </w:t>
      </w:r>
      <w:r w:rsidRPr="00C8567F">
        <w:rPr>
          <w:b/>
          <w:bCs/>
        </w:rPr>
        <w:t>counterpart</w:t>
      </w:r>
      <w:r w:rsidR="005072D2">
        <w:rPr>
          <w:b/>
          <w:bCs/>
        </w:rPr>
        <w:t xml:space="preserve"> </w:t>
      </w:r>
      <w:r w:rsidRPr="00C8567F">
        <w:t>to Shiva’s powers of raw creation. She oversaw humanit</w:t>
      </w:r>
      <w:r w:rsidR="00746B56" w:rsidRPr="00C8567F">
        <w:t>y’s</w:t>
      </w:r>
      <w:r w:rsidRPr="00C8567F">
        <w:t xml:space="preserve"> material comforts and ensured that the </w:t>
      </w:r>
      <w:r w:rsidR="00C37537" w:rsidRPr="00C8567F">
        <w:t>E</w:t>
      </w:r>
      <w:r w:rsidRPr="00C8567F">
        <w:t xml:space="preserve">arth's </w:t>
      </w:r>
      <w:r w:rsidR="00C37537" w:rsidRPr="00C8567F">
        <w:t>(1</w:t>
      </w:r>
      <w:r w:rsidR="00990BEC" w:rsidRPr="00C8567F">
        <w:t>1</w:t>
      </w:r>
      <w:r w:rsidR="00C37537" w:rsidRPr="00C8567F">
        <w:t xml:space="preserve">) </w:t>
      </w:r>
      <w:r w:rsidRPr="00C8567F">
        <w:rPr>
          <w:b/>
          <w:bCs/>
        </w:rPr>
        <w:t>inhabitants</w:t>
      </w:r>
      <w:r w:rsidRPr="00C8567F">
        <w:t xml:space="preserve"> were bonded to each other physically, emotionally and spiritually. Yet, a rift had grown between these two</w:t>
      </w:r>
      <w:r w:rsidR="00C37537" w:rsidRPr="00C8567F">
        <w:t xml:space="preserve"> (1</w:t>
      </w:r>
      <w:r w:rsidR="00B60B00" w:rsidRPr="00C8567F">
        <w:t>2</w:t>
      </w:r>
      <w:r w:rsidR="00C37537" w:rsidRPr="00C8567F">
        <w:t>)</w:t>
      </w:r>
      <w:r w:rsidR="005072D2">
        <w:t xml:space="preserve"> </w:t>
      </w:r>
      <w:r w:rsidRPr="00C8567F">
        <w:rPr>
          <w:b/>
          <w:bCs/>
        </w:rPr>
        <w:t>formidable</w:t>
      </w:r>
      <w:r w:rsidRPr="00C8567F">
        <w:t xml:space="preserve"> forces</w:t>
      </w:r>
      <w:r w:rsidR="00C37537" w:rsidRPr="00C8567F">
        <w:t>: W</w:t>
      </w:r>
      <w:r w:rsidRPr="00C8567F">
        <w:t>hile Parvati</w:t>
      </w:r>
      <w:r w:rsidR="00496405">
        <w:t xml:space="preserve"> </w:t>
      </w:r>
      <w:r w:rsidRPr="00C8567F">
        <w:t xml:space="preserve">sustained daily life with care and control, Shiva had begun to belittle his wife's essential work and insisted on </w:t>
      </w:r>
      <w:r w:rsidR="005A1483" w:rsidRPr="00C8567F">
        <w:t>(1</w:t>
      </w:r>
      <w:r w:rsidR="00B60B00" w:rsidRPr="00C8567F">
        <w:t>3</w:t>
      </w:r>
      <w:r w:rsidR="005A1483" w:rsidRPr="00C8567F">
        <w:t xml:space="preserve">) </w:t>
      </w:r>
      <w:r w:rsidRPr="00C8567F">
        <w:rPr>
          <w:b/>
          <w:bCs/>
        </w:rPr>
        <w:t>quarreling</w:t>
      </w:r>
      <w:r w:rsidRPr="00C8567F">
        <w:t xml:space="preserve"> about their roles in the universe. He believed that Brahma, the creator of the world</w:t>
      </w:r>
      <w:r w:rsidR="00A07B11" w:rsidRPr="00C8567F">
        <w:t>,</w:t>
      </w:r>
      <w:r w:rsidRPr="00C8567F">
        <w:t xml:space="preserve"> had conceived the material plane purely for his own fancy</w:t>
      </w:r>
      <w:r w:rsidR="00A07B11" w:rsidRPr="00C8567F">
        <w:t>,</w:t>
      </w:r>
      <w:r w:rsidRPr="00C8567F">
        <w:t xml:space="preserve"> and therefore all material things were </w:t>
      </w:r>
      <w:r w:rsidR="005A1483" w:rsidRPr="00C8567F">
        <w:t>(1</w:t>
      </w:r>
      <w:r w:rsidR="00B60B00" w:rsidRPr="00C8567F">
        <w:t>4</w:t>
      </w:r>
      <w:r w:rsidR="005A1483" w:rsidRPr="00C8567F">
        <w:t xml:space="preserve">) </w:t>
      </w:r>
      <w:r w:rsidRPr="00C8567F">
        <w:rPr>
          <w:b/>
          <w:bCs/>
        </w:rPr>
        <w:t>merely</w:t>
      </w:r>
      <w:r w:rsidRPr="00C8567F">
        <w:t xml:space="preserve"> distractions</w:t>
      </w:r>
      <w:r w:rsidR="005072D2">
        <w:t xml:space="preserve"> </w:t>
      </w:r>
      <w:r w:rsidRPr="00C8567F">
        <w:t>called Maya</w:t>
      </w:r>
      <w:r w:rsidR="00A07B11" w:rsidRPr="00C8567F">
        <w:t>,</w:t>
      </w:r>
      <w:r w:rsidRPr="00C8567F">
        <w:t xml:space="preserve"> nothing but a</w:t>
      </w:r>
      <w:r w:rsidR="005A1483" w:rsidRPr="00C8567F">
        <w:t>(n) (1</w:t>
      </w:r>
      <w:r w:rsidR="00B60B00" w:rsidRPr="00C8567F">
        <w:t>5</w:t>
      </w:r>
      <w:r w:rsidR="005A1483" w:rsidRPr="00C8567F">
        <w:t>)</w:t>
      </w:r>
      <w:r w:rsidR="00D713E8">
        <w:t xml:space="preserve"> </w:t>
      </w:r>
      <w:r w:rsidR="005072D2" w:rsidRPr="00C8567F">
        <w:rPr>
          <w:b/>
          <w:bCs/>
        </w:rPr>
        <w:t>cosmic illusion</w:t>
      </w:r>
      <w:r w:rsidRPr="00C8567F">
        <w:t>.</w:t>
      </w:r>
    </w:p>
    <w:p w14:paraId="2E9513F8" w14:textId="35BEEC1A" w:rsidR="000063D3" w:rsidRDefault="000063D3" w:rsidP="000063D3">
      <w:pPr>
        <w:jc w:val="both"/>
      </w:pPr>
      <w:r w:rsidRPr="00C8567F">
        <w:t xml:space="preserve">For millennia, Parvati had </w:t>
      </w:r>
      <w:r w:rsidR="005A1483" w:rsidRPr="00C8567F">
        <w:t>simply</w:t>
      </w:r>
      <w:r w:rsidRPr="00C8567F">
        <w:t xml:space="preserve"> smiled knowingly as Shiva dismissed the </w:t>
      </w:r>
      <w:r w:rsidR="00B20A76" w:rsidRPr="00C8567F">
        <w:t>things,</w:t>
      </w:r>
      <w:r w:rsidRPr="00C8567F">
        <w:t xml:space="preserve"> she</w:t>
      </w:r>
      <w:r w:rsidR="005A1483" w:rsidRPr="00C8567F">
        <w:t xml:space="preserve"> (1</w:t>
      </w:r>
      <w:r w:rsidR="00B60B00" w:rsidRPr="00C8567F">
        <w:t>6</w:t>
      </w:r>
      <w:r w:rsidR="005A1483" w:rsidRPr="00C8567F">
        <w:t>)</w:t>
      </w:r>
      <w:r w:rsidR="005072D2">
        <w:t xml:space="preserve"> </w:t>
      </w:r>
      <w:r w:rsidRPr="00C8567F">
        <w:rPr>
          <w:b/>
          <w:bCs/>
        </w:rPr>
        <w:t>nurtured</w:t>
      </w:r>
      <w:r w:rsidRPr="00C8567F">
        <w:t xml:space="preserve">. But </w:t>
      </w:r>
      <w:r w:rsidR="006F1166" w:rsidRPr="00C8567F">
        <w:t>after</w:t>
      </w:r>
      <w:r w:rsidRPr="00C8567F">
        <w:t xml:space="preserve"> his latest </w:t>
      </w:r>
      <w:r w:rsidR="005A1483" w:rsidRPr="00C8567F">
        <w:t>(1</w:t>
      </w:r>
      <w:r w:rsidR="00B60B00" w:rsidRPr="00C8567F">
        <w:t>7</w:t>
      </w:r>
      <w:r w:rsidR="005A1483" w:rsidRPr="00C8567F">
        <w:t>)</w:t>
      </w:r>
      <w:r w:rsidR="005072D2">
        <w:t xml:space="preserve"> </w:t>
      </w:r>
      <w:r w:rsidR="009B0355" w:rsidRPr="00C8567F">
        <w:rPr>
          <w:b/>
          <w:bCs/>
        </w:rPr>
        <w:t>rebuke</w:t>
      </w:r>
      <w:r w:rsidRPr="00C8567F">
        <w:t>, she knew she had to prove the importance of her work once and for all</w:t>
      </w:r>
      <w:r w:rsidR="006F1166" w:rsidRPr="00C8567F">
        <w:t>:</w:t>
      </w:r>
      <w:r w:rsidRPr="00C8567F">
        <w:t xml:space="preserve"> She took flight from the world, withdrawing her half of the cosmic energy that kept the </w:t>
      </w:r>
      <w:r w:rsidR="006F1166" w:rsidRPr="00C8567F">
        <w:t>E</w:t>
      </w:r>
      <w:r w:rsidRPr="00C8567F">
        <w:t xml:space="preserve">arth turning. At her disappearance, a sudden, terrifying, and all-encompassing </w:t>
      </w:r>
      <w:r w:rsidR="005A1483" w:rsidRPr="00C8567F">
        <w:t>(1</w:t>
      </w:r>
      <w:r w:rsidR="00B60B00" w:rsidRPr="00C8567F">
        <w:t>8</w:t>
      </w:r>
      <w:r w:rsidR="005A1483" w:rsidRPr="00C8567F">
        <w:t xml:space="preserve">) </w:t>
      </w:r>
      <w:r w:rsidRPr="00C8567F">
        <w:rPr>
          <w:b/>
          <w:bCs/>
        </w:rPr>
        <w:t>scarcity</w:t>
      </w:r>
      <w:r w:rsidRPr="00C8567F">
        <w:t xml:space="preserve"> enveloped the world in </w:t>
      </w:r>
      <w:r w:rsidR="005342A9" w:rsidRPr="00C8567F">
        <w:t>(1</w:t>
      </w:r>
      <w:r w:rsidR="00B60B00" w:rsidRPr="00C8567F">
        <w:t>9</w:t>
      </w:r>
      <w:r w:rsidR="005342A9" w:rsidRPr="00C8567F">
        <w:t xml:space="preserve">) </w:t>
      </w:r>
      <w:r w:rsidRPr="00C8567F">
        <w:rPr>
          <w:b/>
          <w:bCs/>
        </w:rPr>
        <w:t>eerie</w:t>
      </w:r>
      <w:r w:rsidRPr="00C8567F">
        <w:t xml:space="preserve"> silence. Without</w:t>
      </w:r>
      <w:r w:rsidR="009E282A" w:rsidRPr="00C8567F">
        <w:t xml:space="preserve"> Parvati</w:t>
      </w:r>
      <w:r w:rsidRPr="00C8567F">
        <w:t>, the land became dry and</w:t>
      </w:r>
      <w:r w:rsidR="00D713E8">
        <w:t xml:space="preserve"> </w:t>
      </w:r>
      <w:r w:rsidR="005342A9" w:rsidRPr="00C8567F">
        <w:t>(</w:t>
      </w:r>
      <w:r w:rsidR="00FC37A8" w:rsidRPr="00C8567F">
        <w:t>20</w:t>
      </w:r>
      <w:r w:rsidR="005342A9" w:rsidRPr="00C8567F">
        <w:t>)</w:t>
      </w:r>
      <w:r w:rsidR="005072D2">
        <w:t xml:space="preserve"> </w:t>
      </w:r>
      <w:r w:rsidRPr="00C8567F">
        <w:rPr>
          <w:b/>
          <w:bCs/>
        </w:rPr>
        <w:t>barren</w:t>
      </w:r>
      <w:r w:rsidRPr="00C8567F">
        <w:t>. Rivers shr</w:t>
      </w:r>
      <w:r w:rsidR="009E282A" w:rsidRPr="00C8567F">
        <w:t>a</w:t>
      </w:r>
      <w:r w:rsidRPr="00C8567F">
        <w:t>nk and crop</w:t>
      </w:r>
      <w:r w:rsidR="009E282A" w:rsidRPr="00C8567F">
        <w:t>s</w:t>
      </w:r>
      <w:r w:rsidR="005072D2">
        <w:t xml:space="preserve"> </w:t>
      </w:r>
      <w:r w:rsidR="005342A9" w:rsidRPr="00C8567F">
        <w:t>(2</w:t>
      </w:r>
      <w:r w:rsidR="00FC37A8" w:rsidRPr="00C8567F">
        <w:t>1</w:t>
      </w:r>
      <w:r w:rsidR="005342A9" w:rsidRPr="00C8567F">
        <w:t xml:space="preserve">) </w:t>
      </w:r>
      <w:r w:rsidRPr="00C8567F">
        <w:rPr>
          <w:b/>
          <w:bCs/>
        </w:rPr>
        <w:t>shriveled</w:t>
      </w:r>
      <w:r w:rsidRPr="00C8567F">
        <w:t xml:space="preserve"> in the fields</w:t>
      </w:r>
      <w:r w:rsidR="009E282A" w:rsidRPr="00C8567F">
        <w:t>;</w:t>
      </w:r>
      <w:r w:rsidRPr="00C8567F">
        <w:t xml:space="preserve"> hunger</w:t>
      </w:r>
      <w:r w:rsidR="005072D2">
        <w:t xml:space="preserve"> </w:t>
      </w:r>
      <w:r w:rsidR="005342A9" w:rsidRPr="00C8567F">
        <w:t>(2</w:t>
      </w:r>
      <w:r w:rsidR="00FC37A8" w:rsidRPr="00C8567F">
        <w:t>2</w:t>
      </w:r>
      <w:r w:rsidR="005342A9" w:rsidRPr="00C8567F">
        <w:t xml:space="preserve">) </w:t>
      </w:r>
      <w:r w:rsidRPr="00C8567F">
        <w:rPr>
          <w:b/>
          <w:bCs/>
        </w:rPr>
        <w:t>descended</w:t>
      </w:r>
      <w:r w:rsidR="005072D2">
        <w:rPr>
          <w:b/>
          <w:bCs/>
        </w:rPr>
        <w:t xml:space="preserve"> </w:t>
      </w:r>
      <w:r w:rsidR="009E282A" w:rsidRPr="00C8567F">
        <w:t>up</w:t>
      </w:r>
      <w:r w:rsidRPr="00C8567F">
        <w:t>on humanity.</w:t>
      </w:r>
    </w:p>
    <w:p w14:paraId="282BE7CA" w14:textId="77777777" w:rsidR="000063D3" w:rsidRDefault="000063D3" w:rsidP="00A20A3D">
      <w:pPr>
        <w:shd w:val="clear" w:color="auto" w:fill="DBE5F1" w:themeFill="accent1" w:themeFillTint="33"/>
        <w:spacing w:line="240" w:lineRule="auto"/>
        <w:jc w:val="both"/>
        <w:rPr>
          <w:sz w:val="24"/>
          <w:szCs w:val="24"/>
        </w:rPr>
      </w:pPr>
      <w:r>
        <w:rPr>
          <w:sz w:val="24"/>
          <w:szCs w:val="24"/>
        </w:rPr>
        <w:t>Key (Handout B</w:t>
      </w:r>
      <w:r w:rsidR="00F043D6">
        <w:rPr>
          <w:sz w:val="24"/>
          <w:szCs w:val="24"/>
        </w:rPr>
        <w:t>-Greek version</w:t>
      </w:r>
      <w:r>
        <w:rPr>
          <w:sz w:val="24"/>
          <w:szCs w:val="24"/>
        </w:rPr>
        <w:t>):</w:t>
      </w:r>
    </w:p>
    <w:p w14:paraId="3767E9EE" w14:textId="4467BA20" w:rsidR="00EC7211" w:rsidRPr="00EE04D6" w:rsidRDefault="00485828" w:rsidP="00485828">
      <w:pPr>
        <w:jc w:val="both"/>
      </w:pPr>
      <w:r w:rsidRPr="00EE04D6">
        <w:t xml:space="preserve">After a </w:t>
      </w:r>
      <w:r w:rsidR="00632EA5" w:rsidRPr="00EE04D6">
        <w:t xml:space="preserve">(1) </w:t>
      </w:r>
      <w:r w:rsidRPr="00EE04D6">
        <w:rPr>
          <w:b/>
          <w:bCs/>
        </w:rPr>
        <w:t>savage</w:t>
      </w:r>
      <w:r w:rsidRPr="00EE04D6">
        <w:t xml:space="preserve"> seafaring </w:t>
      </w:r>
      <w:r w:rsidR="00632EA5" w:rsidRPr="00EE04D6">
        <w:t xml:space="preserve">(2) </w:t>
      </w:r>
      <w:r w:rsidRPr="00EE04D6">
        <w:rPr>
          <w:b/>
          <w:bCs/>
        </w:rPr>
        <w:t>skirmish</w:t>
      </w:r>
      <w:r w:rsidRPr="00EE04D6">
        <w:t xml:space="preserve"> and eight long days of being </w:t>
      </w:r>
      <w:r w:rsidR="00632EA5" w:rsidRPr="00EE04D6">
        <w:t xml:space="preserve">(3) </w:t>
      </w:r>
      <w:r w:rsidRPr="00EE04D6">
        <w:rPr>
          <w:b/>
          <w:bCs/>
        </w:rPr>
        <w:t>battered</w:t>
      </w:r>
      <w:r w:rsidRPr="00EE04D6">
        <w:t xml:space="preserve"> by waves,</w:t>
      </w:r>
      <w:r w:rsidR="005072D2">
        <w:t xml:space="preserve"> </w:t>
      </w:r>
      <w:proofErr w:type="spellStart"/>
      <w:r w:rsidRPr="00EE04D6">
        <w:t>Väinämöinen</w:t>
      </w:r>
      <w:proofErr w:type="spellEnd"/>
      <w:r w:rsidRPr="00EE04D6">
        <w:t xml:space="preserve">, a powerful </w:t>
      </w:r>
      <w:r w:rsidR="00632EA5" w:rsidRPr="00EE04D6">
        <w:t xml:space="preserve">(4) </w:t>
      </w:r>
      <w:r w:rsidRPr="00EE04D6">
        <w:rPr>
          <w:b/>
          <w:bCs/>
        </w:rPr>
        <w:t>bard</w:t>
      </w:r>
      <w:r w:rsidRPr="00EE04D6">
        <w:t xml:space="preserve"> and </w:t>
      </w:r>
      <w:r w:rsidR="00632EA5" w:rsidRPr="00EE04D6">
        <w:t xml:space="preserve">(5) </w:t>
      </w:r>
      <w:r w:rsidRPr="00EE04D6">
        <w:rPr>
          <w:b/>
          <w:bCs/>
        </w:rPr>
        <w:t>sage</w:t>
      </w:r>
      <w:r w:rsidRPr="00EE04D6">
        <w:t xml:space="preserve"> as old as the world itself</w:t>
      </w:r>
      <w:r w:rsidR="004D216D" w:rsidRPr="00EE04D6">
        <w:t>,</w:t>
      </w:r>
      <w:r w:rsidRPr="00EE04D6">
        <w:t xml:space="preserve"> washed up on the shores of distant Pohjola. Unlike his home</w:t>
      </w:r>
      <w:r w:rsidR="005072D2">
        <w:t xml:space="preserve"> </w:t>
      </w:r>
      <w:r w:rsidRPr="00EE04D6">
        <w:t xml:space="preserve">Kalevala, Pohjola was a dark and frozen land, ruled by </w:t>
      </w:r>
      <w:proofErr w:type="spellStart"/>
      <w:r w:rsidRPr="00EE04D6">
        <w:t>Louhi</w:t>
      </w:r>
      <w:proofErr w:type="spellEnd"/>
      <w:r w:rsidRPr="00EE04D6">
        <w:t xml:space="preserve"> “the gap-tooth</w:t>
      </w:r>
      <w:r w:rsidR="00632EA5" w:rsidRPr="00EE04D6">
        <w:t>ed</w:t>
      </w:r>
      <w:r w:rsidR="005072D2">
        <w:t xml:space="preserve"> </w:t>
      </w:r>
      <w:r w:rsidR="00632EA5" w:rsidRPr="00EE04D6">
        <w:t xml:space="preserve">(6) </w:t>
      </w:r>
      <w:r w:rsidRPr="00EE04D6">
        <w:rPr>
          <w:b/>
          <w:bCs/>
        </w:rPr>
        <w:t>hag</w:t>
      </w:r>
      <w:r w:rsidRPr="00EE04D6">
        <w:t xml:space="preserve"> of the North”. The </w:t>
      </w:r>
      <w:r w:rsidR="00632EA5" w:rsidRPr="00EE04D6">
        <w:t xml:space="preserve">(7) </w:t>
      </w:r>
      <w:r w:rsidRPr="00EE04D6">
        <w:rPr>
          <w:b/>
          <w:bCs/>
        </w:rPr>
        <w:t>cunning</w:t>
      </w:r>
      <w:r w:rsidRPr="00EE04D6">
        <w:t xml:space="preserve"> witch nursed </w:t>
      </w:r>
      <w:proofErr w:type="spellStart"/>
      <w:r w:rsidRPr="00EE04D6">
        <w:t>Väinämöinen</w:t>
      </w:r>
      <w:proofErr w:type="spellEnd"/>
      <w:r w:rsidR="005072D2">
        <w:t xml:space="preserve"> </w:t>
      </w:r>
      <w:r w:rsidRPr="00EE04D6">
        <w:t>back to health</w:t>
      </w:r>
      <w:r w:rsidR="00632EA5" w:rsidRPr="00EE04D6">
        <w:t>,</w:t>
      </w:r>
      <w:r w:rsidRPr="00EE04D6">
        <w:t xml:space="preserve"> but demanded a reward for returning him home. Not </w:t>
      </w:r>
      <w:r w:rsidR="00355CE6" w:rsidRPr="00EE04D6">
        <w:t xml:space="preserve">(8) </w:t>
      </w:r>
      <w:r w:rsidRPr="00EE04D6">
        <w:rPr>
          <w:b/>
          <w:bCs/>
        </w:rPr>
        <w:t>content</w:t>
      </w:r>
      <w:r w:rsidRPr="00EE04D6">
        <w:t xml:space="preserve"> with mere gold or silver, </w:t>
      </w:r>
      <w:proofErr w:type="spellStart"/>
      <w:r w:rsidRPr="00EE04D6">
        <w:t>Louhi</w:t>
      </w:r>
      <w:proofErr w:type="spellEnd"/>
      <w:r w:rsidRPr="00EE04D6">
        <w:t xml:space="preserve"> wanted what did not yet exist </w:t>
      </w:r>
      <w:bookmarkStart w:id="3" w:name="_Hlk85295586"/>
      <w:r w:rsidRPr="00EE04D6">
        <w:t>–</w:t>
      </w:r>
      <w:bookmarkEnd w:id="3"/>
      <w:r w:rsidRPr="00EE04D6">
        <w:t xml:space="preserve"> the Sampo.</w:t>
      </w:r>
      <w:r w:rsidR="005072D2">
        <w:t xml:space="preserve"> </w:t>
      </w:r>
      <w:r w:rsidR="00CD6229" w:rsidRPr="00EE04D6">
        <w:t xml:space="preserve">To be </w:t>
      </w:r>
      <w:r w:rsidR="009D49CF" w:rsidRPr="00EE04D6">
        <w:t>(</w:t>
      </w:r>
      <w:r w:rsidR="00355CE6" w:rsidRPr="00EE04D6">
        <w:t>9</w:t>
      </w:r>
      <w:r w:rsidR="009D49CF" w:rsidRPr="00EE04D6">
        <w:t>)</w:t>
      </w:r>
      <w:r w:rsidR="005072D2">
        <w:t xml:space="preserve"> </w:t>
      </w:r>
      <w:r w:rsidRPr="00EE04D6">
        <w:rPr>
          <w:b/>
          <w:bCs/>
        </w:rPr>
        <w:t>forged</w:t>
      </w:r>
      <w:r w:rsidR="005072D2">
        <w:rPr>
          <w:b/>
          <w:bCs/>
        </w:rPr>
        <w:t xml:space="preserve"> </w:t>
      </w:r>
      <w:r w:rsidRPr="00EE04D6">
        <w:t>“from the tips of white-swan feathers”, “the milk of greatest virtue”,</w:t>
      </w:r>
      <w:r w:rsidR="005072D2">
        <w:t xml:space="preserve"> </w:t>
      </w:r>
      <w:r w:rsidRPr="00EE04D6">
        <w:t xml:space="preserve">“a single grain of </w:t>
      </w:r>
      <w:r w:rsidR="009D49CF" w:rsidRPr="00EE04D6">
        <w:t>(</w:t>
      </w:r>
      <w:r w:rsidR="00355CE6" w:rsidRPr="00EE04D6">
        <w:t>10</w:t>
      </w:r>
      <w:r w:rsidR="009D49CF" w:rsidRPr="00EE04D6">
        <w:t xml:space="preserve">) </w:t>
      </w:r>
      <w:r w:rsidRPr="00EE04D6">
        <w:rPr>
          <w:b/>
          <w:bCs/>
        </w:rPr>
        <w:t>barley</w:t>
      </w:r>
      <w:r w:rsidRPr="00EE04D6">
        <w:t xml:space="preserve">” and “the finest wool of lambskins”, </w:t>
      </w:r>
      <w:r w:rsidR="0067028E" w:rsidRPr="00EE04D6">
        <w:t>this (1</w:t>
      </w:r>
      <w:r w:rsidR="00355CE6" w:rsidRPr="00EE04D6">
        <w:t>1</w:t>
      </w:r>
      <w:r w:rsidR="0067028E" w:rsidRPr="00EE04D6">
        <w:t xml:space="preserve">) </w:t>
      </w:r>
      <w:r w:rsidR="0067028E" w:rsidRPr="00EE04D6">
        <w:rPr>
          <w:b/>
          <w:bCs/>
        </w:rPr>
        <w:t>artifact</w:t>
      </w:r>
      <w:r w:rsidR="005072D2">
        <w:rPr>
          <w:b/>
          <w:bCs/>
        </w:rPr>
        <w:t xml:space="preserve"> </w:t>
      </w:r>
      <w:r w:rsidRPr="00EE04D6">
        <w:t>was said to be an endless font of wealth.</w:t>
      </w:r>
    </w:p>
    <w:p w14:paraId="2886161F" w14:textId="1D47BCE7" w:rsidR="00AE0322" w:rsidRPr="00EE04D6" w:rsidRDefault="00485828" w:rsidP="00485828">
      <w:pPr>
        <w:jc w:val="both"/>
      </w:pPr>
      <w:r w:rsidRPr="00EE04D6">
        <w:t xml:space="preserve">But </w:t>
      </w:r>
      <w:bookmarkStart w:id="4" w:name="_Hlk85295534"/>
      <w:proofErr w:type="spellStart"/>
      <w:r w:rsidRPr="00EE04D6">
        <w:t>Väinämöinen</w:t>
      </w:r>
      <w:bookmarkEnd w:id="4"/>
      <w:proofErr w:type="spellEnd"/>
      <w:r w:rsidR="005072D2">
        <w:t xml:space="preserve"> </w:t>
      </w:r>
      <w:r w:rsidRPr="00EE04D6">
        <w:t xml:space="preserve">knew that only Seppo Ilmarinen, an eternal hammerer who </w:t>
      </w:r>
      <w:r w:rsidR="00EC7211" w:rsidRPr="00EE04D6">
        <w:t xml:space="preserve">had </w:t>
      </w:r>
      <w:r w:rsidRPr="00EE04D6">
        <w:t>forged the sky</w:t>
      </w:r>
      <w:r w:rsidR="009D49CF" w:rsidRPr="00EE04D6">
        <w:t xml:space="preserve"> (1</w:t>
      </w:r>
      <w:r w:rsidR="002579EC" w:rsidRPr="00EE04D6">
        <w:t>2</w:t>
      </w:r>
      <w:r w:rsidR="009D49CF" w:rsidRPr="00EE04D6">
        <w:t xml:space="preserve">) </w:t>
      </w:r>
      <w:r w:rsidRPr="00EE04D6">
        <w:rPr>
          <w:b/>
          <w:bCs/>
        </w:rPr>
        <w:t>dome</w:t>
      </w:r>
      <w:r w:rsidRPr="00EE04D6">
        <w:t xml:space="preserve"> itself, could craft such an object. So, </w:t>
      </w:r>
      <w:proofErr w:type="spellStart"/>
      <w:r w:rsidR="00EC7211" w:rsidRPr="00EE04D6">
        <w:t>Väinämöinen</w:t>
      </w:r>
      <w:proofErr w:type="spellEnd"/>
      <w:r w:rsidRPr="00EE04D6">
        <w:t xml:space="preserve"> convinced </w:t>
      </w:r>
      <w:proofErr w:type="spellStart"/>
      <w:r w:rsidRPr="00EE04D6">
        <w:t>Louhi</w:t>
      </w:r>
      <w:proofErr w:type="spellEnd"/>
      <w:r w:rsidRPr="00EE04D6">
        <w:t xml:space="preserve"> to send him home </w:t>
      </w:r>
      <w:r w:rsidR="00EC7211" w:rsidRPr="00EE04D6">
        <w:t>to</w:t>
      </w:r>
      <w:r w:rsidRPr="00EE04D6">
        <w:t xml:space="preserve"> fetch the </w:t>
      </w:r>
      <w:r w:rsidR="00CD6229" w:rsidRPr="00EE04D6">
        <w:t>(1</w:t>
      </w:r>
      <w:r w:rsidR="002579EC" w:rsidRPr="00EE04D6">
        <w:t>3</w:t>
      </w:r>
      <w:r w:rsidR="00CD6229" w:rsidRPr="00EE04D6">
        <w:t xml:space="preserve">) </w:t>
      </w:r>
      <w:r w:rsidRPr="00EE04D6">
        <w:rPr>
          <w:b/>
          <w:bCs/>
        </w:rPr>
        <w:t>smith</w:t>
      </w:r>
      <w:r w:rsidRPr="00EE04D6">
        <w:t xml:space="preserve">. Though the journey was far from easy, the bard finally </w:t>
      </w:r>
      <w:r w:rsidRPr="00EE04D6">
        <w:lastRenderedPageBreak/>
        <w:t>made it back to Kalevala.</w:t>
      </w:r>
      <w:r w:rsidR="005072D2">
        <w:t xml:space="preserve"> </w:t>
      </w:r>
      <w:r w:rsidRPr="00EE04D6">
        <w:t>But Ilmarinen refused to go to the</w:t>
      </w:r>
      <w:r w:rsidR="00CD6229" w:rsidRPr="00EE04D6">
        <w:t xml:space="preserve"> (1</w:t>
      </w:r>
      <w:r w:rsidR="002579EC" w:rsidRPr="00EE04D6">
        <w:t>4</w:t>
      </w:r>
      <w:r w:rsidR="00CD6229" w:rsidRPr="00EE04D6">
        <w:t>)</w:t>
      </w:r>
      <w:r w:rsidR="005072D2">
        <w:t xml:space="preserve"> </w:t>
      </w:r>
      <w:r w:rsidRPr="00EE04D6">
        <w:rPr>
          <w:b/>
          <w:bCs/>
        </w:rPr>
        <w:t>gloomy</w:t>
      </w:r>
      <w:r w:rsidRPr="00EE04D6">
        <w:t xml:space="preserve"> North </w:t>
      </w:r>
      <w:r w:rsidR="00EC7211" w:rsidRPr="00EE04D6">
        <w:t>–</w:t>
      </w:r>
      <w:r w:rsidRPr="00EE04D6">
        <w:t xml:space="preserve"> a land of witches and man-eaters.</w:t>
      </w:r>
      <w:r w:rsidR="005072D2">
        <w:t xml:space="preserve"> </w:t>
      </w:r>
      <w:r w:rsidRPr="00EE04D6">
        <w:t>But keeping true to his word,</w:t>
      </w:r>
      <w:r w:rsidR="005072D2">
        <w:t xml:space="preserve"> </w:t>
      </w:r>
      <w:proofErr w:type="spellStart"/>
      <w:r w:rsidRPr="00EE04D6">
        <w:t>Väinämöinen</w:t>
      </w:r>
      <w:proofErr w:type="spellEnd"/>
      <w:r w:rsidRPr="00EE04D6">
        <w:t xml:space="preserve"> tricked Ilmarinen into climbing a giant tree before</w:t>
      </w:r>
      <w:r w:rsidR="00CD6229" w:rsidRPr="00EE04D6">
        <w:t xml:space="preserve"> (1</w:t>
      </w:r>
      <w:r w:rsidR="002579EC" w:rsidRPr="00EE04D6">
        <w:t>5</w:t>
      </w:r>
      <w:r w:rsidR="00CD6229" w:rsidRPr="00EE04D6">
        <w:t>)</w:t>
      </w:r>
      <w:r w:rsidR="005072D2">
        <w:t xml:space="preserve"> </w:t>
      </w:r>
      <w:r w:rsidRPr="00EE04D6">
        <w:rPr>
          <w:b/>
          <w:bCs/>
        </w:rPr>
        <w:t>summoning</w:t>
      </w:r>
      <w:r w:rsidRPr="00EE04D6">
        <w:t xml:space="preserve"> a mighty storm to carry the smith all the way to Pohjola.</w:t>
      </w:r>
    </w:p>
    <w:p w14:paraId="3B0B61C1" w14:textId="7F4DDFE1" w:rsidR="00AE0322" w:rsidRDefault="00485828" w:rsidP="00485828">
      <w:pPr>
        <w:jc w:val="both"/>
      </w:pPr>
      <w:r w:rsidRPr="00EE04D6">
        <w:t>Ilmarinen was well received in the North</w:t>
      </w:r>
      <w:r w:rsidR="00AE0322" w:rsidRPr="00EE04D6">
        <w:t>:</w:t>
      </w:r>
      <w:r w:rsidRPr="00EE04D6">
        <w:t xml:space="preserve"> </w:t>
      </w:r>
      <w:proofErr w:type="spellStart"/>
      <w:r w:rsidRPr="00EE04D6">
        <w:t>Louhi</w:t>
      </w:r>
      <w:proofErr w:type="spellEnd"/>
      <w:r w:rsidR="00CD6229" w:rsidRPr="00EE04D6">
        <w:t xml:space="preserve"> (1</w:t>
      </w:r>
      <w:r w:rsidR="002579EC" w:rsidRPr="00EE04D6">
        <w:t>6</w:t>
      </w:r>
      <w:r w:rsidR="00CD6229" w:rsidRPr="00EE04D6">
        <w:t>)</w:t>
      </w:r>
      <w:r w:rsidR="005072D2">
        <w:t xml:space="preserve"> </w:t>
      </w:r>
      <w:r w:rsidRPr="00EE04D6">
        <w:rPr>
          <w:b/>
          <w:bCs/>
        </w:rPr>
        <w:t>lavished</w:t>
      </w:r>
      <w:r w:rsidRPr="00EE04D6">
        <w:t xml:space="preserve"> her guest with extravagant hospitality and promised him the hand of her beautiful daughter if he could craft what she wished. When she finally asked if Ilmarinen was capable of forging the Sampo, the powerful smith</w:t>
      </w:r>
      <w:r w:rsidR="00CD6229" w:rsidRPr="00EE04D6">
        <w:t xml:space="preserve"> (1</w:t>
      </w:r>
      <w:r w:rsidR="002579EC" w:rsidRPr="00EE04D6">
        <w:t>7</w:t>
      </w:r>
      <w:r w:rsidR="00CD6229" w:rsidRPr="00EE04D6">
        <w:t xml:space="preserve">) </w:t>
      </w:r>
      <w:r w:rsidRPr="00EE04D6">
        <w:rPr>
          <w:b/>
          <w:bCs/>
        </w:rPr>
        <w:t>declared</w:t>
      </w:r>
      <w:r w:rsidRPr="00EE04D6">
        <w:t xml:space="preserve"> he could indeed accomplish the task. But try as he might to bend the forge to his will, its fires only produced other artifacts</w:t>
      </w:r>
      <w:r w:rsidR="00AE0322" w:rsidRPr="00EE04D6">
        <w:t xml:space="preserve"> – </w:t>
      </w:r>
      <w:r w:rsidRPr="00EE04D6">
        <w:t>beautiful in appearance, but</w:t>
      </w:r>
      <w:r w:rsidR="00CD6229" w:rsidRPr="00EE04D6">
        <w:t xml:space="preserve"> (1</w:t>
      </w:r>
      <w:r w:rsidR="002579EC" w:rsidRPr="00EE04D6">
        <w:t>8</w:t>
      </w:r>
      <w:r w:rsidR="00CD6229" w:rsidRPr="00EE04D6">
        <w:t>)</w:t>
      </w:r>
      <w:r w:rsidR="005072D2">
        <w:t xml:space="preserve"> </w:t>
      </w:r>
      <w:r w:rsidRPr="00EE04D6">
        <w:rPr>
          <w:b/>
          <w:bCs/>
        </w:rPr>
        <w:t>ill-mannered</w:t>
      </w:r>
      <w:r w:rsidRPr="00EE04D6">
        <w:t xml:space="preserve"> in nature</w:t>
      </w:r>
      <w:r w:rsidR="00AE0322" w:rsidRPr="00EE04D6">
        <w:t>:</w:t>
      </w:r>
      <w:r w:rsidRPr="00EE04D6">
        <w:t xml:space="preserve"> An elegant crossbow that thirsted for blood and a gleaming </w:t>
      </w:r>
      <w:r w:rsidR="00CD6229" w:rsidRPr="00EE04D6">
        <w:t>(1</w:t>
      </w:r>
      <w:r w:rsidR="002579EC" w:rsidRPr="00EE04D6">
        <w:t>9</w:t>
      </w:r>
      <w:r w:rsidR="00CD6229" w:rsidRPr="00EE04D6">
        <w:t xml:space="preserve">) </w:t>
      </w:r>
      <w:r w:rsidRPr="00EE04D6">
        <w:rPr>
          <w:b/>
          <w:bCs/>
        </w:rPr>
        <w:t>plow</w:t>
      </w:r>
      <w:r w:rsidRPr="00EE04D6">
        <w:t xml:space="preserve"> that ruined cultivated fields, among others.</w:t>
      </w:r>
    </w:p>
    <w:p w14:paraId="3EB1EF52" w14:textId="54DCFA05" w:rsidR="000063D3" w:rsidRDefault="00485828" w:rsidP="00485828">
      <w:pPr>
        <w:jc w:val="both"/>
      </w:pPr>
      <w:r w:rsidRPr="00EE04D6">
        <w:t xml:space="preserve">Finally, Ilmarinen summoned the winds themselves to work the </w:t>
      </w:r>
      <w:r w:rsidR="0067028E" w:rsidRPr="00EE04D6">
        <w:t>(</w:t>
      </w:r>
      <w:r w:rsidR="000821F7" w:rsidRPr="00EE04D6">
        <w:t>20</w:t>
      </w:r>
      <w:r w:rsidR="0067028E" w:rsidRPr="00EE04D6">
        <w:t xml:space="preserve">) </w:t>
      </w:r>
      <w:r w:rsidRPr="00EE04D6">
        <w:rPr>
          <w:b/>
          <w:bCs/>
        </w:rPr>
        <w:t>bellows</w:t>
      </w:r>
      <w:r w:rsidRPr="00EE04D6">
        <w:t>, and in three-</w:t>
      </w:r>
      <w:r w:rsidR="005072D2" w:rsidRPr="00EE04D6">
        <w:t>days’ time</w:t>
      </w:r>
      <w:r w:rsidR="00AE0322" w:rsidRPr="00EE04D6">
        <w:t>,</w:t>
      </w:r>
      <w:r w:rsidRPr="00EE04D6">
        <w:t xml:space="preserve"> he pulled the Sampo with </w:t>
      </w:r>
      <w:r w:rsidR="00AE0322" w:rsidRPr="00EE04D6">
        <w:t>its</w:t>
      </w:r>
      <w:r w:rsidRPr="00EE04D6">
        <w:t xml:space="preserve"> lid of many colors from the </w:t>
      </w:r>
      <w:r w:rsidR="003D1FD1" w:rsidRPr="00EE04D6">
        <w:t>forge’s flames</w:t>
      </w:r>
      <w:r w:rsidRPr="00EE04D6">
        <w:t>.</w:t>
      </w:r>
    </w:p>
    <w:p w14:paraId="4AE780BC" w14:textId="63BB403A" w:rsidR="003520FD" w:rsidRDefault="003520FD" w:rsidP="003520FD">
      <w:pPr>
        <w:shd w:val="clear" w:color="auto" w:fill="DBE5F1" w:themeFill="accent1" w:themeFillTint="33"/>
        <w:spacing w:line="240" w:lineRule="auto"/>
        <w:jc w:val="both"/>
        <w:rPr>
          <w:sz w:val="24"/>
          <w:szCs w:val="24"/>
        </w:rPr>
      </w:pPr>
      <w:r>
        <w:rPr>
          <w:sz w:val="24"/>
          <w:szCs w:val="24"/>
        </w:rPr>
        <w:t>Key (Handout B-Finnish version):</w:t>
      </w:r>
    </w:p>
    <w:p w14:paraId="2D6FF649" w14:textId="77777777" w:rsidR="002E2DB5" w:rsidRDefault="002E2DB5" w:rsidP="002E2DB5">
      <w:pPr>
        <w:jc w:val="both"/>
        <w:rPr>
          <w:lang w:val="en-CA"/>
        </w:rPr>
      </w:pPr>
      <w:r w:rsidRPr="0079441D">
        <w:rPr>
          <w:lang w:val="en-CA"/>
        </w:rPr>
        <w:t>Hephaestus</w:t>
      </w:r>
      <w:r>
        <w:rPr>
          <w:lang w:val="en-CA"/>
        </w:rPr>
        <w:t xml:space="preserve">, the god of technology, found it </w:t>
      </w:r>
      <w:r w:rsidRPr="00EF383A">
        <w:rPr>
          <w:lang w:val="en-CA"/>
        </w:rPr>
        <w:t xml:space="preserve">hard </w:t>
      </w:r>
      <w:r>
        <w:rPr>
          <w:lang w:val="en-CA"/>
        </w:rPr>
        <w:t>to</w:t>
      </w:r>
      <w:r w:rsidRPr="00EF383A">
        <w:rPr>
          <w:lang w:val="en-CA"/>
        </w:rPr>
        <w:t xml:space="preserve"> work on his most </w:t>
      </w:r>
      <w:r w:rsidRPr="00C1166E">
        <w:rPr>
          <w:b/>
          <w:bCs/>
          <w:lang w:val="en-CA"/>
        </w:rPr>
        <w:t>ingenious invention</w:t>
      </w:r>
      <w:r w:rsidRPr="00EF383A">
        <w:rPr>
          <w:lang w:val="en-CA"/>
        </w:rPr>
        <w:t xml:space="preserve"> yet</w:t>
      </w:r>
      <w:r>
        <w:rPr>
          <w:lang w:val="en-CA"/>
        </w:rPr>
        <w:t>. H</w:t>
      </w:r>
      <w:r w:rsidRPr="00EF383A">
        <w:rPr>
          <w:lang w:val="en-CA"/>
        </w:rPr>
        <w:t xml:space="preserve">e was creating a new defensive </w:t>
      </w:r>
      <w:r>
        <w:rPr>
          <w:lang w:val="en-CA"/>
        </w:rPr>
        <w:t xml:space="preserve">system for King Minos, who wanted fewer </w:t>
      </w:r>
      <w:r w:rsidRPr="00581C9D">
        <w:rPr>
          <w:b/>
          <w:bCs/>
          <w:lang w:val="en-CA"/>
        </w:rPr>
        <w:t>intruders</w:t>
      </w:r>
      <w:r>
        <w:rPr>
          <w:lang w:val="en-CA"/>
        </w:rPr>
        <w:t xml:space="preserve"> on his island kingdom of Crete.</w:t>
      </w:r>
      <w:r w:rsidRPr="00EF383A">
        <w:rPr>
          <w:lang w:val="en-CA"/>
        </w:rPr>
        <w:t xml:space="preserve"> </w:t>
      </w:r>
      <w:r>
        <w:rPr>
          <w:lang w:val="en-CA"/>
        </w:rPr>
        <w:t>But</w:t>
      </w:r>
      <w:r w:rsidRPr="00EF383A">
        <w:rPr>
          <w:lang w:val="en-CA"/>
        </w:rPr>
        <w:t xml:space="preserve"> mortal guards and </w:t>
      </w:r>
      <w:r w:rsidRPr="00C46372">
        <w:rPr>
          <w:b/>
          <w:bCs/>
          <w:lang w:val="en-CA"/>
        </w:rPr>
        <w:t>ordinary</w:t>
      </w:r>
      <w:r w:rsidRPr="00EF383A">
        <w:rPr>
          <w:lang w:val="en-CA"/>
        </w:rPr>
        <w:t xml:space="preserve"> weapons would</w:t>
      </w:r>
      <w:r>
        <w:rPr>
          <w:lang w:val="en-CA"/>
        </w:rPr>
        <w:t xml:space="preserve"> not </w:t>
      </w:r>
      <w:r w:rsidRPr="00581C9D">
        <w:rPr>
          <w:b/>
          <w:bCs/>
          <w:lang w:val="en-CA"/>
        </w:rPr>
        <w:t>suffice</w:t>
      </w:r>
      <w:r>
        <w:rPr>
          <w:lang w:val="en-CA"/>
        </w:rPr>
        <w:t>,</w:t>
      </w:r>
      <w:r w:rsidRPr="00EF383A">
        <w:rPr>
          <w:lang w:val="en-CA"/>
        </w:rPr>
        <w:t xml:space="preserve"> so the visionary </w:t>
      </w:r>
      <w:r>
        <w:rPr>
          <w:lang w:val="en-CA"/>
        </w:rPr>
        <w:t>g</w:t>
      </w:r>
      <w:r w:rsidRPr="00EF383A">
        <w:rPr>
          <w:lang w:val="en-CA"/>
        </w:rPr>
        <w:t xml:space="preserve">od devised an </w:t>
      </w:r>
      <w:r w:rsidRPr="00C46372">
        <w:rPr>
          <w:b/>
          <w:bCs/>
          <w:lang w:val="en-CA"/>
        </w:rPr>
        <w:t>indomitable</w:t>
      </w:r>
      <w:r w:rsidRPr="00EF383A">
        <w:rPr>
          <w:lang w:val="en-CA"/>
        </w:rPr>
        <w:t xml:space="preserve"> new defender</w:t>
      </w:r>
      <w:r>
        <w:rPr>
          <w:lang w:val="en-CA"/>
        </w:rPr>
        <w:t>. I</w:t>
      </w:r>
      <w:r w:rsidRPr="00EF383A">
        <w:rPr>
          <w:lang w:val="en-CA"/>
        </w:rPr>
        <w:t>n the fires of his forge</w:t>
      </w:r>
      <w:r>
        <w:rPr>
          <w:lang w:val="en-CA"/>
        </w:rPr>
        <w:t xml:space="preserve">, </w:t>
      </w:r>
      <w:r w:rsidRPr="00C37517">
        <w:rPr>
          <w:lang w:val="en-CA"/>
        </w:rPr>
        <w:t>Hephaestus</w:t>
      </w:r>
      <w:r w:rsidRPr="00EF383A">
        <w:rPr>
          <w:lang w:val="en-CA"/>
        </w:rPr>
        <w:t xml:space="preserve"> cast his invention in the shape of a giant man</w:t>
      </w:r>
      <w:r>
        <w:rPr>
          <w:lang w:val="en-CA"/>
        </w:rPr>
        <w:t>;</w:t>
      </w:r>
      <w:r w:rsidRPr="00EF383A">
        <w:rPr>
          <w:lang w:val="en-CA"/>
        </w:rPr>
        <w:t xml:space="preserve"> made of gleaming bronze</w:t>
      </w:r>
      <w:r>
        <w:rPr>
          <w:lang w:val="en-CA"/>
        </w:rPr>
        <w:t>,</w:t>
      </w:r>
      <w:r w:rsidRPr="00EF383A">
        <w:rPr>
          <w:lang w:val="en-CA"/>
        </w:rPr>
        <w:t xml:space="preserve"> </w:t>
      </w:r>
      <w:r w:rsidRPr="00CB2736">
        <w:rPr>
          <w:b/>
          <w:bCs/>
          <w:lang w:val="en-CA"/>
        </w:rPr>
        <w:t>endowed</w:t>
      </w:r>
      <w:r w:rsidRPr="00EF383A">
        <w:rPr>
          <w:lang w:val="en-CA"/>
        </w:rPr>
        <w:t xml:space="preserve"> with superhuman strength and powered by ic</w:t>
      </w:r>
      <w:r>
        <w:rPr>
          <w:lang w:val="en-CA"/>
        </w:rPr>
        <w:t>h</w:t>
      </w:r>
      <w:r w:rsidRPr="00EF383A">
        <w:rPr>
          <w:lang w:val="en-CA"/>
        </w:rPr>
        <w:t>or</w:t>
      </w:r>
      <w:r>
        <w:rPr>
          <w:lang w:val="en-CA"/>
        </w:rPr>
        <w:t>,</w:t>
      </w:r>
      <w:r w:rsidRPr="00EF383A">
        <w:rPr>
          <w:lang w:val="en-CA"/>
        </w:rPr>
        <w:t xml:space="preserve"> the life fluid of the gods</w:t>
      </w:r>
      <w:r>
        <w:rPr>
          <w:lang w:val="en-CA"/>
        </w:rPr>
        <w:t>,</w:t>
      </w:r>
      <w:r w:rsidRPr="00EF383A">
        <w:rPr>
          <w:lang w:val="en-CA"/>
        </w:rPr>
        <w:t xml:space="preserve"> this </w:t>
      </w:r>
      <w:r w:rsidRPr="00CB2736">
        <w:rPr>
          <w:b/>
          <w:bCs/>
          <w:lang w:val="en-CA"/>
        </w:rPr>
        <w:t>automaton</w:t>
      </w:r>
      <w:r w:rsidRPr="00EF383A">
        <w:rPr>
          <w:lang w:val="en-CA"/>
        </w:rPr>
        <w:t xml:space="preserve"> was unlike anything </w:t>
      </w:r>
      <w:r w:rsidRPr="001D16D6">
        <w:rPr>
          <w:lang w:val="en-CA"/>
        </w:rPr>
        <w:t>Hephaestus</w:t>
      </w:r>
      <w:r>
        <w:rPr>
          <w:lang w:val="en-CA"/>
        </w:rPr>
        <w:t xml:space="preserve"> </w:t>
      </w:r>
      <w:r w:rsidRPr="00EF383A">
        <w:rPr>
          <w:lang w:val="en-CA"/>
        </w:rPr>
        <w:t>had forged before</w:t>
      </w:r>
      <w:r>
        <w:rPr>
          <w:lang w:val="en-CA"/>
        </w:rPr>
        <w:t>.</w:t>
      </w:r>
      <w:r w:rsidRPr="00EF383A">
        <w:rPr>
          <w:lang w:val="en-CA"/>
        </w:rPr>
        <w:t xml:space="preserve"> </w:t>
      </w:r>
      <w:r>
        <w:rPr>
          <w:lang w:val="en-CA"/>
        </w:rPr>
        <w:t>T</w:t>
      </w:r>
      <w:r w:rsidRPr="00EF383A">
        <w:rPr>
          <w:lang w:val="en-CA"/>
        </w:rPr>
        <w:t xml:space="preserve">he God named his creation </w:t>
      </w:r>
      <w:r>
        <w:rPr>
          <w:lang w:val="en-CA"/>
        </w:rPr>
        <w:t>Talos,</w:t>
      </w:r>
      <w:r w:rsidRPr="00EF383A">
        <w:rPr>
          <w:lang w:val="en-CA"/>
        </w:rPr>
        <w:t xml:space="preserve"> the first robot</w:t>
      </w:r>
      <w:r>
        <w:rPr>
          <w:lang w:val="en-CA"/>
        </w:rPr>
        <w:t xml:space="preserve">. </w:t>
      </w:r>
    </w:p>
    <w:p w14:paraId="3B481387" w14:textId="77777777" w:rsidR="002E2DB5" w:rsidRDefault="002E2DB5" w:rsidP="002E2DB5">
      <w:pPr>
        <w:jc w:val="both"/>
        <w:rPr>
          <w:lang w:val="en-CA"/>
        </w:rPr>
      </w:pPr>
      <w:r>
        <w:rPr>
          <w:lang w:val="en-CA"/>
        </w:rPr>
        <w:t>T</w:t>
      </w:r>
      <w:r w:rsidRPr="00EF383A">
        <w:rPr>
          <w:lang w:val="en-CA"/>
        </w:rPr>
        <w:t>hree times a day</w:t>
      </w:r>
      <w:r>
        <w:rPr>
          <w:lang w:val="en-CA"/>
        </w:rPr>
        <w:t>,</w:t>
      </w:r>
      <w:r w:rsidRPr="00EF383A">
        <w:rPr>
          <w:lang w:val="en-CA"/>
        </w:rPr>
        <w:t xml:space="preserve"> the bronze guardian </w:t>
      </w:r>
      <w:r w:rsidRPr="00C35B12">
        <w:rPr>
          <w:b/>
          <w:bCs/>
          <w:lang w:val="en-CA"/>
        </w:rPr>
        <w:t>marched</w:t>
      </w:r>
      <w:r w:rsidRPr="00EF383A">
        <w:rPr>
          <w:lang w:val="en-CA"/>
        </w:rPr>
        <w:t xml:space="preserve"> around the island</w:t>
      </w:r>
      <w:r>
        <w:rPr>
          <w:lang w:val="en-CA"/>
        </w:rPr>
        <w:t>’</w:t>
      </w:r>
      <w:r w:rsidRPr="00EF383A">
        <w:rPr>
          <w:lang w:val="en-CA"/>
        </w:rPr>
        <w:t>s perimeter</w:t>
      </w:r>
      <w:r>
        <w:rPr>
          <w:lang w:val="en-CA"/>
        </w:rPr>
        <w:t>,</w:t>
      </w:r>
      <w:r w:rsidRPr="00EF383A">
        <w:rPr>
          <w:lang w:val="en-CA"/>
        </w:rPr>
        <w:t xml:space="preserve"> searching for </w:t>
      </w:r>
      <w:r w:rsidRPr="00C35B12">
        <w:rPr>
          <w:b/>
          <w:bCs/>
          <w:lang w:val="en-CA"/>
        </w:rPr>
        <w:t>interlopers</w:t>
      </w:r>
      <w:r>
        <w:rPr>
          <w:lang w:val="en-CA"/>
        </w:rPr>
        <w:t>. W</w:t>
      </w:r>
      <w:r w:rsidRPr="00EF383A">
        <w:rPr>
          <w:lang w:val="en-CA"/>
        </w:rPr>
        <w:t>hen he identified ships approaching the coast</w:t>
      </w:r>
      <w:r>
        <w:rPr>
          <w:lang w:val="en-CA"/>
        </w:rPr>
        <w:t>,</w:t>
      </w:r>
      <w:r w:rsidRPr="00EF383A">
        <w:rPr>
          <w:lang w:val="en-CA"/>
        </w:rPr>
        <w:t xml:space="preserve"> he </w:t>
      </w:r>
      <w:r w:rsidRPr="006B2100">
        <w:rPr>
          <w:b/>
          <w:bCs/>
          <w:lang w:val="en-CA"/>
        </w:rPr>
        <w:t>hurled</w:t>
      </w:r>
      <w:r w:rsidRPr="00EF383A">
        <w:rPr>
          <w:lang w:val="en-CA"/>
        </w:rPr>
        <w:t xml:space="preserve"> massive boulders into their path</w:t>
      </w:r>
      <w:r>
        <w:rPr>
          <w:lang w:val="en-CA"/>
        </w:rPr>
        <w:t>. I</w:t>
      </w:r>
      <w:r w:rsidRPr="00EF383A">
        <w:rPr>
          <w:lang w:val="en-CA"/>
        </w:rPr>
        <w:t xml:space="preserve">f any survivors made it </w:t>
      </w:r>
      <w:r w:rsidRPr="006B2100">
        <w:rPr>
          <w:b/>
          <w:bCs/>
          <w:lang w:val="en-CA"/>
        </w:rPr>
        <w:t>ashore</w:t>
      </w:r>
      <w:r>
        <w:rPr>
          <w:lang w:val="en-CA"/>
        </w:rPr>
        <w:t>,</w:t>
      </w:r>
      <w:r w:rsidRPr="00EF383A">
        <w:rPr>
          <w:lang w:val="en-CA"/>
        </w:rPr>
        <w:t xml:space="preserve"> he would heat his </w:t>
      </w:r>
      <w:r>
        <w:rPr>
          <w:lang w:val="en-CA"/>
        </w:rPr>
        <w:t>metal</w:t>
      </w:r>
      <w:r w:rsidRPr="00EF383A">
        <w:rPr>
          <w:lang w:val="en-CA"/>
        </w:rPr>
        <w:t xml:space="preserve"> body red</w:t>
      </w:r>
      <w:r>
        <w:rPr>
          <w:lang w:val="en-CA"/>
        </w:rPr>
        <w:t>-</w:t>
      </w:r>
      <w:r w:rsidRPr="00EF383A">
        <w:rPr>
          <w:lang w:val="en-CA"/>
        </w:rPr>
        <w:t>hot and crush victims to his chest</w:t>
      </w:r>
      <w:r>
        <w:rPr>
          <w:lang w:val="en-CA"/>
        </w:rPr>
        <w:t>. Talos</w:t>
      </w:r>
      <w:r w:rsidRPr="00EF383A">
        <w:rPr>
          <w:lang w:val="en-CA"/>
        </w:rPr>
        <w:t xml:space="preserve"> was intended to fulfill his duties day after day</w:t>
      </w:r>
      <w:r>
        <w:rPr>
          <w:lang w:val="en-CA"/>
        </w:rPr>
        <w:t>,</w:t>
      </w:r>
      <w:r w:rsidRPr="00EF383A">
        <w:rPr>
          <w:lang w:val="en-CA"/>
        </w:rPr>
        <w:t xml:space="preserve"> with no </w:t>
      </w:r>
      <w:r w:rsidRPr="006B2100">
        <w:rPr>
          <w:b/>
          <w:bCs/>
          <w:lang w:val="en-CA"/>
        </w:rPr>
        <w:t>variation</w:t>
      </w:r>
      <w:r>
        <w:rPr>
          <w:lang w:val="en-CA"/>
        </w:rPr>
        <w:t>. B</w:t>
      </w:r>
      <w:r w:rsidRPr="00EF383A">
        <w:rPr>
          <w:lang w:val="en-CA"/>
        </w:rPr>
        <w:t>ut despite his robotic behavior he possessed an internal life his victims could scarcely imagine</w:t>
      </w:r>
      <w:r>
        <w:rPr>
          <w:lang w:val="en-CA"/>
        </w:rPr>
        <w:t>. A</w:t>
      </w:r>
      <w:r w:rsidRPr="00EF383A">
        <w:rPr>
          <w:lang w:val="en-CA"/>
        </w:rPr>
        <w:t>nd soon</w:t>
      </w:r>
      <w:r>
        <w:rPr>
          <w:lang w:val="en-CA"/>
        </w:rPr>
        <w:t>,</w:t>
      </w:r>
      <w:r w:rsidRPr="00EF383A">
        <w:rPr>
          <w:lang w:val="en-CA"/>
        </w:rPr>
        <w:t xml:space="preserve"> the </w:t>
      </w:r>
      <w:r w:rsidRPr="00C1166E">
        <w:rPr>
          <w:b/>
          <w:bCs/>
          <w:lang w:val="en-CA"/>
        </w:rPr>
        <w:t>behemoth</w:t>
      </w:r>
      <w:r w:rsidRPr="00EF383A">
        <w:rPr>
          <w:lang w:val="en-CA"/>
        </w:rPr>
        <w:t xml:space="preserve"> would encounter a ship of invaders that would test his mettle</w:t>
      </w:r>
      <w:r>
        <w:rPr>
          <w:lang w:val="en-CA"/>
        </w:rPr>
        <w:t>.</w:t>
      </w:r>
    </w:p>
    <w:p w14:paraId="4087EACB" w14:textId="77777777" w:rsidR="00054620" w:rsidRPr="00A44E9C" w:rsidRDefault="00054620" w:rsidP="00485828">
      <w:pPr>
        <w:jc w:val="both"/>
        <w:rPr>
          <w:lang w:val="en-CA"/>
        </w:rPr>
      </w:pPr>
    </w:p>
    <w:p w14:paraId="4B36FE32" w14:textId="77777777" w:rsidR="00383277" w:rsidRDefault="00383277">
      <w:pPr>
        <w:spacing w:after="0" w:line="240" w:lineRule="auto"/>
        <w:rPr>
          <w:i/>
          <w:sz w:val="16"/>
          <w:szCs w:val="16"/>
        </w:rPr>
      </w:pPr>
    </w:p>
    <w:p w14:paraId="17C2A31A" w14:textId="77777777" w:rsidR="00383277" w:rsidRPr="005072D2" w:rsidRDefault="00472816" w:rsidP="00C1702F">
      <w:pPr>
        <w:spacing w:after="120"/>
        <w:rPr>
          <w:i/>
          <w:sz w:val="24"/>
          <w:szCs w:val="24"/>
        </w:rPr>
      </w:pPr>
      <w:r>
        <w:rPr>
          <w:b/>
          <w:sz w:val="24"/>
          <w:szCs w:val="24"/>
        </w:rPr>
        <w:t xml:space="preserve">Suggestions and ideas for adapting/differentiating for different contexts </w:t>
      </w:r>
    </w:p>
    <w:p w14:paraId="20F7D53E" w14:textId="77777777" w:rsidR="00383277" w:rsidRPr="00755C8B" w:rsidRDefault="0073495F">
      <w:pPr>
        <w:numPr>
          <w:ilvl w:val="0"/>
          <w:numId w:val="6"/>
        </w:numPr>
        <w:pBdr>
          <w:top w:val="nil"/>
          <w:left w:val="nil"/>
          <w:bottom w:val="nil"/>
          <w:right w:val="nil"/>
          <w:between w:val="nil"/>
        </w:pBdr>
        <w:spacing w:after="0" w:line="240" w:lineRule="auto"/>
        <w:ind w:left="270"/>
        <w:jc w:val="both"/>
        <w:rPr>
          <w:color w:val="000000"/>
          <w:sz w:val="24"/>
          <w:szCs w:val="24"/>
        </w:rPr>
      </w:pPr>
      <w:r w:rsidRPr="00755C8B">
        <w:rPr>
          <w:rFonts w:asciiTheme="minorHAnsi" w:hAnsiTheme="minorHAnsi" w:cstheme="minorHAnsi"/>
          <w:sz w:val="24"/>
          <w:szCs w:val="24"/>
        </w:rPr>
        <w:t xml:space="preserve">If you decide </w:t>
      </w:r>
      <w:r w:rsidR="007B033A" w:rsidRPr="00755C8B">
        <w:rPr>
          <w:rFonts w:asciiTheme="minorHAnsi" w:hAnsiTheme="minorHAnsi" w:cstheme="minorHAnsi"/>
          <w:sz w:val="24"/>
          <w:szCs w:val="24"/>
        </w:rPr>
        <w:t>to teach this lesson plan using</w:t>
      </w:r>
      <w:r w:rsidRPr="00755C8B">
        <w:rPr>
          <w:rFonts w:asciiTheme="minorHAnsi" w:hAnsiTheme="minorHAnsi" w:cstheme="minorHAnsi"/>
          <w:sz w:val="24"/>
          <w:szCs w:val="24"/>
        </w:rPr>
        <w:t xml:space="preserve"> a different Language A, you should select a text (e.g., YouTube video or written text) based on a myth/topic the students have previous knowledge</w:t>
      </w:r>
      <w:r w:rsidR="00657AD5" w:rsidRPr="00755C8B">
        <w:rPr>
          <w:rFonts w:asciiTheme="minorHAnsi" w:hAnsiTheme="minorHAnsi" w:cstheme="minorHAnsi"/>
          <w:sz w:val="24"/>
          <w:szCs w:val="24"/>
        </w:rPr>
        <w:t xml:space="preserve"> of</w:t>
      </w:r>
      <w:r w:rsidRPr="00755C8B">
        <w:rPr>
          <w:rFonts w:asciiTheme="minorHAnsi" w:hAnsiTheme="minorHAnsi" w:cstheme="minorHAnsi"/>
          <w:sz w:val="24"/>
          <w:szCs w:val="24"/>
        </w:rPr>
        <w:t xml:space="preserve"> as part of their folklore stories. </w:t>
      </w:r>
    </w:p>
    <w:p w14:paraId="5EBC7939" w14:textId="72D66B9C" w:rsidR="00383277" w:rsidRPr="00755C8B" w:rsidRDefault="00472816">
      <w:pPr>
        <w:numPr>
          <w:ilvl w:val="0"/>
          <w:numId w:val="6"/>
        </w:numPr>
        <w:pBdr>
          <w:top w:val="nil"/>
          <w:left w:val="nil"/>
          <w:bottom w:val="nil"/>
          <w:right w:val="nil"/>
          <w:between w:val="nil"/>
        </w:pBdr>
        <w:spacing w:after="0" w:line="240" w:lineRule="auto"/>
        <w:ind w:left="270"/>
        <w:jc w:val="both"/>
        <w:rPr>
          <w:color w:val="000000"/>
          <w:sz w:val="24"/>
          <w:szCs w:val="24"/>
        </w:rPr>
      </w:pPr>
      <w:r w:rsidRPr="00755C8B">
        <w:rPr>
          <w:color w:val="000000"/>
          <w:sz w:val="24"/>
          <w:szCs w:val="24"/>
        </w:rPr>
        <w:t xml:space="preserve">Due to </w:t>
      </w:r>
      <w:r w:rsidR="00657AD5" w:rsidRPr="00755C8B">
        <w:rPr>
          <w:color w:val="000000"/>
          <w:sz w:val="24"/>
          <w:szCs w:val="24"/>
        </w:rPr>
        <w:t xml:space="preserve">the </w:t>
      </w:r>
      <w:r w:rsidRPr="00755C8B">
        <w:rPr>
          <w:color w:val="000000"/>
          <w:sz w:val="24"/>
          <w:szCs w:val="24"/>
        </w:rPr>
        <w:t>Covid-19 pandemic, many classes are taught online. In that case, the use of a Forum or Teams chat</w:t>
      </w:r>
      <w:r w:rsidR="005072D2">
        <w:rPr>
          <w:color w:val="000000"/>
          <w:sz w:val="24"/>
          <w:szCs w:val="24"/>
        </w:rPr>
        <w:t xml:space="preserve"> </w:t>
      </w:r>
      <w:r w:rsidRPr="00755C8B">
        <w:rPr>
          <w:color w:val="000000"/>
          <w:sz w:val="24"/>
          <w:szCs w:val="24"/>
        </w:rPr>
        <w:t>box</w:t>
      </w:r>
      <w:r w:rsidR="005072D2">
        <w:rPr>
          <w:color w:val="000000"/>
          <w:sz w:val="24"/>
          <w:szCs w:val="24"/>
        </w:rPr>
        <w:t xml:space="preserve"> </w:t>
      </w:r>
      <w:r w:rsidR="000C3458" w:rsidRPr="00755C8B">
        <w:rPr>
          <w:color w:val="000000"/>
          <w:sz w:val="24"/>
          <w:szCs w:val="24"/>
        </w:rPr>
        <w:t>is recommended</w:t>
      </w:r>
      <w:r w:rsidRPr="00755C8B">
        <w:rPr>
          <w:color w:val="000000"/>
          <w:sz w:val="24"/>
          <w:szCs w:val="24"/>
        </w:rPr>
        <w:t>.</w:t>
      </w:r>
    </w:p>
    <w:p w14:paraId="5737285A" w14:textId="77777777" w:rsidR="00A90C83" w:rsidRDefault="000C3458" w:rsidP="00A90C83">
      <w:pPr>
        <w:numPr>
          <w:ilvl w:val="0"/>
          <w:numId w:val="6"/>
        </w:numPr>
        <w:pBdr>
          <w:top w:val="nil"/>
          <w:left w:val="nil"/>
          <w:bottom w:val="nil"/>
          <w:right w:val="nil"/>
          <w:between w:val="nil"/>
        </w:pBdr>
        <w:spacing w:line="240" w:lineRule="auto"/>
        <w:ind w:left="270"/>
        <w:jc w:val="both"/>
        <w:rPr>
          <w:color w:val="000000"/>
          <w:sz w:val="24"/>
          <w:szCs w:val="24"/>
        </w:rPr>
        <w:sectPr w:rsidR="00A90C83" w:rsidSect="00383277">
          <w:headerReference w:type="default" r:id="rId8"/>
          <w:footerReference w:type="default" r:id="rId9"/>
          <w:pgSz w:w="11906" w:h="16838"/>
          <w:pgMar w:top="1440" w:right="1800" w:bottom="1440" w:left="1800" w:header="708" w:footer="708" w:gutter="0"/>
          <w:pgNumType w:start="1"/>
          <w:cols w:space="720"/>
        </w:sectPr>
      </w:pPr>
      <w:r w:rsidRPr="00755C8B">
        <w:rPr>
          <w:color w:val="000000"/>
          <w:sz w:val="24"/>
          <w:szCs w:val="24"/>
        </w:rPr>
        <w:lastRenderedPageBreak/>
        <w:t>T</w:t>
      </w:r>
      <w:r w:rsidR="00472816" w:rsidRPr="00755C8B">
        <w:rPr>
          <w:color w:val="000000"/>
          <w:sz w:val="24"/>
          <w:szCs w:val="24"/>
        </w:rPr>
        <w:t>his activity can be adapted by using Language A-B-C</w:t>
      </w:r>
      <w:r w:rsidR="0084233F" w:rsidRPr="00755C8B">
        <w:rPr>
          <w:color w:val="000000"/>
          <w:sz w:val="24"/>
          <w:szCs w:val="24"/>
        </w:rPr>
        <w:t>,</w:t>
      </w:r>
      <w:r w:rsidR="00472816" w:rsidRPr="00755C8B">
        <w:rPr>
          <w:color w:val="000000"/>
          <w:sz w:val="24"/>
          <w:szCs w:val="24"/>
        </w:rPr>
        <w:t xml:space="preserve"> depending on your context. The students could provide an answer in Language C instead of A or B</w:t>
      </w:r>
      <w:r w:rsidR="00472816" w:rsidRPr="000D0C4C">
        <w:rPr>
          <w:color w:val="000000"/>
          <w:sz w:val="24"/>
          <w:szCs w:val="24"/>
        </w:rPr>
        <w:t>.</w:t>
      </w:r>
    </w:p>
    <w:p w14:paraId="75E2BF3A" w14:textId="77777777" w:rsidR="00A90C83" w:rsidRPr="00A90C83" w:rsidRDefault="00A90C83" w:rsidP="00A90C83">
      <w:pPr>
        <w:shd w:val="clear" w:color="auto" w:fill="FF3399"/>
        <w:spacing w:before="120" w:after="120" w:line="240" w:lineRule="auto"/>
        <w:jc w:val="center"/>
        <w:rPr>
          <w:rFonts w:ascii="Cambria" w:hAnsi="Cambria"/>
          <w:b/>
          <w:i/>
          <w:color w:val="FFFFFF" w:themeColor="background1"/>
          <w:sz w:val="28"/>
          <w:szCs w:val="28"/>
        </w:rPr>
      </w:pPr>
      <w:r w:rsidRPr="00A90C83">
        <w:rPr>
          <w:rFonts w:ascii="Cambria" w:hAnsi="Cambria"/>
          <w:b/>
          <w:i/>
          <w:color w:val="FFFFFF" w:themeColor="background1"/>
          <w:sz w:val="28"/>
          <w:szCs w:val="28"/>
        </w:rPr>
        <w:lastRenderedPageBreak/>
        <w:t>FOR THE STUDENT: ACTIVITY WORKSHEET</w:t>
      </w:r>
    </w:p>
    <w:p w14:paraId="6B5DFD77" w14:textId="77777777" w:rsidR="00A90C83" w:rsidRPr="00EF02CF" w:rsidRDefault="00A90C83" w:rsidP="00A90C83">
      <w:pPr>
        <w:shd w:val="clear" w:color="auto" w:fill="95B3D7" w:themeFill="accent1" w:themeFillTint="99"/>
        <w:tabs>
          <w:tab w:val="left" w:pos="284"/>
        </w:tabs>
        <w:spacing w:before="120" w:after="120" w:line="240" w:lineRule="auto"/>
        <w:jc w:val="center"/>
        <w:rPr>
          <w:rFonts w:ascii="Cambria" w:hAnsi="Cambria"/>
          <w:b/>
          <w:color w:val="FFFFFF" w:themeColor="background1"/>
          <w:sz w:val="28"/>
          <w:szCs w:val="24"/>
        </w:rPr>
      </w:pPr>
      <w:r>
        <w:rPr>
          <w:rFonts w:ascii="Cambria" w:hAnsi="Cambria"/>
          <w:b/>
          <w:color w:val="FFFFFF" w:themeColor="background1"/>
          <w:sz w:val="28"/>
          <w:szCs w:val="24"/>
        </w:rPr>
        <w:t>World mythology</w:t>
      </w:r>
    </w:p>
    <w:p w14:paraId="06972D36" w14:textId="63B2E53A" w:rsidR="00184F0C" w:rsidRDefault="00E42DC1" w:rsidP="00184F0C">
      <w:pPr>
        <w:pBdr>
          <w:top w:val="nil"/>
          <w:left w:val="nil"/>
          <w:bottom w:val="nil"/>
          <w:right w:val="nil"/>
          <w:between w:val="nil"/>
        </w:pBdr>
        <w:spacing w:line="240" w:lineRule="auto"/>
        <w:jc w:val="both"/>
        <w:rPr>
          <w:color w:val="000000"/>
          <w:sz w:val="24"/>
          <w:szCs w:val="24"/>
        </w:rPr>
      </w:pPr>
      <w:r>
        <w:rPr>
          <w:noProof/>
          <w:color w:val="000000"/>
          <w:sz w:val="24"/>
          <w:szCs w:val="24"/>
        </w:rPr>
        <w:drawing>
          <wp:inline distT="0" distB="0" distL="0" distR="0" wp14:anchorId="34266661" wp14:editId="40E31BEB">
            <wp:extent cx="5274310" cy="7484110"/>
            <wp:effectExtent l="0" t="0" r="0" b="0"/>
            <wp:docPr id="824492810" name="Grafik 6" descr="Ein Bild, das Text, Brief,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92810" name="Grafik 6" descr="Ein Bild, das Text, Brief, Screenshot, Schrif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274310" cy="7484110"/>
                    </a:xfrm>
                    <a:prstGeom prst="rect">
                      <a:avLst/>
                    </a:prstGeom>
                  </pic:spPr>
                </pic:pic>
              </a:graphicData>
            </a:graphic>
          </wp:inline>
        </w:drawing>
      </w:r>
    </w:p>
    <w:p w14:paraId="3197C885" w14:textId="20EA5D8E" w:rsidR="00E42DC1" w:rsidRDefault="00E42DC1">
      <w:pPr>
        <w:rPr>
          <w:color w:val="000000"/>
          <w:sz w:val="24"/>
          <w:szCs w:val="24"/>
        </w:rPr>
      </w:pPr>
      <w:r>
        <w:rPr>
          <w:noProof/>
          <w:color w:val="000000"/>
          <w:sz w:val="24"/>
          <w:szCs w:val="24"/>
        </w:rPr>
        <w:lastRenderedPageBreak/>
        <w:drawing>
          <wp:inline distT="0" distB="0" distL="0" distR="0" wp14:anchorId="5A13E4BB" wp14:editId="00E52853">
            <wp:extent cx="5274310" cy="7459345"/>
            <wp:effectExtent l="0" t="0" r="0" b="0"/>
            <wp:docPr id="809024392" name="Grafik 7" descr="Ein Bild, das Text, Screenshot, Website,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4392" name="Grafik 7" descr="Ein Bild, das Text, Screenshot, Website, Webseite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274310" cy="7459345"/>
                    </a:xfrm>
                    <a:prstGeom prst="rect">
                      <a:avLst/>
                    </a:prstGeom>
                  </pic:spPr>
                </pic:pic>
              </a:graphicData>
            </a:graphic>
          </wp:inline>
        </w:drawing>
      </w:r>
      <w:r>
        <w:rPr>
          <w:color w:val="000000"/>
          <w:sz w:val="24"/>
          <w:szCs w:val="24"/>
        </w:rPr>
        <w:br w:type="page"/>
      </w:r>
    </w:p>
    <w:p w14:paraId="3950CA3E" w14:textId="66AE2B06" w:rsidR="00E42DC1" w:rsidRDefault="00E42DC1">
      <w:pPr>
        <w:rPr>
          <w:color w:val="000000"/>
          <w:sz w:val="24"/>
          <w:szCs w:val="24"/>
        </w:rPr>
      </w:pPr>
      <w:r>
        <w:rPr>
          <w:color w:val="000000"/>
          <w:sz w:val="24"/>
          <w:szCs w:val="24"/>
        </w:rPr>
        <w:lastRenderedPageBreak/>
        <w:br w:type="page"/>
      </w:r>
      <w:r>
        <w:rPr>
          <w:noProof/>
          <w:color w:val="000000"/>
          <w:sz w:val="24"/>
          <w:szCs w:val="24"/>
        </w:rPr>
        <w:lastRenderedPageBreak/>
        <w:drawing>
          <wp:inline distT="0" distB="0" distL="0" distR="0" wp14:anchorId="42B57CB1" wp14:editId="7D1F0EFD">
            <wp:extent cx="5274310" cy="7472045"/>
            <wp:effectExtent l="0" t="0" r="0" b="0"/>
            <wp:docPr id="1628527358" name="Grafik 8" descr="Ein Bild, das Text, Screenshot, Schrift,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27358" name="Grafik 8" descr="Ein Bild, das Text, Screenshot, Schrift, Aufdruck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274310" cy="7472045"/>
                    </a:xfrm>
                    <a:prstGeom prst="rect">
                      <a:avLst/>
                    </a:prstGeom>
                  </pic:spPr>
                </pic:pic>
              </a:graphicData>
            </a:graphic>
          </wp:inline>
        </w:drawing>
      </w:r>
    </w:p>
    <w:p w14:paraId="1414B1BB" w14:textId="77777777" w:rsidR="00383277" w:rsidRDefault="00383277" w:rsidP="00A90C83">
      <w:pPr>
        <w:pBdr>
          <w:top w:val="nil"/>
          <w:left w:val="nil"/>
          <w:bottom w:val="nil"/>
          <w:right w:val="nil"/>
          <w:between w:val="nil"/>
        </w:pBdr>
        <w:spacing w:line="240" w:lineRule="auto"/>
        <w:jc w:val="both"/>
        <w:rPr>
          <w:color w:val="000000"/>
          <w:sz w:val="24"/>
          <w:szCs w:val="24"/>
        </w:rPr>
      </w:pPr>
    </w:p>
    <w:p w14:paraId="29A217A9" w14:textId="77777777" w:rsidR="00E42DC1" w:rsidRDefault="00E42DC1" w:rsidP="00A90C83">
      <w:pPr>
        <w:pBdr>
          <w:top w:val="nil"/>
          <w:left w:val="nil"/>
          <w:bottom w:val="nil"/>
          <w:right w:val="nil"/>
          <w:between w:val="nil"/>
        </w:pBdr>
        <w:spacing w:line="240" w:lineRule="auto"/>
        <w:jc w:val="both"/>
        <w:rPr>
          <w:color w:val="000000"/>
          <w:sz w:val="24"/>
          <w:szCs w:val="24"/>
        </w:rPr>
      </w:pPr>
    </w:p>
    <w:p w14:paraId="25296B42" w14:textId="65B0D5BF" w:rsidR="00E42DC1" w:rsidRDefault="00E42DC1" w:rsidP="00A90C83">
      <w:pPr>
        <w:pBdr>
          <w:top w:val="nil"/>
          <w:left w:val="nil"/>
          <w:bottom w:val="nil"/>
          <w:right w:val="nil"/>
          <w:between w:val="nil"/>
        </w:pBdr>
        <w:spacing w:line="240" w:lineRule="auto"/>
        <w:jc w:val="both"/>
        <w:rPr>
          <w:noProof/>
          <w:color w:val="000000"/>
          <w:sz w:val="24"/>
          <w:szCs w:val="24"/>
        </w:rPr>
      </w:pPr>
      <w:r>
        <w:rPr>
          <w:noProof/>
          <w:color w:val="000000"/>
          <w:sz w:val="24"/>
          <w:szCs w:val="24"/>
        </w:rPr>
        <w:lastRenderedPageBreak/>
        <w:drawing>
          <wp:inline distT="0" distB="0" distL="0" distR="0" wp14:anchorId="4C04F43A" wp14:editId="7E25453B">
            <wp:extent cx="5274310" cy="7430135"/>
            <wp:effectExtent l="0" t="0" r="0" b="0"/>
            <wp:docPr id="362604252" name="Grafik 9" descr="Ein Bild, das Text, Screenshot, Schrift,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04252" name="Grafik 9" descr="Ein Bild, das Text, Screenshot, Schrift, Aufdruck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274310" cy="7430135"/>
                    </a:xfrm>
                    <a:prstGeom prst="rect">
                      <a:avLst/>
                    </a:prstGeom>
                  </pic:spPr>
                </pic:pic>
              </a:graphicData>
            </a:graphic>
          </wp:inline>
        </w:drawing>
      </w:r>
    </w:p>
    <w:p w14:paraId="3AF03E6D" w14:textId="77777777" w:rsidR="00E42DC1" w:rsidRDefault="00E42DC1" w:rsidP="00E42DC1">
      <w:pPr>
        <w:rPr>
          <w:noProof/>
          <w:color w:val="000000"/>
          <w:sz w:val="24"/>
          <w:szCs w:val="24"/>
        </w:rPr>
      </w:pPr>
    </w:p>
    <w:p w14:paraId="309115EE" w14:textId="77777777" w:rsidR="00E42DC1" w:rsidRDefault="00E42DC1" w:rsidP="00E42DC1">
      <w:pPr>
        <w:jc w:val="center"/>
        <w:rPr>
          <w:sz w:val="24"/>
          <w:szCs w:val="24"/>
        </w:rPr>
      </w:pPr>
    </w:p>
    <w:p w14:paraId="084BCE31" w14:textId="192BC07E" w:rsidR="00E42DC1" w:rsidRDefault="00E42DC1" w:rsidP="00E42DC1">
      <w:pPr>
        <w:jc w:val="center"/>
        <w:rPr>
          <w:noProof/>
          <w:sz w:val="24"/>
          <w:szCs w:val="24"/>
        </w:rPr>
      </w:pPr>
      <w:r>
        <w:rPr>
          <w:noProof/>
          <w:sz w:val="24"/>
          <w:szCs w:val="24"/>
        </w:rPr>
        <w:lastRenderedPageBreak/>
        <w:drawing>
          <wp:inline distT="0" distB="0" distL="0" distR="0" wp14:anchorId="3E84576C" wp14:editId="51925569">
            <wp:extent cx="5274310" cy="7596505"/>
            <wp:effectExtent l="0" t="0" r="0" b="0"/>
            <wp:docPr id="644982479" name="Grafik 10" descr="Ein Bild, das Text, Screenshot, Brief,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82479" name="Grafik 10" descr="Ein Bild, das Text, Screenshot, Brief, Desig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274310" cy="7596505"/>
                    </a:xfrm>
                    <a:prstGeom prst="rect">
                      <a:avLst/>
                    </a:prstGeom>
                  </pic:spPr>
                </pic:pic>
              </a:graphicData>
            </a:graphic>
          </wp:inline>
        </w:drawing>
      </w:r>
    </w:p>
    <w:p w14:paraId="352CD2A1" w14:textId="77777777" w:rsidR="00E42DC1" w:rsidRDefault="00E42DC1" w:rsidP="00E42DC1">
      <w:pPr>
        <w:jc w:val="center"/>
        <w:rPr>
          <w:sz w:val="24"/>
          <w:szCs w:val="24"/>
        </w:rPr>
      </w:pPr>
    </w:p>
    <w:p w14:paraId="7966619E" w14:textId="77777777" w:rsidR="00E42DC1" w:rsidRDefault="00E42DC1" w:rsidP="00E42DC1">
      <w:pPr>
        <w:jc w:val="center"/>
        <w:rPr>
          <w:sz w:val="24"/>
          <w:szCs w:val="24"/>
        </w:rPr>
      </w:pPr>
    </w:p>
    <w:p w14:paraId="2C4408CD" w14:textId="63055697" w:rsidR="00E42DC1" w:rsidRPr="00E42DC1" w:rsidRDefault="00E42DC1" w:rsidP="00E42DC1">
      <w:pPr>
        <w:jc w:val="center"/>
        <w:rPr>
          <w:sz w:val="24"/>
          <w:szCs w:val="24"/>
        </w:rPr>
      </w:pPr>
      <w:r>
        <w:rPr>
          <w:noProof/>
          <w:sz w:val="24"/>
          <w:szCs w:val="24"/>
        </w:rPr>
        <w:lastRenderedPageBreak/>
        <w:drawing>
          <wp:inline distT="0" distB="0" distL="0" distR="0" wp14:anchorId="5ED7BE2A" wp14:editId="3C27C5E1">
            <wp:extent cx="5274310" cy="7465060"/>
            <wp:effectExtent l="0" t="0" r="0" b="0"/>
            <wp:docPr id="375394277" name="Grafik 11" descr="Ein Bild, das Text, Screenshot, Schrift, Aufdru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94277" name="Grafik 11" descr="Ein Bild, das Text, Screenshot, Schrift, Aufdruck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5274310" cy="7465060"/>
                    </a:xfrm>
                    <a:prstGeom prst="rect">
                      <a:avLst/>
                    </a:prstGeom>
                  </pic:spPr>
                </pic:pic>
              </a:graphicData>
            </a:graphic>
          </wp:inline>
        </w:drawing>
      </w:r>
    </w:p>
    <w:sectPr w:rsidR="00E42DC1" w:rsidRPr="00E42DC1" w:rsidSect="0038327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E92A" w14:textId="77777777" w:rsidR="00D07B21" w:rsidRDefault="00D07B21" w:rsidP="00383277">
      <w:pPr>
        <w:spacing w:after="0" w:line="240" w:lineRule="auto"/>
      </w:pPr>
      <w:r>
        <w:separator/>
      </w:r>
    </w:p>
  </w:endnote>
  <w:endnote w:type="continuationSeparator" w:id="0">
    <w:p w14:paraId="21CFCE6F" w14:textId="77777777" w:rsidR="00D07B21" w:rsidRDefault="00D07B21" w:rsidP="0038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48"/>
      <w:gridCol w:w="2760"/>
    </w:tblGrid>
    <w:tr w:rsidR="00C00B09" w14:paraId="6543D079" w14:textId="77777777" w:rsidTr="00887305">
      <w:trPr>
        <w:trHeight w:val="661"/>
      </w:trPr>
      <w:tc>
        <w:tcPr>
          <w:tcW w:w="6648" w:type="dxa"/>
        </w:tcPr>
        <w:p w14:paraId="66E13A1E" w14:textId="77777777" w:rsidR="00C00B09" w:rsidRDefault="00D07B21" w:rsidP="00C00B09">
          <w:pPr>
            <w:pStyle w:val="Footer1"/>
          </w:pPr>
          <w:bookmarkStart w:id="7" w:name="_Hlk109212680"/>
          <w:r>
            <w:rPr>
              <w:b/>
              <w:noProof/>
              <w:color w:val="365F91" w:themeColor="accent1" w:themeShade="BF"/>
              <w:sz w:val="20"/>
              <w:lang w:val="en-US" w:eastAsia="zh-TW"/>
            </w:rPr>
            <w:pict w14:anchorId="72A1869E">
              <v:group id="_x0000_s1035" alt="" style="position:absolute;left:0;text-align:left;margin-left:10.15pt;margin-top:718pt;width:38.45pt;height:18.7pt;z-index:251657216;mso-position-horizontal-relative:right-margin-area;mso-position-vertical-relative:page" coordorigin="689,3255" coordsize="769,374" o:allowincell="f">
                <v:shapetype id="_x0000_t202" coordsize="21600,21600" o:spt="202" path="m,l,21600r21600,l21600,xe">
                  <v:stroke joinstyle="miter"/>
                  <v:path gradientshapeok="t" o:connecttype="rect"/>
                </v:shapetype>
                <v:shape id="_x0000_s1036" type="#_x0000_t202" alt="" style="position:absolute;left:689;top:3263;width:769;height:360;mso-wrap-style:square;v-text-anchor:middle" filled="f" stroked="f">
                  <v:textbox style="mso-next-textbox:#_x0000_s1036" inset="0,0,0,0">
                    <w:txbxContent>
                      <w:p w14:paraId="4CB7045E" w14:textId="77777777" w:rsidR="00C00B09" w:rsidRDefault="00C00B09" w:rsidP="00C00B09">
                        <w:pPr>
                          <w:pStyle w:val="Kopfzeile"/>
                          <w:jc w:val="center"/>
                        </w:pPr>
                        <w:r>
                          <w:rPr>
                            <w:lang w:val="el-GR"/>
                          </w:rPr>
                          <w:fldChar w:fldCharType="begin"/>
                        </w:r>
                        <w:r>
                          <w:instrText xml:space="preserve"> PAGE    \* MERGEFORMAT </w:instrText>
                        </w:r>
                        <w:r>
                          <w:rPr>
                            <w:lang w:val="el-GR"/>
                          </w:rPr>
                          <w:fldChar w:fldCharType="separate"/>
                        </w:r>
                        <w:r w:rsidRPr="00420DC1">
                          <w:rPr>
                            <w:rStyle w:val="Seitenzahl"/>
                            <w:b/>
                            <w:noProof/>
                            <w:color w:val="3F3151" w:themeColor="accent4" w:themeShade="7F"/>
                            <w:sz w:val="16"/>
                            <w:szCs w:val="16"/>
                          </w:rPr>
                          <w:t>5</w:t>
                        </w:r>
                        <w:r>
                          <w:rPr>
                            <w:rStyle w:val="Seitenzahl"/>
                            <w:b/>
                            <w:noProof/>
                            <w:color w:val="3F3151" w:themeColor="accent4" w:themeShade="7F"/>
                            <w:sz w:val="16"/>
                            <w:szCs w:val="16"/>
                          </w:rPr>
                          <w:fldChar w:fldCharType="end"/>
                        </w:r>
                      </w:p>
                    </w:txbxContent>
                  </v:textbox>
                </v:shape>
                <v:group id="_x0000_s1037" alt="" style="position:absolute;left:886;top:3255;width:374;height:374" coordorigin="1453,14832" coordsize="374,374">
                  <v:oval id="_x0000_s1038" alt="" style="position:absolute;left:1453;top:14832;width:374;height:374" filled="f" strokecolor="#7ba0cd [2420]" strokeweight=".5pt"/>
                  <v:oval id="_x0000_s1039" alt="" style="position:absolute;left:1462;top:14835;width:101;height:101" fillcolor="#7ba0cd [2420]" stroked="f"/>
                </v:group>
                <w10:wrap anchorx="page" anchory="page"/>
              </v:group>
            </w:pict>
          </w:r>
          <w:r>
            <w:rPr>
              <w:b/>
              <w:noProof/>
              <w:color w:val="365F91" w:themeColor="accent1" w:themeShade="BF"/>
              <w:sz w:val="20"/>
              <w:lang w:val="de-DE" w:eastAsia="de-DE"/>
            </w:rPr>
            <w:pict w14:anchorId="39B6615F">
              <v:group id="Group 1" o:spid="_x0000_s1030" alt="" style="position:absolute;left:0;text-align:left;margin-left:10.15pt;margin-top:718pt;width:38.45pt;height:18.7pt;z-index:251658240;mso-position-horizontal-relative:right-margin-area;mso-position-vertical-relative:page" coordorigin="689,3255" coordsize="769,374" o:allowincell="f">
                <v:shape id="Text Box 2" o:spid="_x0000_s1031" type="#_x0000_t202" alt="" style="position:absolute;left:689;top:3263;width:769;height:360;visibility:visible;mso-wrap-style:square;v-text-anchor:middle" filled="f" stroked="f">
                  <v:textbox style="mso-next-textbox:#Text Box 2" inset="0,0,0,0">
                    <w:txbxContent>
                      <w:p w14:paraId="242F7539" w14:textId="77777777" w:rsidR="00C00B09" w:rsidRDefault="00C00B09" w:rsidP="00C00B09"/>
                    </w:txbxContent>
                  </v:textbox>
                </v:shape>
                <v:group id="Group 3" o:spid="_x0000_s1032" alt="" style="position:absolute;left:886;top:3255;width:374;height:374" coordorigin="1453,14832" coordsize="374,374">
                  <v:oval id="Oval 4" o:spid="_x0000_s1033" alt="" style="position:absolute;left:1453;top:14832;width:374;height:374;visibility:visible" filled="f" strokecolor="#7ba0cd [2420]" strokeweight=".5pt"/>
                  <v:oval id="Oval 5" o:spid="_x0000_s1034" alt="" style="position:absolute;left:1462;top:14835;width:101;height:101;visibility:visible" fillcolor="#7ba0cd [2420]" stroked="f"/>
                </v:group>
                <w10:wrap anchorx="margin" anchory="page"/>
              </v:group>
            </w:pict>
          </w:r>
          <w:r>
            <w:rPr>
              <w:noProof/>
            </w:rPr>
            <w:pict w14:anchorId="0F85B480">
              <v:group id="Gruppieren 5" o:spid="_x0000_s1025" style="position:absolute;left:0;text-align:left;margin-left:10.15pt;margin-top:718pt;width:38.45pt;height:18.7pt;z-index:251659264;mso-position-horizontal-relative:right-margin-area;mso-position-vertical-relative:page" coordorigin="689,3255" coordsize="769,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" o:allowincell="f">
                <v:shape id="Text Box 2" o:spid="_x0000_s1026" type="#_x0000_t202" style="position:absolute;left:689;top:3263;width:769;height: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" filled="f" stroked="f">
                  <v:textbox inset="0,0,0,0">
                    <w:txbxContent>
                      <w:p w14:paraId="59E1FA5F" w14:textId="77777777" w:rsidR="00C00B09" w:rsidRDefault="00C00B09" w:rsidP="00C00B09">
                        <w:pPr>
                          <w:jc w:val="center"/>
                        </w:pPr>
                      </w:p>
                    </w:txbxContent>
                  </v:textbox>
                </v:shape>
                <v:group id="Group 3" o:spid="_x0000_s1027" style="position:absolute;left:886;top:3255;width:374;height:374" coordorigin="1453,14832" coordsize="374,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oval id="Oval 4" o:spid="_x0000_s1028" style="position:absolute;left:1453;top:14832;width:374;height: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" filled="f" strokecolor="#7ba1cd" strokeweight=".5pt"/>
                  <v:oval id="Oval 5" o:spid="_x0000_s1029" style="position:absolute;left:1462;top:14835;width:101;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" fillcolor="#7ba1cd" stroked="f"/>
                </v:group>
                <w10:wrap anchorx="margin" anchory="page"/>
              </v:group>
            </w:pict>
          </w:r>
          <w:bookmarkStart w:id="8" w:name="_Hlk106871985"/>
          <w:r w:rsidR="00C00B09" w:rsidRPr="00A8285A">
            <w:t>This is a</w:t>
          </w:r>
          <w:r w:rsidR="00C00B09">
            <w:t>n output</w:t>
          </w:r>
          <w:r w:rsidR="00C00B09" w:rsidRPr="00A8285A">
            <w:t xml:space="preserve"> of the project </w:t>
          </w:r>
          <w:r w:rsidR="00C00B09">
            <w:t>“</w:t>
          </w:r>
          <w:r w:rsidR="00C00B09" w:rsidRPr="00B27CFC">
            <w:t>Mediation in teaching, learning and assessment</w:t>
          </w:r>
          <w:r w:rsidR="00C00B09">
            <w:t>”</w:t>
          </w:r>
          <w:r w:rsidR="00C00B09" w:rsidRPr="00B27CFC">
            <w:t xml:space="preserve"> </w:t>
          </w:r>
          <w:r w:rsidR="00C00B09">
            <w:t xml:space="preserve">(2020-2022) </w:t>
          </w:r>
          <w:r w:rsidR="00C00B09" w:rsidRPr="00B27CFC">
            <w:t>o</w:t>
          </w:r>
          <w:r w:rsidR="00C00B09" w:rsidRPr="00A8285A">
            <w:t>f the European Centre for Modern Languages (ECML). The ECML is a Council of Europe institution promoting excellence in language education in its member states</w:t>
          </w:r>
          <w:r w:rsidR="00C00B09">
            <w:t>.</w:t>
          </w:r>
        </w:p>
        <w:p w14:paraId="697F6EB5" w14:textId="77777777" w:rsidR="00C00B09" w:rsidRPr="009A7BC8" w:rsidRDefault="00C00B09" w:rsidP="00C00B09">
          <w:pPr>
            <w:pStyle w:val="Footer1"/>
          </w:pPr>
          <w:hyperlink r:id="rId1" w:history="1">
            <w:proofErr w:type="spellStart"/>
            <w:r w:rsidRPr="00CE452A">
              <w:rPr>
                <w:rStyle w:val="Hyperlink"/>
              </w:rPr>
              <w:t>www.ecml.at</w:t>
            </w:r>
            <w:proofErr w:type="spellEnd"/>
            <w:r w:rsidRPr="00CE452A">
              <w:rPr>
                <w:rStyle w:val="Hyperlink"/>
              </w:rPr>
              <w:t>/mediation</w:t>
            </w:r>
          </w:hyperlink>
        </w:p>
      </w:tc>
      <w:tc>
        <w:tcPr>
          <w:tcW w:w="2760" w:type="dxa"/>
        </w:tcPr>
        <w:p w14:paraId="58C6FF7A" w14:textId="77777777" w:rsidR="00C00B09" w:rsidRDefault="00C00B09" w:rsidP="00C00B09">
          <w:pPr>
            <w:pStyle w:val="Fuzeile"/>
            <w:tabs>
              <w:tab w:val="center" w:pos="4253"/>
            </w:tabs>
            <w:jc w:val="right"/>
            <w:rPr>
              <w:sz w:val="18"/>
            </w:rPr>
          </w:pPr>
          <w:r>
            <w:rPr>
              <w:noProof/>
              <w:sz w:val="18"/>
            </w:rPr>
            <w:drawing>
              <wp:anchor distT="0" distB="0" distL="114300" distR="114300" simplePos="0" relativeHeight="251656192" behindDoc="0" locked="0" layoutInCell="1" allowOverlap="1" wp14:anchorId="75A19409" wp14:editId="19DCFDB3">
                <wp:simplePos x="0" y="0"/>
                <wp:positionH relativeFrom="column">
                  <wp:posOffset>233680</wp:posOffset>
                </wp:positionH>
                <wp:positionV relativeFrom="paragraph">
                  <wp:posOffset>39370</wp:posOffset>
                </wp:positionV>
                <wp:extent cx="1572895" cy="536575"/>
                <wp:effectExtent l="0" t="0" r="0" b="0"/>
                <wp:wrapNone/>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536575"/>
                        </a:xfrm>
                        <a:prstGeom prst="rect">
                          <a:avLst/>
                        </a:prstGeom>
                        <a:noFill/>
                      </pic:spPr>
                    </pic:pic>
                  </a:graphicData>
                </a:graphic>
                <wp14:sizeRelH relativeFrom="page">
                  <wp14:pctWidth>0</wp14:pctWidth>
                </wp14:sizeRelH>
                <wp14:sizeRelV relativeFrom="page">
                  <wp14:pctHeight>0</wp14:pctHeight>
                </wp14:sizeRelV>
              </wp:anchor>
            </w:drawing>
          </w:r>
        </w:p>
      </w:tc>
    </w:tr>
    <w:bookmarkEnd w:id="7"/>
    <w:bookmarkEnd w:id="8"/>
  </w:tbl>
  <w:p w14:paraId="2CCAF645" w14:textId="4371D9A6" w:rsidR="004D0A37" w:rsidRPr="004D0A37" w:rsidRDefault="004D0A37" w:rsidP="00C00B09">
    <w:pPr>
      <w:pStyle w:val="Kopfzeile"/>
      <w:tabs>
        <w:tab w:val="left" w:pos="2535"/>
        <w:tab w:val="left" w:pos="3402"/>
        <w:tab w:val="left" w:pos="3544"/>
      </w:tabs>
      <w:spacing w:before="120"/>
      <w:rPr>
        <w:b/>
        <w:color w:val="4F6228" w:themeColor="accent3" w:themeShade="8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996A" w14:textId="77777777" w:rsidR="00D07B21" w:rsidRDefault="00D07B21" w:rsidP="00383277">
      <w:pPr>
        <w:spacing w:after="0" w:line="240" w:lineRule="auto"/>
      </w:pPr>
      <w:r>
        <w:separator/>
      </w:r>
    </w:p>
  </w:footnote>
  <w:footnote w:type="continuationSeparator" w:id="0">
    <w:p w14:paraId="69163CB9" w14:textId="77777777" w:rsidR="00D07B21" w:rsidRDefault="00D07B21" w:rsidP="00383277">
      <w:pPr>
        <w:spacing w:after="0" w:line="240" w:lineRule="auto"/>
      </w:pPr>
      <w:r>
        <w:continuationSeparator/>
      </w:r>
    </w:p>
  </w:footnote>
  <w:footnote w:id="1">
    <w:p w14:paraId="60DA9BB9" w14:textId="77777777" w:rsidR="004E700F" w:rsidRDefault="004E700F" w:rsidP="004E700F">
      <w:pPr>
        <w:pStyle w:val="Funotentext"/>
        <w:rPr>
          <w:lang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E1D" w14:textId="2EAB3774" w:rsidR="00383277" w:rsidRPr="00EF02CF" w:rsidRDefault="00C00B09" w:rsidP="00C00B09">
    <w:pPr>
      <w:tabs>
        <w:tab w:val="right" w:pos="8222"/>
      </w:tabs>
    </w:pPr>
    <w:bookmarkStart w:id="5" w:name="_Hlk109212635"/>
    <w:bookmarkStart w:id="6" w:name="_Hlk109212636"/>
    <w:r w:rsidRPr="00C549D7">
      <w:rPr>
        <w:b/>
        <w:color w:val="365F91" w:themeColor="accent1" w:themeShade="BF"/>
        <w:sz w:val="20"/>
      </w:rPr>
      <w:t>ME</w:t>
    </w:r>
    <w:r>
      <w:rPr>
        <w:b/>
        <w:color w:val="365F91" w:themeColor="accent1" w:themeShade="BF"/>
        <w:sz w:val="20"/>
      </w:rPr>
      <w:t>TLA task 3</w:t>
    </w:r>
    <w:r w:rsidR="004E700F">
      <w:rPr>
        <w:b/>
        <w:color w:val="365F91" w:themeColor="accent1" w:themeShade="BF"/>
        <w:sz w:val="20"/>
      </w:rPr>
      <w:t>2</w:t>
    </w:r>
    <w:r>
      <w:rPr>
        <w:b/>
        <w:color w:val="365F91" w:themeColor="accent1" w:themeShade="BF"/>
        <w:sz w:val="20"/>
      </w:rPr>
      <w:tab/>
    </w:r>
    <w:r>
      <w:rPr>
        <w:noProof/>
      </w:rPr>
      <w:drawing>
        <wp:inline distT="0" distB="0" distL="0" distR="0" wp14:anchorId="70A5500F" wp14:editId="10FD3E1F">
          <wp:extent cx="771460" cy="530465"/>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B5305"/>
    <w:multiLevelType w:val="hybridMultilevel"/>
    <w:tmpl w:val="6A084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CD231A"/>
    <w:multiLevelType w:val="multilevel"/>
    <w:tmpl w:val="87149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2851E6"/>
    <w:multiLevelType w:val="hybridMultilevel"/>
    <w:tmpl w:val="7B0C0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D64BD6"/>
    <w:multiLevelType w:val="multilevel"/>
    <w:tmpl w:val="4ED26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B333F2"/>
    <w:multiLevelType w:val="hybridMultilevel"/>
    <w:tmpl w:val="13A63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CF314F"/>
    <w:multiLevelType w:val="multilevel"/>
    <w:tmpl w:val="B918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B6B18"/>
    <w:multiLevelType w:val="hybridMultilevel"/>
    <w:tmpl w:val="6AF810B0"/>
    <w:lvl w:ilvl="0" w:tplc="04080001">
      <w:start w:val="1"/>
      <w:numFmt w:val="bullet"/>
      <w:lvlText w:val=""/>
      <w:lvlJc w:val="left"/>
      <w:pPr>
        <w:ind w:left="644" w:hanging="360"/>
      </w:pPr>
      <w:rPr>
        <w:rFonts w:ascii="Symbol" w:hAnsi="Symbol" w:hint="default"/>
      </w:rPr>
    </w:lvl>
    <w:lvl w:ilvl="1" w:tplc="04090003">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30073802"/>
    <w:multiLevelType w:val="multilevel"/>
    <w:tmpl w:val="A4B66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372CCD"/>
    <w:multiLevelType w:val="hybridMultilevel"/>
    <w:tmpl w:val="7AC20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59D7DD8"/>
    <w:multiLevelType w:val="multilevel"/>
    <w:tmpl w:val="44E4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2370D4"/>
    <w:multiLevelType w:val="multilevel"/>
    <w:tmpl w:val="960A9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A56DA3"/>
    <w:multiLevelType w:val="multilevel"/>
    <w:tmpl w:val="B04E3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81F85"/>
    <w:multiLevelType w:val="multilevel"/>
    <w:tmpl w:val="CE8C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A33BA"/>
    <w:multiLevelType w:val="multilevel"/>
    <w:tmpl w:val="C3BECD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C71A9E"/>
    <w:multiLevelType w:val="multilevel"/>
    <w:tmpl w:val="C3BECD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711941"/>
    <w:multiLevelType w:val="hybridMultilevel"/>
    <w:tmpl w:val="B41638B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6" w15:restartNumberingAfterBreak="0">
    <w:nsid w:val="4C67560B"/>
    <w:multiLevelType w:val="multilevel"/>
    <w:tmpl w:val="560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6568F"/>
    <w:multiLevelType w:val="multilevel"/>
    <w:tmpl w:val="E3D60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B85EAC"/>
    <w:multiLevelType w:val="hybridMultilevel"/>
    <w:tmpl w:val="5CE4E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B86A81"/>
    <w:multiLevelType w:val="multilevel"/>
    <w:tmpl w:val="49E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D4B66"/>
    <w:multiLevelType w:val="hybridMultilevel"/>
    <w:tmpl w:val="A21ED1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9A358FF"/>
    <w:multiLevelType w:val="multilevel"/>
    <w:tmpl w:val="C3BECDF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023A55"/>
    <w:multiLevelType w:val="multilevel"/>
    <w:tmpl w:val="34B2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2B45E6"/>
    <w:multiLevelType w:val="multilevel"/>
    <w:tmpl w:val="90405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A07EDF"/>
    <w:multiLevelType w:val="multilevel"/>
    <w:tmpl w:val="0F0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44300"/>
    <w:multiLevelType w:val="multilevel"/>
    <w:tmpl w:val="BD8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83597"/>
    <w:multiLevelType w:val="multilevel"/>
    <w:tmpl w:val="4E1E5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B9F4BA3"/>
    <w:multiLevelType w:val="hybridMultilevel"/>
    <w:tmpl w:val="D614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383385"/>
    <w:multiLevelType w:val="hybridMultilevel"/>
    <w:tmpl w:val="586A68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7765476">
    <w:abstractNumId w:val="11"/>
  </w:num>
  <w:num w:numId="2" w16cid:durableId="1948734884">
    <w:abstractNumId w:val="23"/>
  </w:num>
  <w:num w:numId="3" w16cid:durableId="1548175366">
    <w:abstractNumId w:val="13"/>
  </w:num>
  <w:num w:numId="4" w16cid:durableId="503588808">
    <w:abstractNumId w:val="26"/>
  </w:num>
  <w:num w:numId="5" w16cid:durableId="1797337436">
    <w:abstractNumId w:val="10"/>
  </w:num>
  <w:num w:numId="6" w16cid:durableId="1412316039">
    <w:abstractNumId w:val="1"/>
  </w:num>
  <w:num w:numId="7" w16cid:durableId="394937872">
    <w:abstractNumId w:val="7"/>
  </w:num>
  <w:num w:numId="8" w16cid:durableId="1294864632">
    <w:abstractNumId w:val="17"/>
  </w:num>
  <w:num w:numId="9" w16cid:durableId="238835870">
    <w:abstractNumId w:val="3"/>
  </w:num>
  <w:num w:numId="10" w16cid:durableId="1247575270">
    <w:abstractNumId w:val="22"/>
  </w:num>
  <w:num w:numId="11" w16cid:durableId="1076826653">
    <w:abstractNumId w:val="19"/>
  </w:num>
  <w:num w:numId="12" w16cid:durableId="1247180656">
    <w:abstractNumId w:val="16"/>
  </w:num>
  <w:num w:numId="13" w16cid:durableId="1445416327">
    <w:abstractNumId w:val="28"/>
  </w:num>
  <w:num w:numId="14" w16cid:durableId="659385234">
    <w:abstractNumId w:val="2"/>
  </w:num>
  <w:num w:numId="15" w16cid:durableId="1933776706">
    <w:abstractNumId w:val="25"/>
  </w:num>
  <w:num w:numId="16" w16cid:durableId="1094087915">
    <w:abstractNumId w:val="12"/>
  </w:num>
  <w:num w:numId="17" w16cid:durableId="512649291">
    <w:abstractNumId w:val="24"/>
  </w:num>
  <w:num w:numId="18" w16cid:durableId="1048604257">
    <w:abstractNumId w:val="18"/>
  </w:num>
  <w:num w:numId="19" w16cid:durableId="1439325849">
    <w:abstractNumId w:val="20"/>
  </w:num>
  <w:num w:numId="20" w16cid:durableId="955256411">
    <w:abstractNumId w:val="5"/>
  </w:num>
  <w:num w:numId="21" w16cid:durableId="584195286">
    <w:abstractNumId w:val="9"/>
  </w:num>
  <w:num w:numId="22" w16cid:durableId="196163855">
    <w:abstractNumId w:val="0"/>
  </w:num>
  <w:num w:numId="23" w16cid:durableId="376051868">
    <w:abstractNumId w:val="15"/>
  </w:num>
  <w:num w:numId="24" w16cid:durableId="630134839">
    <w:abstractNumId w:val="27"/>
  </w:num>
  <w:num w:numId="25" w16cid:durableId="1569148089">
    <w:abstractNumId w:val="6"/>
  </w:num>
  <w:num w:numId="26" w16cid:durableId="2044019984">
    <w:abstractNumId w:val="14"/>
  </w:num>
  <w:num w:numId="27" w16cid:durableId="1987589924">
    <w:abstractNumId w:val="21"/>
  </w:num>
  <w:num w:numId="28" w16cid:durableId="1708872294">
    <w:abstractNumId w:val="8"/>
  </w:num>
  <w:num w:numId="29" w16cid:durableId="211917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277"/>
    <w:rsid w:val="000063D3"/>
    <w:rsid w:val="00011345"/>
    <w:rsid w:val="0003078B"/>
    <w:rsid w:val="000378AC"/>
    <w:rsid w:val="00054620"/>
    <w:rsid w:val="000636E0"/>
    <w:rsid w:val="000821F7"/>
    <w:rsid w:val="00082893"/>
    <w:rsid w:val="000927FD"/>
    <w:rsid w:val="00095212"/>
    <w:rsid w:val="000B12A8"/>
    <w:rsid w:val="000B3015"/>
    <w:rsid w:val="000C3458"/>
    <w:rsid w:val="000C68F9"/>
    <w:rsid w:val="000D0A71"/>
    <w:rsid w:val="000D0C4C"/>
    <w:rsid w:val="000E0786"/>
    <w:rsid w:val="000E4140"/>
    <w:rsid w:val="000E614B"/>
    <w:rsid w:val="000E724C"/>
    <w:rsid w:val="00100578"/>
    <w:rsid w:val="00106401"/>
    <w:rsid w:val="00134DA4"/>
    <w:rsid w:val="00145C95"/>
    <w:rsid w:val="00146F13"/>
    <w:rsid w:val="00156EBF"/>
    <w:rsid w:val="00166CE5"/>
    <w:rsid w:val="00174DB6"/>
    <w:rsid w:val="00183636"/>
    <w:rsid w:val="00184F0C"/>
    <w:rsid w:val="00191081"/>
    <w:rsid w:val="00191EC8"/>
    <w:rsid w:val="001962AA"/>
    <w:rsid w:val="001A1531"/>
    <w:rsid w:val="001A3BAE"/>
    <w:rsid w:val="001B1096"/>
    <w:rsid w:val="001C73CF"/>
    <w:rsid w:val="001D462D"/>
    <w:rsid w:val="001F0AA2"/>
    <w:rsid w:val="001F194D"/>
    <w:rsid w:val="001F7A19"/>
    <w:rsid w:val="002015EB"/>
    <w:rsid w:val="00205D82"/>
    <w:rsid w:val="002129E7"/>
    <w:rsid w:val="00232373"/>
    <w:rsid w:val="00254267"/>
    <w:rsid w:val="002579EC"/>
    <w:rsid w:val="00263B9B"/>
    <w:rsid w:val="0026516E"/>
    <w:rsid w:val="00275D37"/>
    <w:rsid w:val="00277F39"/>
    <w:rsid w:val="002811EC"/>
    <w:rsid w:val="00283A7A"/>
    <w:rsid w:val="002A5E12"/>
    <w:rsid w:val="002C480A"/>
    <w:rsid w:val="002C4C02"/>
    <w:rsid w:val="002D2D51"/>
    <w:rsid w:val="002D5E52"/>
    <w:rsid w:val="002D68E7"/>
    <w:rsid w:val="002E0274"/>
    <w:rsid w:val="002E0494"/>
    <w:rsid w:val="002E2DB5"/>
    <w:rsid w:val="00307576"/>
    <w:rsid w:val="00313D64"/>
    <w:rsid w:val="0032087C"/>
    <w:rsid w:val="00326C6F"/>
    <w:rsid w:val="003329F7"/>
    <w:rsid w:val="003349EE"/>
    <w:rsid w:val="003520FD"/>
    <w:rsid w:val="00355CE6"/>
    <w:rsid w:val="00371BD5"/>
    <w:rsid w:val="00374AD9"/>
    <w:rsid w:val="00377F45"/>
    <w:rsid w:val="00383277"/>
    <w:rsid w:val="00383834"/>
    <w:rsid w:val="00384D6F"/>
    <w:rsid w:val="003A1FC7"/>
    <w:rsid w:val="003A6095"/>
    <w:rsid w:val="003C3D34"/>
    <w:rsid w:val="003C702E"/>
    <w:rsid w:val="003D1FD1"/>
    <w:rsid w:val="003D78A0"/>
    <w:rsid w:val="003E73D2"/>
    <w:rsid w:val="003E7FA1"/>
    <w:rsid w:val="003F67AE"/>
    <w:rsid w:val="00405D6B"/>
    <w:rsid w:val="004104CE"/>
    <w:rsid w:val="004144A7"/>
    <w:rsid w:val="004156AA"/>
    <w:rsid w:val="00424A3B"/>
    <w:rsid w:val="004343EA"/>
    <w:rsid w:val="00444AE0"/>
    <w:rsid w:val="00452741"/>
    <w:rsid w:val="004536E9"/>
    <w:rsid w:val="00454E75"/>
    <w:rsid w:val="00463F70"/>
    <w:rsid w:val="00472816"/>
    <w:rsid w:val="0047563F"/>
    <w:rsid w:val="00485828"/>
    <w:rsid w:val="00495584"/>
    <w:rsid w:val="00496405"/>
    <w:rsid w:val="004A4C14"/>
    <w:rsid w:val="004B15CB"/>
    <w:rsid w:val="004B371E"/>
    <w:rsid w:val="004B3D93"/>
    <w:rsid w:val="004C4A7D"/>
    <w:rsid w:val="004D07D3"/>
    <w:rsid w:val="004D0A37"/>
    <w:rsid w:val="004D216D"/>
    <w:rsid w:val="004E700F"/>
    <w:rsid w:val="005072D2"/>
    <w:rsid w:val="00524897"/>
    <w:rsid w:val="00530E96"/>
    <w:rsid w:val="005342A9"/>
    <w:rsid w:val="00535E3A"/>
    <w:rsid w:val="0055044C"/>
    <w:rsid w:val="005562C0"/>
    <w:rsid w:val="005566A6"/>
    <w:rsid w:val="00557C4E"/>
    <w:rsid w:val="00565B70"/>
    <w:rsid w:val="00572673"/>
    <w:rsid w:val="0057310E"/>
    <w:rsid w:val="00583B2C"/>
    <w:rsid w:val="0058674D"/>
    <w:rsid w:val="005A1483"/>
    <w:rsid w:val="005A1779"/>
    <w:rsid w:val="005A4B39"/>
    <w:rsid w:val="005B00B8"/>
    <w:rsid w:val="005B3F0F"/>
    <w:rsid w:val="005C6800"/>
    <w:rsid w:val="005D34B1"/>
    <w:rsid w:val="005D71D7"/>
    <w:rsid w:val="005E212F"/>
    <w:rsid w:val="005E2331"/>
    <w:rsid w:val="005E7139"/>
    <w:rsid w:val="005F130E"/>
    <w:rsid w:val="005F3F85"/>
    <w:rsid w:val="0060264D"/>
    <w:rsid w:val="006032E2"/>
    <w:rsid w:val="00607F1D"/>
    <w:rsid w:val="006206E1"/>
    <w:rsid w:val="00622A01"/>
    <w:rsid w:val="00625486"/>
    <w:rsid w:val="00631FBE"/>
    <w:rsid w:val="00632EA5"/>
    <w:rsid w:val="00657AD5"/>
    <w:rsid w:val="0067028E"/>
    <w:rsid w:val="00692D48"/>
    <w:rsid w:val="006934AB"/>
    <w:rsid w:val="006A4F75"/>
    <w:rsid w:val="006A61A9"/>
    <w:rsid w:val="006B165A"/>
    <w:rsid w:val="006B2D9A"/>
    <w:rsid w:val="006C022D"/>
    <w:rsid w:val="006C20A0"/>
    <w:rsid w:val="006C471D"/>
    <w:rsid w:val="006D02F1"/>
    <w:rsid w:val="006F1166"/>
    <w:rsid w:val="00703A4C"/>
    <w:rsid w:val="007072B4"/>
    <w:rsid w:val="00707ACE"/>
    <w:rsid w:val="0073495F"/>
    <w:rsid w:val="007354D6"/>
    <w:rsid w:val="00746B56"/>
    <w:rsid w:val="00755C8B"/>
    <w:rsid w:val="007564A2"/>
    <w:rsid w:val="00757168"/>
    <w:rsid w:val="00770BB3"/>
    <w:rsid w:val="00786A88"/>
    <w:rsid w:val="00792797"/>
    <w:rsid w:val="007A4679"/>
    <w:rsid w:val="007A7820"/>
    <w:rsid w:val="007B033A"/>
    <w:rsid w:val="007C29C3"/>
    <w:rsid w:val="007C71EF"/>
    <w:rsid w:val="007D3E48"/>
    <w:rsid w:val="007E15DD"/>
    <w:rsid w:val="00803083"/>
    <w:rsid w:val="008106A8"/>
    <w:rsid w:val="00823F11"/>
    <w:rsid w:val="00840689"/>
    <w:rsid w:val="0084233F"/>
    <w:rsid w:val="00855077"/>
    <w:rsid w:val="008626B2"/>
    <w:rsid w:val="00872FF0"/>
    <w:rsid w:val="008837D5"/>
    <w:rsid w:val="00885AB5"/>
    <w:rsid w:val="0088742D"/>
    <w:rsid w:val="008A24BB"/>
    <w:rsid w:val="008A4DB8"/>
    <w:rsid w:val="008A6610"/>
    <w:rsid w:val="008B7A31"/>
    <w:rsid w:val="008C0057"/>
    <w:rsid w:val="008E1FEC"/>
    <w:rsid w:val="008F1128"/>
    <w:rsid w:val="008F508A"/>
    <w:rsid w:val="008F693B"/>
    <w:rsid w:val="00907F9C"/>
    <w:rsid w:val="009179BC"/>
    <w:rsid w:val="009237D4"/>
    <w:rsid w:val="0092564E"/>
    <w:rsid w:val="00932B26"/>
    <w:rsid w:val="00935AC1"/>
    <w:rsid w:val="00943265"/>
    <w:rsid w:val="009505A7"/>
    <w:rsid w:val="0095460D"/>
    <w:rsid w:val="00956638"/>
    <w:rsid w:val="00961535"/>
    <w:rsid w:val="009717AF"/>
    <w:rsid w:val="009724B0"/>
    <w:rsid w:val="009742B3"/>
    <w:rsid w:val="00976F6F"/>
    <w:rsid w:val="00983072"/>
    <w:rsid w:val="00983B42"/>
    <w:rsid w:val="00990BEC"/>
    <w:rsid w:val="00996E04"/>
    <w:rsid w:val="009A3B44"/>
    <w:rsid w:val="009A55CD"/>
    <w:rsid w:val="009B0355"/>
    <w:rsid w:val="009B1319"/>
    <w:rsid w:val="009B1E17"/>
    <w:rsid w:val="009D3AB4"/>
    <w:rsid w:val="009D49CF"/>
    <w:rsid w:val="009E282A"/>
    <w:rsid w:val="00A065A0"/>
    <w:rsid w:val="00A07B11"/>
    <w:rsid w:val="00A157DE"/>
    <w:rsid w:val="00A20A3D"/>
    <w:rsid w:val="00A24844"/>
    <w:rsid w:val="00A26786"/>
    <w:rsid w:val="00A44C24"/>
    <w:rsid w:val="00A44E9C"/>
    <w:rsid w:val="00A5020D"/>
    <w:rsid w:val="00A626BA"/>
    <w:rsid w:val="00A756D0"/>
    <w:rsid w:val="00A80EFC"/>
    <w:rsid w:val="00A90C83"/>
    <w:rsid w:val="00A94216"/>
    <w:rsid w:val="00AA2CD5"/>
    <w:rsid w:val="00AA475A"/>
    <w:rsid w:val="00AB062A"/>
    <w:rsid w:val="00AB3825"/>
    <w:rsid w:val="00AB5ED3"/>
    <w:rsid w:val="00AD5B7C"/>
    <w:rsid w:val="00AE0322"/>
    <w:rsid w:val="00AE201D"/>
    <w:rsid w:val="00AF48BB"/>
    <w:rsid w:val="00B1345D"/>
    <w:rsid w:val="00B176D9"/>
    <w:rsid w:val="00B20A76"/>
    <w:rsid w:val="00B22240"/>
    <w:rsid w:val="00B227CB"/>
    <w:rsid w:val="00B268A2"/>
    <w:rsid w:val="00B26CB1"/>
    <w:rsid w:val="00B43092"/>
    <w:rsid w:val="00B53F83"/>
    <w:rsid w:val="00B554AB"/>
    <w:rsid w:val="00B55B76"/>
    <w:rsid w:val="00B60B00"/>
    <w:rsid w:val="00B61B8A"/>
    <w:rsid w:val="00B804F4"/>
    <w:rsid w:val="00BA0C8C"/>
    <w:rsid w:val="00BA5EE9"/>
    <w:rsid w:val="00BB07E6"/>
    <w:rsid w:val="00BB6595"/>
    <w:rsid w:val="00BF09A3"/>
    <w:rsid w:val="00C00B09"/>
    <w:rsid w:val="00C136C1"/>
    <w:rsid w:val="00C13C41"/>
    <w:rsid w:val="00C1702F"/>
    <w:rsid w:val="00C31482"/>
    <w:rsid w:val="00C37537"/>
    <w:rsid w:val="00C37551"/>
    <w:rsid w:val="00C42E53"/>
    <w:rsid w:val="00C44D03"/>
    <w:rsid w:val="00C46463"/>
    <w:rsid w:val="00C62BBE"/>
    <w:rsid w:val="00C7681C"/>
    <w:rsid w:val="00C826A2"/>
    <w:rsid w:val="00C8567F"/>
    <w:rsid w:val="00CA5917"/>
    <w:rsid w:val="00CA7C1F"/>
    <w:rsid w:val="00CB28E7"/>
    <w:rsid w:val="00CC14A9"/>
    <w:rsid w:val="00CD6229"/>
    <w:rsid w:val="00CE3FE3"/>
    <w:rsid w:val="00CF0AE0"/>
    <w:rsid w:val="00CF29D2"/>
    <w:rsid w:val="00D07B21"/>
    <w:rsid w:val="00D236C4"/>
    <w:rsid w:val="00D40A9E"/>
    <w:rsid w:val="00D40EE0"/>
    <w:rsid w:val="00D65F24"/>
    <w:rsid w:val="00D713E8"/>
    <w:rsid w:val="00DA258C"/>
    <w:rsid w:val="00DA5EBF"/>
    <w:rsid w:val="00DB4C7A"/>
    <w:rsid w:val="00DC5173"/>
    <w:rsid w:val="00DE0851"/>
    <w:rsid w:val="00DE3831"/>
    <w:rsid w:val="00DF1928"/>
    <w:rsid w:val="00E069C9"/>
    <w:rsid w:val="00E07222"/>
    <w:rsid w:val="00E1394E"/>
    <w:rsid w:val="00E215CC"/>
    <w:rsid w:val="00E33A58"/>
    <w:rsid w:val="00E37E4A"/>
    <w:rsid w:val="00E42DC1"/>
    <w:rsid w:val="00E43AC0"/>
    <w:rsid w:val="00E5516C"/>
    <w:rsid w:val="00E60447"/>
    <w:rsid w:val="00E70260"/>
    <w:rsid w:val="00E7250A"/>
    <w:rsid w:val="00E73748"/>
    <w:rsid w:val="00E75435"/>
    <w:rsid w:val="00E755D6"/>
    <w:rsid w:val="00E87392"/>
    <w:rsid w:val="00E96715"/>
    <w:rsid w:val="00EC683A"/>
    <w:rsid w:val="00EC7211"/>
    <w:rsid w:val="00ED1970"/>
    <w:rsid w:val="00ED7731"/>
    <w:rsid w:val="00EE04D6"/>
    <w:rsid w:val="00EE1071"/>
    <w:rsid w:val="00EE2F98"/>
    <w:rsid w:val="00EE3691"/>
    <w:rsid w:val="00EF02CF"/>
    <w:rsid w:val="00EF34BE"/>
    <w:rsid w:val="00F00FD1"/>
    <w:rsid w:val="00F043D6"/>
    <w:rsid w:val="00F244A4"/>
    <w:rsid w:val="00F272C0"/>
    <w:rsid w:val="00F46511"/>
    <w:rsid w:val="00F6149F"/>
    <w:rsid w:val="00F6293F"/>
    <w:rsid w:val="00F70346"/>
    <w:rsid w:val="00F83B60"/>
    <w:rsid w:val="00F85C08"/>
    <w:rsid w:val="00F8623E"/>
    <w:rsid w:val="00FA0D40"/>
    <w:rsid w:val="00FA5C2F"/>
    <w:rsid w:val="00FC37A8"/>
    <w:rsid w:val="00FC4840"/>
    <w:rsid w:val="00FC5844"/>
    <w:rsid w:val="00FC600D"/>
    <w:rsid w:val="00FD181F"/>
    <w:rsid w:val="00FD6606"/>
    <w:rsid w:val="00FF70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77BA3"/>
  <w15:docId w15:val="{D41412DC-B42C-40EF-9254-D1DFA1F5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0C83"/>
  </w:style>
  <w:style w:type="paragraph" w:styleId="berschrift1">
    <w:name w:val="heading 1"/>
    <w:basedOn w:val="Standard"/>
    <w:next w:val="Standard"/>
    <w:uiPriority w:val="9"/>
    <w:qFormat/>
    <w:rsid w:val="00383277"/>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383277"/>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383277"/>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383277"/>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383277"/>
    <w:pPr>
      <w:keepNext/>
      <w:keepLines/>
      <w:spacing w:before="220" w:after="40"/>
      <w:outlineLvl w:val="4"/>
    </w:pPr>
    <w:rPr>
      <w:b/>
    </w:rPr>
  </w:style>
  <w:style w:type="paragraph" w:styleId="berschrift6">
    <w:name w:val="heading 6"/>
    <w:basedOn w:val="Standard"/>
    <w:next w:val="Standard"/>
    <w:uiPriority w:val="9"/>
    <w:semiHidden/>
    <w:unhideWhenUsed/>
    <w:qFormat/>
    <w:rsid w:val="0038327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383277"/>
  </w:style>
  <w:style w:type="paragraph" w:styleId="Titel">
    <w:name w:val="Title"/>
    <w:basedOn w:val="Standard"/>
    <w:next w:val="Standard"/>
    <w:uiPriority w:val="10"/>
    <w:qFormat/>
    <w:rsid w:val="00383277"/>
    <w:pPr>
      <w:keepNext/>
      <w:keepLines/>
      <w:spacing w:before="480" w:after="120"/>
    </w:pPr>
    <w:rPr>
      <w:b/>
      <w:sz w:val="72"/>
      <w:szCs w:val="72"/>
    </w:rPr>
  </w:style>
  <w:style w:type="paragraph" w:styleId="Listenabsatz">
    <w:name w:val="List Paragraph"/>
    <w:basedOn w:val="Standard"/>
    <w:uiPriority w:val="34"/>
    <w:qFormat/>
    <w:rsid w:val="00E67E4C"/>
    <w:pPr>
      <w:ind w:left="720"/>
      <w:contextualSpacing/>
    </w:pPr>
  </w:style>
  <w:style w:type="table" w:styleId="Tabellenraster">
    <w:name w:val="Table Grid"/>
    <w:basedOn w:val="NormaleTabelle"/>
    <w:uiPriority w:val="39"/>
    <w:rsid w:val="00E6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4F6F8F"/>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4F6F8F"/>
  </w:style>
  <w:style w:type="paragraph" w:styleId="Fuzeile">
    <w:name w:val="footer"/>
    <w:basedOn w:val="Standard"/>
    <w:link w:val="FuzeileZchn"/>
    <w:uiPriority w:val="99"/>
    <w:unhideWhenUsed/>
    <w:rsid w:val="004F6F8F"/>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4F6F8F"/>
  </w:style>
  <w:style w:type="paragraph" w:styleId="Untertitel">
    <w:name w:val="Subtitle"/>
    <w:basedOn w:val="Standard"/>
    <w:next w:val="Standard"/>
    <w:rsid w:val="00383277"/>
    <w:pPr>
      <w:keepNext/>
      <w:keepLines/>
      <w:spacing w:before="360" w:after="80"/>
    </w:pPr>
    <w:rPr>
      <w:rFonts w:ascii="Georgia" w:eastAsia="Georgia" w:hAnsi="Georgia" w:cs="Georgia"/>
      <w:i/>
      <w:color w:val="666666"/>
      <w:sz w:val="48"/>
      <w:szCs w:val="48"/>
    </w:rPr>
  </w:style>
  <w:style w:type="table" w:customStyle="1" w:styleId="a">
    <w:name w:val="a"/>
    <w:basedOn w:val="NormaleTabelle"/>
    <w:rsid w:val="00383277"/>
    <w:pPr>
      <w:spacing w:after="0" w:line="240" w:lineRule="auto"/>
    </w:pPr>
    <w:tblPr>
      <w:tblStyleRowBandSize w:val="1"/>
      <w:tblStyleColBandSize w:val="1"/>
    </w:tblPr>
  </w:style>
  <w:style w:type="table" w:customStyle="1" w:styleId="a0">
    <w:basedOn w:val="NormaleTabelle"/>
    <w:rsid w:val="00383277"/>
    <w:pPr>
      <w:spacing w:after="0" w:line="240" w:lineRule="auto"/>
    </w:pPr>
    <w:tblPr>
      <w:tblStyleRowBandSize w:val="1"/>
      <w:tblStyleColBandSize w:val="1"/>
    </w:tblPr>
  </w:style>
  <w:style w:type="paragraph" w:styleId="StandardWeb">
    <w:name w:val="Normal (Web)"/>
    <w:basedOn w:val="Standard"/>
    <w:uiPriority w:val="99"/>
    <w:unhideWhenUsed/>
    <w:rsid w:val="00EF02CF"/>
    <w:pPr>
      <w:spacing w:before="100" w:beforeAutospacing="1" w:after="100" w:afterAutospacing="1" w:line="240" w:lineRule="auto"/>
    </w:pPr>
    <w:rPr>
      <w:rFonts w:ascii="Times New Roman" w:eastAsia="Times New Roman" w:hAnsi="Times New Roman" w:cs="Times New Roman"/>
      <w:sz w:val="24"/>
      <w:szCs w:val="24"/>
      <w:lang w:val="el-GR"/>
    </w:rPr>
  </w:style>
  <w:style w:type="table" w:styleId="HelleSchattierung-Akzent1">
    <w:name w:val="Light Shading Accent 1"/>
    <w:basedOn w:val="NormaleTabelle"/>
    <w:uiPriority w:val="60"/>
    <w:rsid w:val="00EF02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eitenzahl">
    <w:name w:val="page number"/>
    <w:basedOn w:val="Absatz-Standardschriftart"/>
    <w:uiPriority w:val="99"/>
    <w:unhideWhenUsed/>
    <w:rsid w:val="004D0A37"/>
    <w:rPr>
      <w:rFonts w:eastAsiaTheme="minorEastAsia" w:cstheme="minorBidi"/>
      <w:bCs w:val="0"/>
      <w:iCs w:val="0"/>
      <w:szCs w:val="22"/>
      <w:lang w:val="en-US"/>
    </w:rPr>
  </w:style>
  <w:style w:type="character" w:styleId="Kommentarzeichen">
    <w:name w:val="annotation reference"/>
    <w:basedOn w:val="Absatz-Standardschriftart"/>
    <w:uiPriority w:val="99"/>
    <w:semiHidden/>
    <w:unhideWhenUsed/>
    <w:rsid w:val="00B55B76"/>
    <w:rPr>
      <w:sz w:val="16"/>
      <w:szCs w:val="16"/>
    </w:rPr>
  </w:style>
  <w:style w:type="paragraph" w:styleId="Kommentartext">
    <w:name w:val="annotation text"/>
    <w:basedOn w:val="Standard"/>
    <w:link w:val="KommentartextZchn"/>
    <w:uiPriority w:val="99"/>
    <w:semiHidden/>
    <w:unhideWhenUsed/>
    <w:rsid w:val="00B55B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5B76"/>
    <w:rPr>
      <w:sz w:val="20"/>
      <w:szCs w:val="20"/>
    </w:rPr>
  </w:style>
  <w:style w:type="paragraph" w:styleId="Kommentarthema">
    <w:name w:val="annotation subject"/>
    <w:basedOn w:val="Kommentartext"/>
    <w:next w:val="Kommentartext"/>
    <w:link w:val="KommentarthemaZchn"/>
    <w:uiPriority w:val="99"/>
    <w:semiHidden/>
    <w:unhideWhenUsed/>
    <w:rsid w:val="00B55B76"/>
    <w:rPr>
      <w:b/>
      <w:bCs/>
    </w:rPr>
  </w:style>
  <w:style w:type="character" w:customStyle="1" w:styleId="KommentarthemaZchn">
    <w:name w:val="Kommentarthema Zchn"/>
    <w:basedOn w:val="KommentartextZchn"/>
    <w:link w:val="Kommentarthema"/>
    <w:uiPriority w:val="99"/>
    <w:semiHidden/>
    <w:rsid w:val="00B55B76"/>
    <w:rPr>
      <w:b/>
      <w:bCs/>
      <w:sz w:val="20"/>
      <w:szCs w:val="20"/>
    </w:rPr>
  </w:style>
  <w:style w:type="paragraph" w:styleId="Sprechblasentext">
    <w:name w:val="Balloon Text"/>
    <w:basedOn w:val="Standard"/>
    <w:link w:val="SprechblasentextZchn"/>
    <w:uiPriority w:val="99"/>
    <w:semiHidden/>
    <w:unhideWhenUsed/>
    <w:rsid w:val="001005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0578"/>
    <w:rPr>
      <w:rFonts w:ascii="Tahoma" w:hAnsi="Tahoma" w:cs="Tahoma"/>
      <w:sz w:val="16"/>
      <w:szCs w:val="16"/>
    </w:rPr>
  </w:style>
  <w:style w:type="character" w:customStyle="1" w:styleId="jsgrdq">
    <w:name w:val="jsgrdq"/>
    <w:basedOn w:val="Absatz-Standardschriftart"/>
    <w:rsid w:val="001F194D"/>
  </w:style>
  <w:style w:type="character" w:styleId="Hyperlink">
    <w:name w:val="Hyperlink"/>
    <w:basedOn w:val="Absatz-Standardschriftart"/>
    <w:uiPriority w:val="99"/>
    <w:unhideWhenUsed/>
    <w:rsid w:val="00C00B09"/>
    <w:rPr>
      <w:color w:val="0000FF" w:themeColor="hyperlink"/>
      <w:u w:val="single"/>
    </w:rPr>
  </w:style>
  <w:style w:type="paragraph" w:customStyle="1" w:styleId="Footer1">
    <w:name w:val="Footer1"/>
    <w:basedOn w:val="Fuzeile"/>
    <w:link w:val="footerChar"/>
    <w:qFormat/>
    <w:rsid w:val="00C00B09"/>
    <w:pPr>
      <w:tabs>
        <w:tab w:val="clear" w:pos="4153"/>
        <w:tab w:val="clear" w:pos="8306"/>
        <w:tab w:val="center" w:pos="4536"/>
        <w:tab w:val="right" w:pos="9072"/>
      </w:tabs>
      <w:ind w:left="-108"/>
      <w:jc w:val="both"/>
    </w:pPr>
    <w:rPr>
      <w:rFonts w:asciiTheme="minorHAnsi" w:eastAsiaTheme="minorEastAsia" w:hAnsiTheme="minorHAnsi" w:cstheme="minorBidi"/>
      <w:sz w:val="18"/>
      <w:lang w:val="en-GB" w:eastAsia="en-US"/>
    </w:rPr>
  </w:style>
  <w:style w:type="character" w:customStyle="1" w:styleId="footerChar">
    <w:name w:val="footer Char"/>
    <w:basedOn w:val="FuzeileZchn"/>
    <w:link w:val="Footer1"/>
    <w:rsid w:val="00C00B09"/>
    <w:rPr>
      <w:rFonts w:asciiTheme="minorHAnsi" w:eastAsiaTheme="minorEastAsia" w:hAnsiTheme="minorHAnsi" w:cstheme="minorBidi"/>
      <w:sz w:val="18"/>
      <w:lang w:val="en-GB" w:eastAsia="en-US"/>
    </w:rPr>
  </w:style>
  <w:style w:type="paragraph" w:styleId="Funotentext">
    <w:name w:val="footnote text"/>
    <w:basedOn w:val="Standard"/>
    <w:link w:val="FunotentextZchn"/>
    <w:uiPriority w:val="99"/>
    <w:semiHidden/>
    <w:unhideWhenUsed/>
    <w:rsid w:val="004E70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E700F"/>
    <w:rPr>
      <w:sz w:val="20"/>
      <w:szCs w:val="20"/>
    </w:rPr>
  </w:style>
  <w:style w:type="character" w:styleId="Funotenzeichen">
    <w:name w:val="footnote reference"/>
    <w:basedOn w:val="Absatz-Standardschriftart"/>
    <w:uiPriority w:val="99"/>
    <w:semiHidden/>
    <w:unhideWhenUsed/>
    <w:rsid w:val="004E700F"/>
    <w:rPr>
      <w:vertAlign w:val="superscript"/>
    </w:rPr>
  </w:style>
  <w:style w:type="paragraph" w:styleId="berarbeitung">
    <w:name w:val="Revision"/>
    <w:hidden/>
    <w:uiPriority w:val="99"/>
    <w:semiHidden/>
    <w:rsid w:val="00DA5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9949">
      <w:bodyDiv w:val="1"/>
      <w:marLeft w:val="0"/>
      <w:marRight w:val="0"/>
      <w:marTop w:val="0"/>
      <w:marBottom w:val="0"/>
      <w:divBdr>
        <w:top w:val="none" w:sz="0" w:space="0" w:color="auto"/>
        <w:left w:val="none" w:sz="0" w:space="0" w:color="auto"/>
        <w:bottom w:val="none" w:sz="0" w:space="0" w:color="auto"/>
        <w:right w:val="none" w:sz="0" w:space="0" w:color="auto"/>
      </w:divBdr>
    </w:div>
    <w:div w:id="143991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medi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D/N88+SnSC//30bw3mXsYRM8w==">AMUW2mXnjnnnUAA3NdHzKChQoFgtACNCWmK5vYHINKovOnDb16d/7f/f4lT8/IZtUF1g2OTDBSxGIii32QaUNGJ4rm6UaN8X5BkV2Rt49u8Ry4hGmzF2qnmwiCqaBMtKRtXxaIpXMlBx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2087</Words>
  <Characters>13149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Kinga S</cp:lastModifiedBy>
  <cp:revision>30</cp:revision>
  <dcterms:created xsi:type="dcterms:W3CDTF">2022-07-20T10:27:00Z</dcterms:created>
  <dcterms:modified xsi:type="dcterms:W3CDTF">2024-11-28T17:12:00Z</dcterms:modified>
</cp:coreProperties>
</file>