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00E5" w14:textId="692E727A" w:rsidR="00B32A6D" w:rsidRPr="000577AA" w:rsidRDefault="00AB785B" w:rsidP="00AB785B">
      <w:pPr>
        <w:rPr>
          <w:b/>
          <w:bCs/>
          <w:sz w:val="72"/>
          <w:szCs w:val="72"/>
          <w:lang w:val="fr-FR"/>
        </w:rPr>
      </w:pPr>
      <w:r w:rsidRPr="000577AA">
        <w:rPr>
          <w:b/>
          <w:bCs/>
          <w:sz w:val="72"/>
          <w:szCs w:val="72"/>
          <w:lang w:val="fr-FR"/>
        </w:rPr>
        <w:t>É</w:t>
      </w:r>
      <w:r w:rsidR="00DA257D" w:rsidRPr="000577AA">
        <w:rPr>
          <w:b/>
          <w:bCs/>
          <w:sz w:val="72"/>
          <w:szCs w:val="72"/>
          <w:lang w:val="fr-FR"/>
        </w:rPr>
        <w:t>crire une carte postale sonore</w:t>
      </w:r>
      <w:r w:rsidRPr="000577AA">
        <w:rPr>
          <w:b/>
          <w:bCs/>
          <w:sz w:val="72"/>
          <w:szCs w:val="72"/>
          <w:lang w:val="fr-FR"/>
        </w:rPr>
        <w:br/>
      </w:r>
      <w:r w:rsidR="00DA257D" w:rsidRPr="000577AA">
        <w:rPr>
          <w:b/>
          <w:bCs/>
          <w:sz w:val="72"/>
          <w:szCs w:val="72"/>
          <w:lang w:val="fr-FR"/>
        </w:rPr>
        <w:t>et la poster sur un site de podcast</w:t>
      </w:r>
    </w:p>
    <w:p w14:paraId="42911B85" w14:textId="77777777" w:rsidR="00B32A6D" w:rsidRPr="00AB785B" w:rsidRDefault="00DA257D">
      <w:pPr>
        <w:spacing w:before="280" w:after="280"/>
        <w:jc w:val="center"/>
        <w:rPr>
          <w:i/>
          <w:lang w:val="fr-FR"/>
        </w:rPr>
      </w:pPr>
      <w:r w:rsidRPr="00AB785B">
        <w:rPr>
          <w:i/>
          <w:lang w:val="fr-FR"/>
        </w:rPr>
        <w:t xml:space="preserve">Thierry </w:t>
      </w:r>
      <w:proofErr w:type="spellStart"/>
      <w:r w:rsidRPr="00AB785B">
        <w:rPr>
          <w:i/>
          <w:lang w:val="fr-FR"/>
        </w:rPr>
        <w:t>Soubrié</w:t>
      </w:r>
      <w:proofErr w:type="spellEnd"/>
      <w:r w:rsidRPr="00AB785B">
        <w:rPr>
          <w:i/>
          <w:lang w:val="fr-FR"/>
        </w:rPr>
        <w:t>, équipe e-lang citoyen</w:t>
      </w:r>
    </w:p>
    <w:p w14:paraId="53D99E59" w14:textId="77777777" w:rsidR="00B32A6D" w:rsidRDefault="00DA257D" w:rsidP="00AB785B">
      <w:pPr>
        <w:jc w:val="center"/>
        <w:rPr>
          <w:b/>
          <w:bCs/>
          <w:sz w:val="56"/>
          <w:szCs w:val="56"/>
          <w:lang w:val="fr-FR"/>
        </w:rPr>
      </w:pPr>
      <w:bookmarkStart w:id="0" w:name="_umfiz4sslqyg" w:colFirst="0" w:colLast="0"/>
      <w:bookmarkEnd w:id="0"/>
      <w:r w:rsidRPr="00AB785B">
        <w:rPr>
          <w:b/>
          <w:bCs/>
          <w:sz w:val="56"/>
          <w:szCs w:val="56"/>
          <w:lang w:val="fr-FR"/>
        </w:rPr>
        <w:t>Fiche pour les enseignants</w:t>
      </w:r>
    </w:p>
    <w:p w14:paraId="742A0D13" w14:textId="77777777" w:rsidR="00AB785B" w:rsidRPr="00AB785B" w:rsidRDefault="00AB785B" w:rsidP="00AB785B">
      <w:pPr>
        <w:rPr>
          <w:lang w:val="fr-FR"/>
        </w:rPr>
      </w:pPr>
    </w:p>
    <w:p w14:paraId="5E9C9EC9" w14:textId="77777777" w:rsidR="00B32A6D" w:rsidRPr="000577AA" w:rsidRDefault="00DA257D" w:rsidP="00AB785B">
      <w:pPr>
        <w:pStyle w:val="berschrift1"/>
        <w:rPr>
          <w:lang w:val="fr-FR"/>
        </w:rPr>
      </w:pPr>
      <w:r w:rsidRPr="000577AA">
        <w:rPr>
          <w:lang w:val="fr-FR"/>
        </w:rPr>
        <w:t>Tâche</w:t>
      </w:r>
    </w:p>
    <w:p w14:paraId="398478C9" w14:textId="77777777" w:rsidR="00B32A6D" w:rsidRPr="00DA257D" w:rsidRDefault="00DA257D">
      <w:pPr>
        <w:rPr>
          <w:lang w:val="fr-FR"/>
        </w:rPr>
      </w:pPr>
      <w:r w:rsidRPr="00DA257D">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B32A6D" w:rsidRPr="000577AA" w14:paraId="54575C0E" w14:textId="77777777">
        <w:trPr>
          <w:trHeight w:val="1077"/>
        </w:trPr>
        <w:tc>
          <w:tcPr>
            <w:tcW w:w="9923" w:type="dxa"/>
            <w:tcMar>
              <w:top w:w="100" w:type="dxa"/>
              <w:left w:w="100" w:type="dxa"/>
              <w:bottom w:w="100" w:type="dxa"/>
              <w:right w:w="100" w:type="dxa"/>
            </w:tcMar>
          </w:tcPr>
          <w:p w14:paraId="2A1A82D9" w14:textId="77777777" w:rsidR="00B32A6D" w:rsidRPr="00AB785B" w:rsidRDefault="00DA257D">
            <w:pPr>
              <w:pBdr>
                <w:top w:val="nil"/>
                <w:left w:val="nil"/>
                <w:bottom w:val="nil"/>
                <w:right w:val="nil"/>
                <w:between w:val="nil"/>
              </w:pBdr>
              <w:rPr>
                <w:lang w:val="fr-FR"/>
              </w:rPr>
            </w:pPr>
            <w:r w:rsidRPr="00AB785B">
              <w:rPr>
                <w:lang w:val="fr-FR"/>
              </w:rPr>
              <w:t>Vous souhaitez partager des impressions de voyage, évoquer les émotions et sentiments que vous ressentez dans un lieu auquel vous êtes attaché, ou encore parler des différents moments qui composent votre journée.</w:t>
            </w:r>
          </w:p>
          <w:p w14:paraId="561A91C7" w14:textId="36CA36B3" w:rsidR="00B32A6D" w:rsidRPr="00AB785B" w:rsidRDefault="00DA257D">
            <w:pPr>
              <w:pBdr>
                <w:top w:val="nil"/>
                <w:left w:val="nil"/>
                <w:bottom w:val="nil"/>
                <w:right w:val="nil"/>
                <w:between w:val="nil"/>
              </w:pBdr>
              <w:rPr>
                <w:rFonts w:ascii="Arial" w:eastAsia="Arial" w:hAnsi="Arial" w:cs="Arial"/>
                <w:sz w:val="22"/>
                <w:szCs w:val="22"/>
                <w:lang w:val="fr-FR"/>
              </w:rPr>
            </w:pPr>
            <w:r w:rsidRPr="00AB785B">
              <w:rPr>
                <w:lang w:val="fr-FR"/>
              </w:rPr>
              <w:t xml:space="preserve">Pour cela, vous allez réaliser une carte postale sonore, genre de production qui mêle très étroitement la voix et les sons présents dans votre environnement. Cela vous amènera à prêter une oreille attentive aux ambiances sonores. Vous aurez à enregistrer des sons et à les agencer en lien avec un commentaire personnel. Vous publierez ensuite </w:t>
            </w:r>
            <w:r w:rsidR="00EE2A74">
              <w:rPr>
                <w:lang w:val="fr-FR"/>
              </w:rPr>
              <w:t xml:space="preserve">la carte </w:t>
            </w:r>
            <w:r w:rsidRPr="00AB785B">
              <w:rPr>
                <w:lang w:val="fr-FR"/>
              </w:rPr>
              <w:t xml:space="preserve">sur un site de podcast de votre choix. </w:t>
            </w:r>
          </w:p>
        </w:tc>
      </w:tr>
    </w:tbl>
    <w:p w14:paraId="367359FB" w14:textId="77777777" w:rsidR="00B32A6D" w:rsidRPr="00AB785B" w:rsidRDefault="00DA257D">
      <w:pPr>
        <w:pStyle w:val="berschrift1"/>
        <w:spacing w:before="200"/>
        <w:rPr>
          <w:lang w:val="fr-FR"/>
        </w:rPr>
      </w:pPr>
      <w:bookmarkStart w:id="1" w:name="_152e9nunbmu0" w:colFirst="0" w:colLast="0"/>
      <w:bookmarkEnd w:id="1"/>
      <w:r w:rsidRPr="00AB785B">
        <w:rPr>
          <w:lang w:val="fr-FR"/>
        </w:rPr>
        <w:t>Sites</w:t>
      </w:r>
    </w:p>
    <w:p w14:paraId="024FC44F" w14:textId="7409B88E" w:rsidR="00B32A6D" w:rsidRPr="00DA257D" w:rsidRDefault="00012FD0">
      <w:pPr>
        <w:rPr>
          <w:lang w:val="fr-FR"/>
        </w:rPr>
      </w:pPr>
      <w:hyperlink r:id="rId7">
        <w:r w:rsidR="00DA257D" w:rsidRPr="000577AA">
          <w:rPr>
            <w:rStyle w:val="Hyperlink"/>
            <w:u w:val="none"/>
            <w:lang w:val="fr-FR"/>
          </w:rPr>
          <w:t>Audioblog d’</w:t>
        </w:r>
        <w:proofErr w:type="spellStart"/>
        <w:r w:rsidR="00DA257D" w:rsidRPr="000577AA">
          <w:rPr>
            <w:rStyle w:val="Hyperlink"/>
            <w:u w:val="none"/>
            <w:lang w:val="fr-FR"/>
          </w:rPr>
          <w:t>ArteRadio</w:t>
        </w:r>
        <w:proofErr w:type="spellEnd"/>
      </w:hyperlink>
      <w:r w:rsidR="00DA257D" w:rsidRPr="00DA257D">
        <w:rPr>
          <w:lang w:val="fr-FR"/>
        </w:rPr>
        <w:t xml:space="preserve"> (avant de poster, vous devrez préalablement créer un audioblog sur ce site)</w:t>
      </w:r>
      <w:r w:rsidR="00EE2A74">
        <w:rPr>
          <w:lang w:val="fr-FR"/>
        </w:rPr>
        <w:t>.</w:t>
      </w:r>
      <w:r w:rsidR="00DA257D" w:rsidRPr="00DA257D">
        <w:rPr>
          <w:lang w:val="fr-FR"/>
        </w:rPr>
        <w:t xml:space="preserve"> </w:t>
      </w:r>
      <w:hyperlink r:id="rId8">
        <w:proofErr w:type="spellStart"/>
        <w:r w:rsidR="00DA257D" w:rsidRPr="000577AA">
          <w:rPr>
            <w:rStyle w:val="Hyperlink"/>
            <w:u w:val="none"/>
            <w:lang w:val="fr-FR"/>
          </w:rPr>
          <w:t>SoundCloud</w:t>
        </w:r>
        <w:proofErr w:type="spellEnd"/>
      </w:hyperlink>
      <w:r w:rsidR="00DA257D" w:rsidRPr="00DA257D">
        <w:rPr>
          <w:lang w:val="fr-FR"/>
        </w:rPr>
        <w:t xml:space="preserve"> sont des sites pour écouter et téléverser des cartes postales sonores. Les audioblogs sont des espaces sur un serveur sur lequel les personnes peuvent déposer et diffuser </w:t>
      </w:r>
      <w:proofErr w:type="gramStart"/>
      <w:r w:rsidR="00DA257D" w:rsidRPr="00DA257D">
        <w:rPr>
          <w:lang w:val="fr-FR"/>
        </w:rPr>
        <w:t>leurs fichiers audio</w:t>
      </w:r>
      <w:proofErr w:type="gramEnd"/>
      <w:r w:rsidR="00DA257D" w:rsidRPr="00DA257D">
        <w:rPr>
          <w:lang w:val="fr-FR"/>
        </w:rPr>
        <w:t>.</w:t>
      </w:r>
    </w:p>
    <w:p w14:paraId="492AC12C" w14:textId="77777777" w:rsidR="00B32A6D" w:rsidRPr="00DA257D" w:rsidRDefault="00DA257D">
      <w:pPr>
        <w:rPr>
          <w:lang w:val="fr-FR"/>
        </w:rPr>
      </w:pPr>
      <w:r w:rsidRPr="00DA257D">
        <w:rPr>
          <w:lang w:val="fr-FR"/>
        </w:rPr>
        <w:t xml:space="preserve">Sélection de cartes postales sonores en français : </w:t>
      </w:r>
      <w:hyperlink r:id="rId9">
        <w:r w:rsidRPr="000577AA">
          <w:rPr>
            <w:rStyle w:val="Hyperlink"/>
            <w:u w:val="none"/>
            <w:lang w:val="fr-FR"/>
          </w:rPr>
          <w:t>https://soundcloud.com/sutheland/sets/cartes-postales-sonores</w:t>
        </w:r>
      </w:hyperlink>
      <w:r w:rsidRPr="00DA257D">
        <w:rPr>
          <w:lang w:val="fr-FR"/>
        </w:rPr>
        <w:t>.</w:t>
      </w:r>
    </w:p>
    <w:p w14:paraId="084190DA" w14:textId="77777777" w:rsidR="00B32A6D" w:rsidRDefault="00DA257D">
      <w:pPr>
        <w:rPr>
          <w:lang w:val="fr-FR"/>
        </w:rPr>
      </w:pPr>
      <w:r w:rsidRPr="00DA257D">
        <w:rPr>
          <w:lang w:val="fr-FR"/>
        </w:rPr>
        <w:t xml:space="preserve">Banques de sons (si nécessaire) : </w:t>
      </w:r>
      <w:hyperlink r:id="rId10">
        <w:r w:rsidRPr="000577AA">
          <w:rPr>
            <w:rStyle w:val="Hyperlink"/>
            <w:u w:val="none"/>
            <w:lang w:val="fr-FR"/>
          </w:rPr>
          <w:t xml:space="preserve">Sound </w:t>
        </w:r>
        <w:proofErr w:type="spellStart"/>
        <w:r w:rsidRPr="000577AA">
          <w:rPr>
            <w:rStyle w:val="Hyperlink"/>
            <w:u w:val="none"/>
            <w:lang w:val="fr-FR"/>
          </w:rPr>
          <w:t>Effects</w:t>
        </w:r>
        <w:proofErr w:type="spellEnd"/>
        <w:r w:rsidRPr="000577AA">
          <w:rPr>
            <w:rStyle w:val="Hyperlink"/>
            <w:u w:val="none"/>
            <w:lang w:val="fr-FR"/>
          </w:rPr>
          <w:t xml:space="preserve"> de la BBC</w:t>
        </w:r>
      </w:hyperlink>
      <w:r w:rsidRPr="00DA257D">
        <w:rPr>
          <w:lang w:val="fr-FR"/>
        </w:rPr>
        <w:t xml:space="preserve">, </w:t>
      </w:r>
      <w:hyperlink r:id="rId11">
        <w:r w:rsidRPr="000577AA">
          <w:rPr>
            <w:rStyle w:val="Hyperlink"/>
            <w:u w:val="none"/>
            <w:lang w:val="fr-FR"/>
          </w:rPr>
          <w:t>La sonothèque</w:t>
        </w:r>
      </w:hyperlink>
      <w:r w:rsidRPr="00DA257D">
        <w:rPr>
          <w:lang w:val="fr-FR"/>
        </w:rPr>
        <w:t>.</w:t>
      </w:r>
    </w:p>
    <w:p w14:paraId="0CFC78A1" w14:textId="77777777" w:rsidR="000577AA" w:rsidRDefault="000577AA">
      <w:pPr>
        <w:rPr>
          <w:lang w:val="fr-FR"/>
        </w:rPr>
      </w:pPr>
    </w:p>
    <w:p w14:paraId="671FF4A8" w14:textId="77777777" w:rsidR="000577AA" w:rsidRDefault="000577AA">
      <w:pPr>
        <w:rPr>
          <w:lang w:val="fr-FR"/>
        </w:rPr>
        <w:sectPr w:rsidR="000577AA">
          <w:headerReference w:type="even" r:id="rId12"/>
          <w:headerReference w:type="default" r:id="rId13"/>
          <w:footerReference w:type="even" r:id="rId14"/>
          <w:footerReference w:type="default" r:id="rId15"/>
          <w:headerReference w:type="first" r:id="rId16"/>
          <w:footerReference w:type="first" r:id="rId17"/>
          <w:pgSz w:w="11906" w:h="16838"/>
          <w:pgMar w:top="1985" w:right="849" w:bottom="1134" w:left="1134" w:header="426" w:footer="239" w:gutter="0"/>
          <w:pgNumType w:start="1"/>
          <w:cols w:space="720"/>
        </w:sectPr>
      </w:pPr>
    </w:p>
    <w:p w14:paraId="565EB9D6" w14:textId="48FD8D02" w:rsidR="00B32A6D" w:rsidRPr="00DA257D" w:rsidRDefault="00DA257D">
      <w:pPr>
        <w:pStyle w:val="berschrift1"/>
        <w:rPr>
          <w:lang w:val="fr-FR"/>
        </w:rPr>
      </w:pPr>
      <w:bookmarkStart w:id="2" w:name="_581rrpw4sdi5" w:colFirst="0" w:colLast="0"/>
      <w:bookmarkEnd w:id="2"/>
      <w:r w:rsidRPr="00DA257D">
        <w:rPr>
          <w:lang w:val="fr-FR"/>
        </w:rPr>
        <w:lastRenderedPageBreak/>
        <w:t xml:space="preserve">Niveau du CECRL </w:t>
      </w:r>
      <w:r w:rsidR="00877F5C">
        <w:rPr>
          <w:lang w:val="fr-FR"/>
        </w:rPr>
        <w:t xml:space="preserve">– </w:t>
      </w:r>
      <w:r w:rsidRPr="00DA257D">
        <w:rPr>
          <w:lang w:val="fr-FR"/>
        </w:rPr>
        <w:t>À partir de A2</w:t>
      </w:r>
    </w:p>
    <w:p w14:paraId="0B0C1AE4" w14:textId="77777777" w:rsidR="00B32A6D" w:rsidRDefault="00DA257D" w:rsidP="00877F5C">
      <w:pPr>
        <w:pStyle w:val="berschrift2"/>
      </w:pPr>
      <w:bookmarkStart w:id="3" w:name="_89ch9yfwjawk" w:colFirst="0" w:colLast="0"/>
      <w:bookmarkEnd w:id="3"/>
      <w:proofErr w:type="spellStart"/>
      <w:r>
        <w:t>Objectifs</w:t>
      </w:r>
      <w:proofErr w:type="spellEnd"/>
    </w:p>
    <w:p w14:paraId="6A704FA1" w14:textId="77777777" w:rsidR="00B32A6D" w:rsidRDefault="00DA257D" w:rsidP="00877F5C">
      <w:pPr>
        <w:pStyle w:val="berschrift3"/>
      </w:pPr>
      <w:bookmarkStart w:id="4" w:name="_od8002ppt5jn" w:colFirst="0" w:colLast="0"/>
      <w:bookmarkEnd w:id="4"/>
      <w:proofErr w:type="spellStart"/>
      <w:r>
        <w:t>Citoyenneté</w:t>
      </w:r>
      <w:proofErr w:type="spellEnd"/>
      <w:r>
        <w:t xml:space="preserve"> et </w:t>
      </w:r>
      <w:proofErr w:type="spellStart"/>
      <w:r>
        <w:t>littératie</w:t>
      </w:r>
      <w:proofErr w:type="spellEnd"/>
      <w:r>
        <w:t xml:space="preserve"> </w:t>
      </w:r>
      <w:proofErr w:type="spellStart"/>
      <w:r>
        <w:t>numériques</w:t>
      </w:r>
      <w:proofErr w:type="spellEnd"/>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80"/>
        <w:gridCol w:w="5385"/>
      </w:tblGrid>
      <w:tr w:rsidR="00B32A6D" w:rsidRPr="00877F5C" w14:paraId="7B6DAE0E" w14:textId="77777777" w:rsidTr="00877F5C">
        <w:tc>
          <w:tcPr>
            <w:tcW w:w="1665" w:type="dxa"/>
            <w:shd w:val="clear" w:color="auto" w:fill="auto"/>
            <w:tcMar>
              <w:top w:w="85" w:type="dxa"/>
              <w:left w:w="85" w:type="dxa"/>
              <w:bottom w:w="85" w:type="dxa"/>
              <w:right w:w="85" w:type="dxa"/>
            </w:tcMar>
          </w:tcPr>
          <w:p w14:paraId="71ABB32B" w14:textId="77777777" w:rsidR="00B32A6D" w:rsidRPr="00877F5C" w:rsidRDefault="00B32A6D" w:rsidP="00877F5C">
            <w:pPr>
              <w:spacing w:after="0" w:line="240" w:lineRule="auto"/>
              <w:jc w:val="center"/>
              <w:rPr>
                <w:b/>
                <w:bCs/>
              </w:rPr>
            </w:pPr>
          </w:p>
        </w:tc>
        <w:tc>
          <w:tcPr>
            <w:tcW w:w="2880" w:type="dxa"/>
            <w:shd w:val="clear" w:color="auto" w:fill="auto"/>
            <w:tcMar>
              <w:top w:w="85" w:type="dxa"/>
              <w:left w:w="85" w:type="dxa"/>
              <w:bottom w:w="85" w:type="dxa"/>
              <w:right w:w="85" w:type="dxa"/>
            </w:tcMar>
          </w:tcPr>
          <w:p w14:paraId="63057719" w14:textId="77777777" w:rsidR="00B32A6D" w:rsidRPr="00877F5C" w:rsidRDefault="00DA257D" w:rsidP="00877F5C">
            <w:pPr>
              <w:spacing w:after="0" w:line="240" w:lineRule="auto"/>
              <w:jc w:val="center"/>
              <w:rPr>
                <w:b/>
                <w:bCs/>
              </w:rPr>
            </w:pPr>
            <w:r w:rsidRPr="00877F5C">
              <w:rPr>
                <w:b/>
                <w:bCs/>
              </w:rPr>
              <w:t xml:space="preserve">Dimensions </w:t>
            </w:r>
            <w:proofErr w:type="spellStart"/>
            <w:r w:rsidRPr="00877F5C">
              <w:rPr>
                <w:b/>
                <w:bCs/>
              </w:rPr>
              <w:t>abordées</w:t>
            </w:r>
            <w:proofErr w:type="spellEnd"/>
          </w:p>
        </w:tc>
        <w:tc>
          <w:tcPr>
            <w:tcW w:w="5385" w:type="dxa"/>
            <w:shd w:val="clear" w:color="auto" w:fill="auto"/>
            <w:tcMar>
              <w:top w:w="85" w:type="dxa"/>
              <w:left w:w="85" w:type="dxa"/>
              <w:bottom w:w="85" w:type="dxa"/>
              <w:right w:w="85" w:type="dxa"/>
            </w:tcMar>
          </w:tcPr>
          <w:p w14:paraId="63B6EB4C" w14:textId="77777777" w:rsidR="00B32A6D" w:rsidRPr="00877F5C" w:rsidRDefault="00DA257D" w:rsidP="00877F5C">
            <w:pPr>
              <w:spacing w:after="0" w:line="240" w:lineRule="auto"/>
              <w:jc w:val="center"/>
              <w:rPr>
                <w:b/>
                <w:bCs/>
              </w:rPr>
            </w:pPr>
            <w:r w:rsidRPr="00877F5C">
              <w:rPr>
                <w:b/>
                <w:bCs/>
              </w:rPr>
              <w:t xml:space="preserve">Possibles </w:t>
            </w:r>
            <w:proofErr w:type="spellStart"/>
            <w:r w:rsidRPr="00877F5C">
              <w:rPr>
                <w:b/>
                <w:bCs/>
              </w:rPr>
              <w:t>objectifs</w:t>
            </w:r>
            <w:proofErr w:type="spellEnd"/>
            <w:r w:rsidRPr="00877F5C">
              <w:rPr>
                <w:b/>
                <w:bCs/>
              </w:rPr>
              <w:t xml:space="preserve"> </w:t>
            </w:r>
            <w:proofErr w:type="spellStart"/>
            <w:r w:rsidRPr="00877F5C">
              <w:rPr>
                <w:b/>
                <w:bCs/>
              </w:rPr>
              <w:t>spécifiques</w:t>
            </w:r>
            <w:proofErr w:type="spellEnd"/>
          </w:p>
        </w:tc>
      </w:tr>
      <w:tr w:rsidR="00B32A6D" w:rsidRPr="000577AA" w14:paraId="128F6B31" w14:textId="77777777" w:rsidTr="00877F5C">
        <w:trPr>
          <w:trHeight w:val="420"/>
        </w:trPr>
        <w:tc>
          <w:tcPr>
            <w:tcW w:w="1665" w:type="dxa"/>
            <w:shd w:val="clear" w:color="auto" w:fill="auto"/>
            <w:tcMar>
              <w:top w:w="85" w:type="dxa"/>
              <w:left w:w="85" w:type="dxa"/>
              <w:bottom w:w="85" w:type="dxa"/>
              <w:right w:w="85" w:type="dxa"/>
            </w:tcMar>
          </w:tcPr>
          <w:p w14:paraId="39BB3B0F" w14:textId="77777777" w:rsidR="00B32A6D" w:rsidRDefault="00DA257D" w:rsidP="00877F5C">
            <w:pPr>
              <w:spacing w:after="0" w:line="240" w:lineRule="auto"/>
              <w:jc w:val="left"/>
            </w:pPr>
            <w:proofErr w:type="spellStart"/>
            <w:r>
              <w:t>Citoyenneté</w:t>
            </w:r>
            <w:proofErr w:type="spellEnd"/>
            <w:r>
              <w:t xml:space="preserve"> numérique</w:t>
            </w:r>
          </w:p>
        </w:tc>
        <w:tc>
          <w:tcPr>
            <w:tcW w:w="2880" w:type="dxa"/>
            <w:tcMar>
              <w:top w:w="85" w:type="dxa"/>
              <w:left w:w="85" w:type="dxa"/>
              <w:bottom w:w="85" w:type="dxa"/>
              <w:right w:w="85" w:type="dxa"/>
            </w:tcMar>
          </w:tcPr>
          <w:p w14:paraId="5ED57E8C" w14:textId="77777777" w:rsidR="00B32A6D" w:rsidRDefault="00DA257D" w:rsidP="00877F5C">
            <w:pPr>
              <w:spacing w:after="0" w:line="240" w:lineRule="auto"/>
              <w:jc w:val="left"/>
            </w:pPr>
            <w:proofErr w:type="spellStart"/>
            <w:r>
              <w:t>Éthique</w:t>
            </w:r>
            <w:proofErr w:type="spellEnd"/>
            <w:r>
              <w:t xml:space="preserve"> et </w:t>
            </w:r>
            <w:proofErr w:type="spellStart"/>
            <w:r>
              <w:t>responsable</w:t>
            </w:r>
            <w:proofErr w:type="spellEnd"/>
          </w:p>
        </w:tc>
        <w:tc>
          <w:tcPr>
            <w:tcW w:w="5385" w:type="dxa"/>
            <w:shd w:val="clear" w:color="auto" w:fill="auto"/>
            <w:tcMar>
              <w:top w:w="85" w:type="dxa"/>
              <w:left w:w="85" w:type="dxa"/>
              <w:bottom w:w="85" w:type="dxa"/>
              <w:right w:w="85" w:type="dxa"/>
            </w:tcMar>
          </w:tcPr>
          <w:p w14:paraId="3F64A15E" w14:textId="77777777" w:rsidR="00B32A6D" w:rsidRPr="00DA257D" w:rsidRDefault="00DA257D" w:rsidP="00877F5C">
            <w:pPr>
              <w:pBdr>
                <w:top w:val="nil"/>
                <w:left w:val="nil"/>
                <w:bottom w:val="nil"/>
                <w:right w:val="nil"/>
                <w:between w:val="nil"/>
              </w:pBdr>
              <w:jc w:val="left"/>
              <w:rPr>
                <w:lang w:val="fr-FR"/>
              </w:rPr>
            </w:pPr>
            <w:r w:rsidRPr="00DA257D">
              <w:rPr>
                <w:lang w:val="fr-FR"/>
              </w:rPr>
              <w:t>Utiliser des sons que l’on a soi-même captés dans son environnement ou récupérés dans des banques de sons libres de droits.</w:t>
            </w:r>
          </w:p>
        </w:tc>
      </w:tr>
      <w:tr w:rsidR="00B32A6D" w:rsidRPr="000577AA" w14:paraId="3351E365" w14:textId="77777777" w:rsidTr="00877F5C">
        <w:trPr>
          <w:trHeight w:val="420"/>
        </w:trPr>
        <w:tc>
          <w:tcPr>
            <w:tcW w:w="4545" w:type="dxa"/>
            <w:gridSpan w:val="2"/>
            <w:shd w:val="clear" w:color="auto" w:fill="auto"/>
            <w:tcMar>
              <w:top w:w="85" w:type="dxa"/>
              <w:left w:w="85" w:type="dxa"/>
              <w:bottom w:w="85" w:type="dxa"/>
              <w:right w:w="85" w:type="dxa"/>
            </w:tcMar>
          </w:tcPr>
          <w:p w14:paraId="230FFAB0" w14:textId="77777777" w:rsidR="00B32A6D" w:rsidRDefault="00DA257D" w:rsidP="00877F5C">
            <w:pPr>
              <w:spacing w:after="0" w:line="240" w:lineRule="auto"/>
              <w:jc w:val="left"/>
            </w:pPr>
            <w:proofErr w:type="spellStart"/>
            <w:r>
              <w:t>Littératie</w:t>
            </w:r>
            <w:proofErr w:type="spellEnd"/>
            <w:r>
              <w:t xml:space="preserve"> </w:t>
            </w:r>
            <w:proofErr w:type="spellStart"/>
            <w:r>
              <w:t>technologique</w:t>
            </w:r>
            <w:proofErr w:type="spellEnd"/>
            <w:r>
              <w:t xml:space="preserve"> </w:t>
            </w:r>
          </w:p>
        </w:tc>
        <w:tc>
          <w:tcPr>
            <w:tcW w:w="5385" w:type="dxa"/>
            <w:shd w:val="clear" w:color="auto" w:fill="auto"/>
            <w:tcMar>
              <w:top w:w="85" w:type="dxa"/>
              <w:left w:w="85" w:type="dxa"/>
              <w:bottom w:w="85" w:type="dxa"/>
              <w:right w:w="85" w:type="dxa"/>
            </w:tcMar>
          </w:tcPr>
          <w:p w14:paraId="3710FB25" w14:textId="77777777" w:rsidR="00B32A6D" w:rsidRPr="00DA257D" w:rsidRDefault="00DA257D" w:rsidP="00877F5C">
            <w:pPr>
              <w:pBdr>
                <w:top w:val="nil"/>
                <w:left w:val="nil"/>
                <w:bottom w:val="nil"/>
                <w:right w:val="nil"/>
                <w:between w:val="nil"/>
              </w:pBdr>
              <w:jc w:val="left"/>
              <w:rPr>
                <w:lang w:val="fr-FR"/>
              </w:rPr>
            </w:pPr>
            <w:r w:rsidRPr="00DA257D">
              <w:rPr>
                <w:lang w:val="fr-FR"/>
              </w:rPr>
              <w:t>Utiliser un logiciel de montage sonore.</w:t>
            </w:r>
          </w:p>
          <w:p w14:paraId="217F7FAD" w14:textId="77777777" w:rsidR="00B32A6D" w:rsidRPr="00DA257D" w:rsidRDefault="00DA257D" w:rsidP="00877F5C">
            <w:pPr>
              <w:pBdr>
                <w:top w:val="nil"/>
                <w:left w:val="nil"/>
                <w:bottom w:val="nil"/>
                <w:right w:val="nil"/>
                <w:between w:val="nil"/>
              </w:pBdr>
              <w:jc w:val="left"/>
              <w:rPr>
                <w:lang w:val="fr-FR"/>
              </w:rPr>
            </w:pPr>
            <w:r w:rsidRPr="00DA257D">
              <w:rPr>
                <w:lang w:val="fr-FR"/>
              </w:rPr>
              <w:t>Découvrir les différentes manières de partager un podcast (cf. « </w:t>
            </w:r>
            <w:hyperlink r:id="rId18">
              <w:r w:rsidRPr="00DA257D">
                <w:rPr>
                  <w:lang w:val="fr-FR"/>
                </w:rPr>
                <w:t>Podcast, mode d’emplo</w:t>
              </w:r>
            </w:hyperlink>
            <w:r w:rsidRPr="00DA257D">
              <w:rPr>
                <w:lang w:val="fr-FR"/>
              </w:rPr>
              <w:t>i » de l’audioblog d’</w:t>
            </w:r>
            <w:proofErr w:type="spellStart"/>
            <w:r w:rsidRPr="00DA257D">
              <w:rPr>
                <w:lang w:val="fr-FR"/>
              </w:rPr>
              <w:t>ArteRadio</w:t>
            </w:r>
            <w:proofErr w:type="spellEnd"/>
            <w:r w:rsidRPr="00DA257D">
              <w:rPr>
                <w:lang w:val="fr-FR"/>
              </w:rPr>
              <w:t>).</w:t>
            </w:r>
          </w:p>
        </w:tc>
      </w:tr>
      <w:tr w:rsidR="00B32A6D" w:rsidRPr="000577AA" w14:paraId="5C733C63" w14:textId="77777777" w:rsidTr="00877F5C">
        <w:trPr>
          <w:trHeight w:val="420"/>
        </w:trPr>
        <w:tc>
          <w:tcPr>
            <w:tcW w:w="1665" w:type="dxa"/>
            <w:tcMar>
              <w:top w:w="85" w:type="dxa"/>
              <w:left w:w="85" w:type="dxa"/>
              <w:bottom w:w="85" w:type="dxa"/>
              <w:right w:w="85" w:type="dxa"/>
            </w:tcMar>
          </w:tcPr>
          <w:p w14:paraId="678D6178" w14:textId="77777777" w:rsidR="00B32A6D" w:rsidRPr="00DA257D" w:rsidRDefault="00DA257D" w:rsidP="00877F5C">
            <w:pPr>
              <w:spacing w:after="0" w:line="240" w:lineRule="auto"/>
              <w:jc w:val="left"/>
              <w:rPr>
                <w:lang w:val="fr-FR"/>
              </w:rPr>
            </w:pPr>
            <w:r w:rsidRPr="00DA257D">
              <w:rPr>
                <w:lang w:val="fr-FR"/>
              </w:rPr>
              <w:t>Littératie de la construction de sens</w:t>
            </w:r>
          </w:p>
        </w:tc>
        <w:tc>
          <w:tcPr>
            <w:tcW w:w="2880" w:type="dxa"/>
            <w:shd w:val="clear" w:color="auto" w:fill="auto"/>
            <w:tcMar>
              <w:top w:w="85" w:type="dxa"/>
              <w:left w:w="85" w:type="dxa"/>
              <w:bottom w:w="85" w:type="dxa"/>
              <w:right w:w="85" w:type="dxa"/>
            </w:tcMar>
          </w:tcPr>
          <w:p w14:paraId="35E1393F" w14:textId="77777777" w:rsidR="00B32A6D" w:rsidRDefault="00DA257D" w:rsidP="00877F5C">
            <w:pPr>
              <w:spacing w:after="0" w:line="240" w:lineRule="auto"/>
              <w:jc w:val="left"/>
            </w:pPr>
            <w:proofErr w:type="spellStart"/>
            <w:r>
              <w:t>Littératie</w:t>
            </w:r>
            <w:proofErr w:type="spellEnd"/>
            <w:r>
              <w:t xml:space="preserve"> des </w:t>
            </w:r>
            <w:proofErr w:type="spellStart"/>
            <w:r>
              <w:t>médias</w:t>
            </w:r>
            <w:proofErr w:type="spellEnd"/>
          </w:p>
        </w:tc>
        <w:tc>
          <w:tcPr>
            <w:tcW w:w="5385" w:type="dxa"/>
            <w:shd w:val="clear" w:color="auto" w:fill="auto"/>
            <w:tcMar>
              <w:top w:w="85" w:type="dxa"/>
              <w:left w:w="85" w:type="dxa"/>
              <w:bottom w:w="85" w:type="dxa"/>
              <w:right w:w="85" w:type="dxa"/>
            </w:tcMar>
          </w:tcPr>
          <w:p w14:paraId="1C5DFB02" w14:textId="77777777" w:rsidR="00B32A6D" w:rsidRPr="00DA257D" w:rsidRDefault="00DA257D" w:rsidP="00877F5C">
            <w:pPr>
              <w:pBdr>
                <w:top w:val="nil"/>
                <w:left w:val="nil"/>
                <w:bottom w:val="nil"/>
                <w:right w:val="nil"/>
                <w:between w:val="nil"/>
              </w:pBdr>
              <w:jc w:val="left"/>
              <w:rPr>
                <w:lang w:val="fr-FR"/>
              </w:rPr>
            </w:pPr>
            <w:r w:rsidRPr="00DA257D">
              <w:rPr>
                <w:lang w:val="fr-FR"/>
              </w:rPr>
              <w:t>S’approprier un genre numérique, identifier (en lecture) et respecter (en écriture) les caractéristiques qui le constituent.</w:t>
            </w:r>
          </w:p>
        </w:tc>
      </w:tr>
    </w:tbl>
    <w:p w14:paraId="4BE098CD" w14:textId="77777777" w:rsidR="00B32A6D" w:rsidRDefault="00DA257D">
      <w:pPr>
        <w:pStyle w:val="berschrift2"/>
      </w:pPr>
      <w:bookmarkStart w:id="5" w:name="_v6ith286xy8q" w:colFirst="0" w:colLast="0"/>
      <w:bookmarkEnd w:id="5"/>
      <w:proofErr w:type="spellStart"/>
      <w:r>
        <w:t>Activités</w:t>
      </w:r>
      <w:proofErr w:type="spellEnd"/>
      <w:r>
        <w:t xml:space="preserve"> </w:t>
      </w:r>
      <w:proofErr w:type="spellStart"/>
      <w:r>
        <w:t>langagières</w:t>
      </w:r>
      <w:proofErr w:type="spellEnd"/>
      <w:r>
        <w:t xml:space="preserve"> </w:t>
      </w:r>
      <w:proofErr w:type="spellStart"/>
      <w:r>
        <w:t>visées</w:t>
      </w:r>
      <w:proofErr w:type="spellEnd"/>
      <w:r>
        <w:t xml:space="preserve"> </w:t>
      </w:r>
      <w:proofErr w:type="spellStart"/>
      <w:r>
        <w:t>prioritairement</w:t>
      </w:r>
      <w:proofErr w:type="spellEnd"/>
    </w:p>
    <w:p w14:paraId="0252CD76" w14:textId="77777777" w:rsidR="00B32A6D" w:rsidRPr="00DA257D" w:rsidRDefault="00DA257D">
      <w:pPr>
        <w:numPr>
          <w:ilvl w:val="0"/>
          <w:numId w:val="3"/>
        </w:numPr>
        <w:rPr>
          <w:lang w:val="fr-FR"/>
        </w:rPr>
      </w:pPr>
      <w:r w:rsidRPr="00DA257D">
        <w:rPr>
          <w:lang w:val="fr-FR"/>
        </w:rPr>
        <w:t>Production orale : enregistrer les cartes postales.</w:t>
      </w:r>
    </w:p>
    <w:p w14:paraId="3DA0EB4E" w14:textId="77777777" w:rsidR="00B32A6D" w:rsidRPr="00DA257D" w:rsidRDefault="00DA257D">
      <w:pPr>
        <w:numPr>
          <w:ilvl w:val="0"/>
          <w:numId w:val="3"/>
        </w:numPr>
        <w:rPr>
          <w:lang w:val="fr-FR"/>
        </w:rPr>
      </w:pPr>
      <w:r w:rsidRPr="00DA257D">
        <w:rPr>
          <w:lang w:val="fr-FR"/>
        </w:rPr>
        <w:t>Production écrite : écriture du synopsis.</w:t>
      </w:r>
    </w:p>
    <w:p w14:paraId="616FD518" w14:textId="29EB8BCD" w:rsidR="00B32A6D" w:rsidRPr="00DA257D" w:rsidRDefault="00DA257D">
      <w:pPr>
        <w:pStyle w:val="berschrift2"/>
        <w:rPr>
          <w:lang w:val="fr-FR"/>
        </w:rPr>
      </w:pPr>
      <w:bookmarkStart w:id="6" w:name="_8x0tlxs27lqn" w:colFirst="0" w:colLast="0"/>
      <w:bookmarkEnd w:id="6"/>
      <w:r w:rsidRPr="00DA257D">
        <w:rPr>
          <w:lang w:val="fr-FR"/>
        </w:rPr>
        <w:t>Dimension plurilingue/interculturelle</w:t>
      </w:r>
    </w:p>
    <w:p w14:paraId="1A4EEEAF" w14:textId="77777777" w:rsidR="00B32A6D" w:rsidRPr="00DA257D" w:rsidRDefault="00DA257D">
      <w:pPr>
        <w:rPr>
          <w:lang w:val="fr-FR"/>
        </w:rPr>
      </w:pPr>
      <w:r w:rsidRPr="00DA257D">
        <w:rPr>
          <w:lang w:val="fr-FR"/>
        </w:rPr>
        <w:t>Une carte postale sonore peut prendre la forme d’un journal d’étonnement dans lequel on rend compte des émotions que l’on ressent, ou que l’on a pu ressentir, en découvrant un autre pays, confronté à une culture différente de la sienne. Elle peut également mêler plusieurs langues d’autant plus si elles sont présentes dans son environnement.</w:t>
      </w:r>
    </w:p>
    <w:p w14:paraId="50ED0CDF" w14:textId="77777777" w:rsidR="00D375D5" w:rsidRPr="000577AA" w:rsidRDefault="00D375D5" w:rsidP="00D375D5">
      <w:pPr>
        <w:rPr>
          <w:lang w:val="fr-FR"/>
        </w:rPr>
      </w:pPr>
      <w:bookmarkStart w:id="7" w:name="_hwga3cc3lfpo" w:colFirst="0" w:colLast="0"/>
      <w:bookmarkEnd w:id="7"/>
      <w:r w:rsidRPr="000577AA">
        <w:rPr>
          <w:lang w:val="fr-FR"/>
        </w:rPr>
        <w:br w:type="page"/>
      </w:r>
    </w:p>
    <w:p w14:paraId="612777CE" w14:textId="0288B0A3" w:rsidR="00B32A6D" w:rsidRPr="00AB785B" w:rsidRDefault="00DA257D">
      <w:pPr>
        <w:pStyle w:val="berschrift1"/>
        <w:rPr>
          <w:lang w:val="fr-FR"/>
        </w:rPr>
      </w:pPr>
      <w:r w:rsidRPr="00AB785B">
        <w:rPr>
          <w:lang w:val="fr-FR"/>
        </w:rPr>
        <w:lastRenderedPageBreak/>
        <w:t>Étapes possibles</w:t>
      </w:r>
    </w:p>
    <w:p w14:paraId="422BF792" w14:textId="77777777" w:rsidR="00B32A6D" w:rsidRDefault="00DA257D">
      <w:r w:rsidRPr="00AB785B">
        <w:rPr>
          <w:lang w:val="fr-FR"/>
        </w:rPr>
        <w:t xml:space="preserve">Les étapes ci-dessous peuvent être envisagées dans un ordre différent de celui qui est proposé. </w:t>
      </w:r>
      <w:proofErr w:type="spellStart"/>
      <w:r>
        <w:t>Selon</w:t>
      </w:r>
      <w:proofErr w:type="spellEnd"/>
      <w:r>
        <w:t xml:space="preserve"> le </w:t>
      </w:r>
      <w:proofErr w:type="spellStart"/>
      <w:r>
        <w:t>niveau</w:t>
      </w:r>
      <w:proofErr w:type="spellEnd"/>
      <w:r>
        <w:t xml:space="preserve"> des </w:t>
      </w:r>
      <w:proofErr w:type="spellStart"/>
      <w:r>
        <w:t>apprenants</w:t>
      </w:r>
      <w:proofErr w:type="spellEnd"/>
      <w:r>
        <w:t xml:space="preserve">, </w:t>
      </w:r>
      <w:proofErr w:type="spellStart"/>
      <w:r>
        <w:t>certaines</w:t>
      </w:r>
      <w:proofErr w:type="spellEnd"/>
      <w:r>
        <w:t xml:space="preserve"> </w:t>
      </w:r>
      <w:proofErr w:type="spellStart"/>
      <w:r>
        <w:t>peuvent</w:t>
      </w:r>
      <w:proofErr w:type="spellEnd"/>
      <w:r>
        <w:t xml:space="preserve"> </w:t>
      </w:r>
      <w:proofErr w:type="spellStart"/>
      <w:r>
        <w:t>être</w:t>
      </w:r>
      <w:proofErr w:type="spellEnd"/>
      <w:r>
        <w:t xml:space="preserve"> </w:t>
      </w:r>
      <w:proofErr w:type="spellStart"/>
      <w:r>
        <w:t>supprimées</w:t>
      </w:r>
      <w:proofErr w:type="spellEnd"/>
      <w:r>
        <w:t>.</w:t>
      </w:r>
    </w:p>
    <w:p w14:paraId="2BC57ECC" w14:textId="321831B0" w:rsidR="00B32A6D" w:rsidRPr="00AB785B" w:rsidRDefault="00DA257D">
      <w:pPr>
        <w:numPr>
          <w:ilvl w:val="0"/>
          <w:numId w:val="4"/>
        </w:numPr>
        <w:rPr>
          <w:lang w:val="fr-FR"/>
        </w:rPr>
      </w:pPr>
      <w:r w:rsidRPr="00AB785B">
        <w:rPr>
          <w:lang w:val="fr-FR"/>
        </w:rPr>
        <w:t>Faire écouter aux apprenants des sons captés en dehors de l’école et leur demander de les identifier. Ces sont peuvent avoir été enregistrés par l’enseignant ou par les apprenants eux-mêmes. De quoi s’agit-il ? Où les sons ont-ils été enregistrés ?</w:t>
      </w:r>
    </w:p>
    <w:p w14:paraId="529E1B05" w14:textId="77777777" w:rsidR="00B32A6D" w:rsidRPr="00AB785B" w:rsidRDefault="00DA257D">
      <w:pPr>
        <w:numPr>
          <w:ilvl w:val="0"/>
          <w:numId w:val="4"/>
        </w:numPr>
        <w:rPr>
          <w:lang w:val="fr-FR"/>
        </w:rPr>
      </w:pPr>
      <w:r w:rsidRPr="00AB785B">
        <w:rPr>
          <w:lang w:val="fr-FR"/>
        </w:rPr>
        <w:t>Découverte de la pratique sociale à partir de différents documents-supports. Qui sont les auteurs des cartes postales sonores ? Quels sont leurs objectifs ?</w:t>
      </w:r>
    </w:p>
    <w:p w14:paraId="167F7087" w14:textId="77777777" w:rsidR="00B32A6D" w:rsidRPr="00AB785B" w:rsidRDefault="00DA257D">
      <w:pPr>
        <w:numPr>
          <w:ilvl w:val="0"/>
          <w:numId w:val="4"/>
        </w:numPr>
        <w:rPr>
          <w:lang w:val="fr-FR"/>
        </w:rPr>
      </w:pPr>
      <w:r w:rsidRPr="00AB785B">
        <w:rPr>
          <w:lang w:val="fr-FR"/>
        </w:rPr>
        <w:t>Écoute de cartes postales sonores récupérées sur Internet. Quelles cartes les apprenants préfèrent-ils ? Pourquoi ? Ce premier travail d’écoute est un moyen de les sensibiliser aux différents éléments constitutifs d’une carte postale sonore et à leur articulation (ambiance sonore, musique, voix), à la variété des thématiques abordées, aux différents positionnements énonciatifs adoptés par les auteurs, à la part importante accordée aux émotions, aux différents sous-genres (reportage, création poétique, récit du quotidien, etc.), etc.</w:t>
      </w:r>
    </w:p>
    <w:p w14:paraId="320C9920" w14:textId="086B303B" w:rsidR="00B32A6D" w:rsidRPr="00AB785B" w:rsidRDefault="00DA257D">
      <w:pPr>
        <w:numPr>
          <w:ilvl w:val="0"/>
          <w:numId w:val="4"/>
        </w:numPr>
        <w:rPr>
          <w:lang w:val="fr-FR"/>
        </w:rPr>
      </w:pPr>
      <w:r w:rsidRPr="00AB785B">
        <w:rPr>
          <w:lang w:val="fr-FR"/>
        </w:rPr>
        <w:t xml:space="preserve">Proposer un travail d’analyse du genre à partir de la transcription de cartes postales sonores sous la forme de tableaux de montage (tableaux dans lesquels figurent en regard dans différentes colonnes le texte, les sons et le cas échéant la musique). Comment s’expriment les émotions ? Quelles sont les marques d’implication de l’auteur ? Comment s’organise le texte ? Qu’est-ce que la musique et les sons apportent au texte, et inversement ? </w:t>
      </w:r>
      <w:r w:rsidR="004F3DEF">
        <w:rPr>
          <w:lang w:val="fr-FR"/>
        </w:rPr>
        <w:t>E</w:t>
      </w:r>
      <w:r w:rsidRPr="00AB785B">
        <w:rPr>
          <w:lang w:val="fr-FR"/>
        </w:rPr>
        <w:t>tc.</w:t>
      </w:r>
    </w:p>
    <w:p w14:paraId="285B2F4D" w14:textId="04463E5A" w:rsidR="00B32A6D" w:rsidRPr="00AB785B" w:rsidRDefault="00DA257D">
      <w:pPr>
        <w:numPr>
          <w:ilvl w:val="0"/>
          <w:numId w:val="4"/>
        </w:numPr>
        <w:rPr>
          <w:lang w:val="fr-FR"/>
        </w:rPr>
      </w:pPr>
      <w:r w:rsidRPr="00AB785B">
        <w:rPr>
          <w:lang w:val="fr-FR"/>
        </w:rPr>
        <w:t>Initiation à un logiciel de montage, Audacity (</w:t>
      </w:r>
      <w:hyperlink r:id="rId19" w:history="1">
        <w:r w:rsidR="004F3DEF" w:rsidRPr="009645DE">
          <w:rPr>
            <w:rStyle w:val="Hyperlink"/>
            <w:lang w:val="fr-FR"/>
          </w:rPr>
          <w:t>www.audacityteam.org</w:t>
        </w:r>
      </w:hyperlink>
      <w:r w:rsidRPr="00AB785B">
        <w:rPr>
          <w:lang w:val="fr-FR"/>
        </w:rPr>
        <w:t>) ou Garage Band (logiciel fourni gratuitement par Apple pour les ordinateurs de cette marque) par exemple.</w:t>
      </w:r>
    </w:p>
    <w:p w14:paraId="4D326C2C" w14:textId="324D64A4" w:rsidR="00B32A6D" w:rsidRDefault="00DA257D">
      <w:pPr>
        <w:numPr>
          <w:ilvl w:val="0"/>
          <w:numId w:val="4"/>
        </w:numPr>
      </w:pPr>
      <w:r w:rsidRPr="00AB785B">
        <w:rPr>
          <w:lang w:val="fr-FR"/>
        </w:rPr>
        <w:t>Donner la possibilité aux apprenants de s</w:t>
      </w:r>
      <w:r w:rsidR="00E2116E">
        <w:rPr>
          <w:lang w:val="fr-FR"/>
        </w:rPr>
        <w:t>’</w:t>
      </w:r>
      <w:r w:rsidRPr="00AB785B">
        <w:rPr>
          <w:lang w:val="fr-FR"/>
        </w:rPr>
        <w:t xml:space="preserve">entraîner au montage. Leur donner trois fichiers (une ambiance sonore, un commentaire et une musique) et leur demander de les assembler en trouvant le meilleur équilibre possible entre les sons. Partager ensuite les productions au sein de la classe. Quelles difficultés ont-ils rencontrées ? Ont-ils pris du plaisir à </w:t>
      </w:r>
      <w:proofErr w:type="gramStart"/>
      <w:r w:rsidRPr="00AB785B">
        <w:rPr>
          <w:lang w:val="fr-FR"/>
        </w:rPr>
        <w:t>faire</w:t>
      </w:r>
      <w:proofErr w:type="gramEnd"/>
      <w:r w:rsidRPr="00AB785B">
        <w:rPr>
          <w:lang w:val="fr-FR"/>
        </w:rPr>
        <w:t xml:space="preserve"> ce travail ? Quelles règles se sont-ils </w:t>
      </w:r>
      <w:proofErr w:type="gramStart"/>
      <w:r w:rsidRPr="00AB785B">
        <w:rPr>
          <w:lang w:val="fr-FR"/>
        </w:rPr>
        <w:t>fixées</w:t>
      </w:r>
      <w:proofErr w:type="gramEnd"/>
      <w:r w:rsidRPr="00AB785B">
        <w:rPr>
          <w:lang w:val="fr-FR"/>
        </w:rPr>
        <w:t xml:space="preserve"> en matière d’écriture numérique (quelle place accorder à la musique, aux sons, aux commentaires, comment et quand passer de l’un à l’autre ?)</w:t>
      </w:r>
      <w:r w:rsidR="00E33352">
        <w:rPr>
          <w:lang w:val="fr-FR"/>
        </w:rPr>
        <w:t> </w:t>
      </w:r>
      <w:r>
        <w:t>?</w:t>
      </w:r>
    </w:p>
    <w:p w14:paraId="226CAD9A" w14:textId="77777777" w:rsidR="00B32A6D" w:rsidRPr="00AB785B" w:rsidRDefault="00DA257D">
      <w:pPr>
        <w:numPr>
          <w:ilvl w:val="0"/>
          <w:numId w:val="4"/>
        </w:numPr>
        <w:rPr>
          <w:lang w:val="fr-FR"/>
        </w:rPr>
      </w:pPr>
      <w:r w:rsidRPr="00AB785B">
        <w:rPr>
          <w:lang w:val="fr-FR"/>
        </w:rPr>
        <w:t>Établir une « check-list » de tous les aspects à prendre en compte pour réaliser une carte postale sonore, que ce soit concernant la captation des sons, le montage, l’écriture du commentaire ou l’enregistrement. Prendre en compte, lors de l’établissement de cette check-list, des conditions générales d’utilisation ou de la charte disponible sur le site choisi comme support de publication des cartes postales (pour ce qui est de l’audioblog d’Arte Radio par exemple, prendre connaissances des articles 7, 8 et 9 des conditions générales d’utilisation portant sur les obligations à la charge des utilisateurs, les principes de la modération et la propriété intellectuelle).</w:t>
      </w:r>
    </w:p>
    <w:p w14:paraId="3E4CA9B6" w14:textId="77777777" w:rsidR="00B32A6D" w:rsidRPr="00AB785B" w:rsidRDefault="00DA257D">
      <w:pPr>
        <w:numPr>
          <w:ilvl w:val="0"/>
          <w:numId w:val="4"/>
        </w:numPr>
        <w:rPr>
          <w:lang w:val="fr-FR"/>
        </w:rPr>
      </w:pPr>
      <w:r w:rsidRPr="00AB785B">
        <w:rPr>
          <w:lang w:val="fr-FR"/>
        </w:rPr>
        <w:lastRenderedPageBreak/>
        <w:t>Aux apprenants de se lancer dans la réalisation d’une carte postale sonore (individuellement ou collectivement). Il s’agit tout d’abord pour eux, avec leur téléphone, de partir à la chasse aux sons ! De retour en classe, à eux d’en faire une sélection en fonction de leur projet d’écriture. C’est ensuite l’étape de l’écriture du texte (prévoir au moins une relecture par l’enseignant afin que les apprenants puissent bonifier leur texte), puis de l’enregistrement. Avant de passer au montage, il est préférable de leur demander de réaliser à leur tour un tableau de montage. Ils pourront ainsi prendre le temps de réfléchir à la meilleure manière de combiner les sons (et la musique s’ils souhaitent) avec le texte.</w:t>
      </w:r>
    </w:p>
    <w:p w14:paraId="1E1790DF" w14:textId="77777777" w:rsidR="00B32A6D" w:rsidRPr="00AB785B" w:rsidRDefault="00DA257D">
      <w:pPr>
        <w:numPr>
          <w:ilvl w:val="0"/>
          <w:numId w:val="4"/>
        </w:numPr>
        <w:rPr>
          <w:lang w:val="fr-FR"/>
        </w:rPr>
      </w:pPr>
      <w:r w:rsidRPr="00AB785B">
        <w:rPr>
          <w:lang w:val="fr-FR"/>
        </w:rPr>
        <w:t>Il ne reste plus ensuite qu’à partager les productions en ligne sur le site de podcast retenu.</w:t>
      </w:r>
    </w:p>
    <w:p w14:paraId="091D881E" w14:textId="77777777" w:rsidR="00B32A6D" w:rsidRPr="00AB785B" w:rsidRDefault="00DA257D">
      <w:pPr>
        <w:numPr>
          <w:ilvl w:val="0"/>
          <w:numId w:val="4"/>
        </w:numPr>
        <w:rPr>
          <w:lang w:val="fr-FR"/>
        </w:rPr>
      </w:pPr>
      <w:r w:rsidRPr="00AB785B">
        <w:rPr>
          <w:lang w:val="fr-FR"/>
        </w:rPr>
        <w:t>Chacun écoute les productions des autres et y réagit en likant et en apportant des commentaires. Inciter par ailleurs les apprenants à vérifier de temps en temps s’ils ont reçu des commentaires et, le cas échéant, à y répondre.</w:t>
      </w:r>
    </w:p>
    <w:p w14:paraId="4CFB96DA" w14:textId="5E9E71F7" w:rsidR="00B32A6D" w:rsidRPr="00AB785B" w:rsidRDefault="00DA257D">
      <w:pPr>
        <w:numPr>
          <w:ilvl w:val="0"/>
          <w:numId w:val="4"/>
        </w:numPr>
        <w:rPr>
          <w:lang w:val="fr-FR"/>
        </w:rPr>
      </w:pPr>
      <w:r w:rsidRPr="00AB785B">
        <w:rPr>
          <w:lang w:val="fr-FR"/>
        </w:rPr>
        <w:t>La discussion se poursuit en classe. Demander aux apprenants ce que ce travail a représenté pour eux. Qu’est-ce qui a été le plus difficile (s’enregistrer ? écrire le texte ? trouver des idées</w:t>
      </w:r>
      <w:r w:rsidR="00E33352">
        <w:rPr>
          <w:lang w:val="fr-FR"/>
        </w:rPr>
        <w:t> </w:t>
      </w:r>
      <w:r w:rsidRPr="00AB785B">
        <w:rPr>
          <w:lang w:val="fr-FR"/>
        </w:rPr>
        <w:t>? etc.) </w:t>
      </w:r>
      <w:r w:rsidRPr="00417B35">
        <w:rPr>
          <w:lang w:val="fr-FR"/>
        </w:rPr>
        <w:t xml:space="preserve">? </w:t>
      </w:r>
      <w:r w:rsidRPr="00AB785B">
        <w:rPr>
          <w:lang w:val="fr-FR"/>
        </w:rPr>
        <w:t>Quelle activité ont-ils préféré faire ? Ont-ils appris des choses sur eux, sur leurs camarades ? Ce travail a-t-il modifié leur regard sur le monde ? Avaient-ils déjà pensé à utiliser le numérique pour ce genre de réalisation ?</w:t>
      </w:r>
    </w:p>
    <w:p w14:paraId="6D10BBDF" w14:textId="59220C2A" w:rsidR="00E33352" w:rsidRDefault="00DA257D">
      <w:pPr>
        <w:rPr>
          <w:lang w:val="fr-FR"/>
        </w:rPr>
      </w:pPr>
      <w:r w:rsidRPr="00AB785B">
        <w:rPr>
          <w:lang w:val="fr-FR"/>
        </w:rPr>
        <w:t>N</w:t>
      </w:r>
      <w:r w:rsidR="00417B35">
        <w:rPr>
          <w:lang w:val="fr-FR"/>
        </w:rPr>
        <w:t>.</w:t>
      </w:r>
      <w:r w:rsidRPr="00AB785B">
        <w:rPr>
          <w:lang w:val="fr-FR"/>
        </w:rPr>
        <w:t>B</w:t>
      </w:r>
      <w:r w:rsidR="00417B35">
        <w:rPr>
          <w:lang w:val="fr-FR"/>
        </w:rPr>
        <w:t>. </w:t>
      </w:r>
      <w:r w:rsidRPr="00AB785B">
        <w:rPr>
          <w:lang w:val="fr-FR"/>
        </w:rPr>
        <w:t>: plusieurs étapes de cette fiche pourront être réalisées en coopération avec des collègues enseignant l’informatique ou la technologie : le travail sur les logiciels de traitement du son et de montage par exemple.</w:t>
      </w:r>
    </w:p>
    <w:p w14:paraId="34662588" w14:textId="77777777" w:rsidR="00012FD0" w:rsidRDefault="00012FD0">
      <w:pPr>
        <w:rPr>
          <w:lang w:val="fr-FR"/>
        </w:rPr>
      </w:pPr>
    </w:p>
    <w:p w14:paraId="0C36B16F" w14:textId="77777777" w:rsidR="00012FD0" w:rsidRDefault="00012FD0">
      <w:pPr>
        <w:rPr>
          <w:lang w:val="fr-FR"/>
        </w:rPr>
        <w:sectPr w:rsidR="00012FD0" w:rsidSect="00012FD0">
          <w:headerReference w:type="default" r:id="rId20"/>
          <w:pgSz w:w="11906" w:h="16838"/>
          <w:pgMar w:top="1985" w:right="849" w:bottom="1134" w:left="1134" w:header="426" w:footer="239" w:gutter="0"/>
          <w:cols w:space="720"/>
        </w:sectPr>
      </w:pPr>
    </w:p>
    <w:p w14:paraId="570C3163" w14:textId="68C24268" w:rsidR="00B32A6D" w:rsidRPr="00F831F6" w:rsidRDefault="00F831F6" w:rsidP="00F831F6">
      <w:pPr>
        <w:ind w:right="-283"/>
        <w:jc w:val="center"/>
        <w:rPr>
          <w:b/>
          <w:bCs/>
          <w:sz w:val="72"/>
          <w:szCs w:val="72"/>
          <w:lang w:val="fr-FR"/>
        </w:rPr>
      </w:pPr>
      <w:bookmarkStart w:id="8" w:name="_bd19thsur0rf" w:colFirst="0" w:colLast="0"/>
      <w:bookmarkEnd w:id="8"/>
      <w:r w:rsidRPr="00F831F6">
        <w:rPr>
          <w:b/>
          <w:bCs/>
          <w:sz w:val="72"/>
          <w:szCs w:val="72"/>
          <w:lang w:val="fr-FR"/>
        </w:rPr>
        <w:lastRenderedPageBreak/>
        <w:t>É</w:t>
      </w:r>
      <w:r w:rsidR="00DA257D" w:rsidRPr="00F831F6">
        <w:rPr>
          <w:b/>
          <w:bCs/>
          <w:sz w:val="72"/>
          <w:szCs w:val="72"/>
          <w:lang w:val="fr-FR"/>
        </w:rPr>
        <w:t>crire une carte postale sonore</w:t>
      </w:r>
      <w:r>
        <w:rPr>
          <w:b/>
          <w:bCs/>
          <w:sz w:val="72"/>
          <w:szCs w:val="72"/>
          <w:lang w:val="fr-FR"/>
        </w:rPr>
        <w:t xml:space="preserve"> </w:t>
      </w:r>
      <w:r w:rsidR="00DA257D" w:rsidRPr="00F831F6">
        <w:rPr>
          <w:b/>
          <w:bCs/>
          <w:sz w:val="72"/>
          <w:szCs w:val="72"/>
          <w:lang w:val="fr-FR"/>
        </w:rPr>
        <w:t>et la poster sur un site de podcast</w:t>
      </w:r>
    </w:p>
    <w:p w14:paraId="09CF8619" w14:textId="77777777" w:rsidR="00B32A6D" w:rsidRPr="00AB785B" w:rsidRDefault="00DA257D">
      <w:pPr>
        <w:spacing w:before="280" w:after="280"/>
        <w:jc w:val="center"/>
        <w:rPr>
          <w:i/>
          <w:lang w:val="fr-FR"/>
        </w:rPr>
      </w:pPr>
      <w:r w:rsidRPr="00AB785B">
        <w:rPr>
          <w:i/>
          <w:lang w:val="fr-FR"/>
        </w:rPr>
        <w:t xml:space="preserve">Thierry </w:t>
      </w:r>
      <w:proofErr w:type="spellStart"/>
      <w:r w:rsidRPr="00AB785B">
        <w:rPr>
          <w:i/>
          <w:lang w:val="fr-FR"/>
        </w:rPr>
        <w:t>Soubrié</w:t>
      </w:r>
      <w:proofErr w:type="spellEnd"/>
      <w:r w:rsidRPr="00AB785B">
        <w:rPr>
          <w:i/>
          <w:lang w:val="fr-FR"/>
        </w:rPr>
        <w:t>, équipe e-lang citoyen</w:t>
      </w:r>
    </w:p>
    <w:p w14:paraId="79582C78" w14:textId="77777777" w:rsidR="00B32A6D" w:rsidRDefault="00DA257D" w:rsidP="00F831F6">
      <w:pPr>
        <w:jc w:val="center"/>
        <w:rPr>
          <w:b/>
          <w:bCs/>
          <w:sz w:val="56"/>
          <w:szCs w:val="56"/>
        </w:rPr>
      </w:pPr>
      <w:bookmarkStart w:id="9" w:name="_uu40vtt4qsyw" w:colFirst="0" w:colLast="0"/>
      <w:bookmarkEnd w:id="9"/>
      <w:r w:rsidRPr="00F831F6">
        <w:rPr>
          <w:b/>
          <w:bCs/>
          <w:sz w:val="56"/>
          <w:szCs w:val="56"/>
        </w:rPr>
        <w:t xml:space="preserve">Fiche pour les </w:t>
      </w:r>
      <w:proofErr w:type="spellStart"/>
      <w:r w:rsidRPr="00F831F6">
        <w:rPr>
          <w:b/>
          <w:bCs/>
          <w:sz w:val="56"/>
          <w:szCs w:val="56"/>
        </w:rPr>
        <w:t>apprenants</w:t>
      </w:r>
      <w:proofErr w:type="spellEnd"/>
    </w:p>
    <w:p w14:paraId="0F2076A6" w14:textId="77777777" w:rsidR="00F831F6" w:rsidRPr="00F831F6" w:rsidRDefault="00F831F6" w:rsidP="00F831F6"/>
    <w:p w14:paraId="46AEEB0F" w14:textId="77777777" w:rsidR="00B32A6D" w:rsidRPr="00F831F6" w:rsidRDefault="00DA257D" w:rsidP="00F831F6">
      <w:pPr>
        <w:pStyle w:val="berschrift1"/>
      </w:pPr>
      <w:bookmarkStart w:id="10" w:name="_6ggvh3bewkrr" w:colFirst="0" w:colLast="0"/>
      <w:bookmarkEnd w:id="10"/>
      <w:proofErr w:type="spellStart"/>
      <w:r w:rsidRPr="00F831F6">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B32A6D" w:rsidRPr="000577AA" w14:paraId="73EC9A01" w14:textId="77777777">
        <w:trPr>
          <w:trHeight w:val="1077"/>
        </w:trPr>
        <w:tc>
          <w:tcPr>
            <w:tcW w:w="9923" w:type="dxa"/>
            <w:tcMar>
              <w:top w:w="100" w:type="dxa"/>
              <w:left w:w="100" w:type="dxa"/>
              <w:bottom w:w="100" w:type="dxa"/>
              <w:right w:w="100" w:type="dxa"/>
            </w:tcMar>
          </w:tcPr>
          <w:p w14:paraId="3F7C74D8" w14:textId="77777777" w:rsidR="00B32A6D" w:rsidRPr="00AB785B" w:rsidRDefault="00DA257D">
            <w:pPr>
              <w:pBdr>
                <w:top w:val="nil"/>
                <w:left w:val="nil"/>
                <w:bottom w:val="nil"/>
                <w:right w:val="nil"/>
                <w:between w:val="nil"/>
              </w:pBdr>
              <w:rPr>
                <w:lang w:val="fr-FR"/>
              </w:rPr>
            </w:pPr>
            <w:r w:rsidRPr="00AB785B">
              <w:rPr>
                <w:lang w:val="fr-FR"/>
              </w:rPr>
              <w:t>Vous souhaitez partager des impressions de voyage, évoquer les émotions et sentiments que vous ressentez dans un lieu auquel vous êtes attaché, ou encore parler des différents moments qui composent votre journée.</w:t>
            </w:r>
          </w:p>
          <w:p w14:paraId="249B4681" w14:textId="77777777" w:rsidR="00B32A6D" w:rsidRPr="00AB785B" w:rsidRDefault="00DA257D">
            <w:pPr>
              <w:pBdr>
                <w:top w:val="nil"/>
                <w:left w:val="nil"/>
                <w:bottom w:val="nil"/>
                <w:right w:val="nil"/>
                <w:between w:val="nil"/>
              </w:pBdr>
              <w:rPr>
                <w:rFonts w:ascii="Arial" w:eastAsia="Arial" w:hAnsi="Arial" w:cs="Arial"/>
                <w:sz w:val="22"/>
                <w:szCs w:val="22"/>
                <w:lang w:val="fr-FR"/>
              </w:rPr>
            </w:pPr>
            <w:r w:rsidRPr="00AB785B">
              <w:rPr>
                <w:lang w:val="fr-FR"/>
              </w:rPr>
              <w:t>Pour cela, vous allez réaliser une carte postale sonore, genre de production qui mêle très étroitement la voix et les sons présents dans votre environnement. Cela vous amènera à prêter une oreille attentive aux ambiances sonores. Vous aurez à enregistrer des sons et à les agencer en lien avec un commentaire personnel. Vous la publierez ensuite sur un site de podcast de votre choix (</w:t>
            </w:r>
            <w:proofErr w:type="spellStart"/>
            <w:r w:rsidR="008B694D" w:rsidRPr="00E72CFB">
              <w:fldChar w:fldCharType="begin"/>
            </w:r>
            <w:r w:rsidR="008B694D" w:rsidRPr="00E72CFB">
              <w:rPr>
                <w:lang w:val="fr-FR"/>
              </w:rPr>
              <w:instrText>HYPERLINK "https://soundcloud.com/" \h</w:instrText>
            </w:r>
            <w:r w:rsidR="008B694D" w:rsidRPr="00E72CFB">
              <w:fldChar w:fldCharType="separate"/>
            </w:r>
            <w:r w:rsidRPr="00E72CFB">
              <w:rPr>
                <w:rStyle w:val="Hyperlink"/>
                <w:u w:val="none"/>
                <w:lang w:val="fr-FR"/>
              </w:rPr>
              <w:t>SoundCloud</w:t>
            </w:r>
            <w:proofErr w:type="spellEnd"/>
            <w:r w:rsidR="008B694D" w:rsidRPr="00E72CFB">
              <w:fldChar w:fldCharType="end"/>
            </w:r>
            <w:r w:rsidRPr="00E72CFB">
              <w:rPr>
                <w:lang w:val="fr-FR"/>
              </w:rPr>
              <w:t xml:space="preserve"> par exemple) ou sur le </w:t>
            </w:r>
            <w:hyperlink r:id="rId21">
              <w:r w:rsidRPr="00E72CFB">
                <w:rPr>
                  <w:rStyle w:val="Hyperlink"/>
                  <w:u w:val="none"/>
                  <w:lang w:val="fr-FR"/>
                </w:rPr>
                <w:t>site d’Arte Radio</w:t>
              </w:r>
            </w:hyperlink>
            <w:r w:rsidRPr="00AB785B">
              <w:rPr>
                <w:lang w:val="fr-FR"/>
              </w:rPr>
              <w:t xml:space="preserve"> (vous devrez pour cela, préalablement, créer un audioblog sur ce site).</w:t>
            </w:r>
          </w:p>
        </w:tc>
      </w:tr>
    </w:tbl>
    <w:p w14:paraId="56DCFBB8" w14:textId="77777777" w:rsidR="00B32A6D" w:rsidRPr="00AB785B" w:rsidRDefault="00B32A6D">
      <w:pPr>
        <w:rPr>
          <w:lang w:val="fr-FR"/>
        </w:rPr>
      </w:pPr>
    </w:p>
    <w:p w14:paraId="76B19649" w14:textId="77777777" w:rsidR="00B32A6D" w:rsidRPr="00AB785B" w:rsidRDefault="00DA257D">
      <w:pPr>
        <w:pStyle w:val="berschrift1"/>
        <w:rPr>
          <w:lang w:val="fr-FR"/>
        </w:rPr>
      </w:pPr>
      <w:bookmarkStart w:id="11" w:name="_w6fszpcv42l" w:colFirst="0" w:colLast="0"/>
      <w:bookmarkEnd w:id="11"/>
      <w:r w:rsidRPr="00AB785B">
        <w:rPr>
          <w:lang w:val="fr-FR"/>
        </w:rPr>
        <w:t>Sites</w:t>
      </w:r>
    </w:p>
    <w:p w14:paraId="15DF638F" w14:textId="77777777" w:rsidR="00B32A6D" w:rsidRPr="00E72CFB" w:rsidRDefault="00012FD0" w:rsidP="00E72CFB">
      <w:pPr>
        <w:rPr>
          <w:lang w:val="fr-FR"/>
        </w:rPr>
      </w:pPr>
      <w:hyperlink r:id="rId22">
        <w:r w:rsidR="00DA257D" w:rsidRPr="00E72CFB">
          <w:rPr>
            <w:rStyle w:val="Hyperlink"/>
            <w:u w:val="none"/>
            <w:lang w:val="fr-FR"/>
          </w:rPr>
          <w:t>Audioblog d’</w:t>
        </w:r>
        <w:proofErr w:type="spellStart"/>
        <w:r w:rsidR="00DA257D" w:rsidRPr="00E72CFB">
          <w:rPr>
            <w:rStyle w:val="Hyperlink"/>
            <w:u w:val="none"/>
            <w:lang w:val="fr-FR"/>
          </w:rPr>
          <w:t>ArteRadio</w:t>
        </w:r>
        <w:proofErr w:type="spellEnd"/>
      </w:hyperlink>
      <w:r w:rsidR="00DA257D" w:rsidRPr="00E72CFB">
        <w:rPr>
          <w:lang w:val="fr-FR"/>
        </w:rPr>
        <w:t xml:space="preserve">, </w:t>
      </w:r>
      <w:hyperlink r:id="rId23">
        <w:proofErr w:type="spellStart"/>
        <w:r w:rsidR="00DA257D" w:rsidRPr="00E72CFB">
          <w:rPr>
            <w:rStyle w:val="Hyperlink"/>
            <w:u w:val="none"/>
            <w:lang w:val="fr-FR"/>
          </w:rPr>
          <w:t>SoundCloud</w:t>
        </w:r>
        <w:proofErr w:type="spellEnd"/>
      </w:hyperlink>
      <w:r w:rsidR="00DA257D" w:rsidRPr="00E72CFB">
        <w:rPr>
          <w:lang w:val="fr-FR"/>
        </w:rPr>
        <w:t xml:space="preserve">, pour écouter et téléverser des cartes postales sonores. Les audioblogs sont des espaces sur un serveur sur lequel les personnes peuvent déposer et diffuser </w:t>
      </w:r>
      <w:proofErr w:type="gramStart"/>
      <w:r w:rsidR="00DA257D" w:rsidRPr="00E72CFB">
        <w:rPr>
          <w:lang w:val="fr-FR"/>
        </w:rPr>
        <w:t>leurs fichiers audio</w:t>
      </w:r>
      <w:proofErr w:type="gramEnd"/>
      <w:r w:rsidR="00DA257D" w:rsidRPr="00E72CFB">
        <w:rPr>
          <w:lang w:val="fr-FR"/>
        </w:rPr>
        <w:t>.</w:t>
      </w:r>
    </w:p>
    <w:p w14:paraId="35FB344D" w14:textId="77777777" w:rsidR="00B32A6D" w:rsidRPr="00E72CFB" w:rsidRDefault="00DA257D" w:rsidP="00E72CFB">
      <w:pPr>
        <w:rPr>
          <w:lang w:val="fr-FR"/>
        </w:rPr>
      </w:pPr>
      <w:r w:rsidRPr="00E72CFB">
        <w:rPr>
          <w:lang w:val="fr-FR"/>
        </w:rPr>
        <w:t xml:space="preserve">Sélection de cartes postales sonores en français : </w:t>
      </w:r>
      <w:hyperlink r:id="rId24">
        <w:r w:rsidRPr="00E72CFB">
          <w:rPr>
            <w:rStyle w:val="Hyperlink"/>
            <w:u w:val="none"/>
            <w:lang w:val="fr-FR"/>
          </w:rPr>
          <w:t>https://soundcloud.com/sutheland/sets/cartes-postales-sonores</w:t>
        </w:r>
      </w:hyperlink>
      <w:r w:rsidRPr="00E72CFB">
        <w:rPr>
          <w:lang w:val="fr-FR"/>
        </w:rPr>
        <w:t>.</w:t>
      </w:r>
    </w:p>
    <w:p w14:paraId="01122F2A" w14:textId="77777777" w:rsidR="00B32A6D" w:rsidRDefault="00DA257D" w:rsidP="00E72CFB">
      <w:pPr>
        <w:rPr>
          <w:lang w:val="fr-FR"/>
        </w:rPr>
      </w:pPr>
      <w:r w:rsidRPr="00E72CFB">
        <w:rPr>
          <w:lang w:val="fr-FR"/>
        </w:rPr>
        <w:t xml:space="preserve">Banques de sons (si nécessaire) : </w:t>
      </w:r>
      <w:hyperlink r:id="rId25">
        <w:r w:rsidRPr="00E72CFB">
          <w:rPr>
            <w:rStyle w:val="Hyperlink"/>
            <w:u w:val="none"/>
            <w:lang w:val="fr-FR"/>
          </w:rPr>
          <w:t xml:space="preserve">Sound </w:t>
        </w:r>
        <w:proofErr w:type="spellStart"/>
        <w:r w:rsidRPr="00E72CFB">
          <w:rPr>
            <w:rStyle w:val="Hyperlink"/>
            <w:u w:val="none"/>
            <w:lang w:val="fr-FR"/>
          </w:rPr>
          <w:t>Effects</w:t>
        </w:r>
        <w:proofErr w:type="spellEnd"/>
        <w:r w:rsidRPr="00E72CFB">
          <w:rPr>
            <w:rStyle w:val="Hyperlink"/>
            <w:u w:val="none"/>
            <w:lang w:val="fr-FR"/>
          </w:rPr>
          <w:t xml:space="preserve"> de la BBC</w:t>
        </w:r>
      </w:hyperlink>
      <w:r w:rsidRPr="00E72CFB">
        <w:rPr>
          <w:lang w:val="fr-FR"/>
        </w:rPr>
        <w:t xml:space="preserve">, </w:t>
      </w:r>
      <w:hyperlink r:id="rId26">
        <w:r w:rsidRPr="00E72CFB">
          <w:rPr>
            <w:rStyle w:val="Hyperlink"/>
            <w:u w:val="none"/>
            <w:lang w:val="fr-FR"/>
          </w:rPr>
          <w:t>La sonothèque</w:t>
        </w:r>
      </w:hyperlink>
      <w:r w:rsidRPr="00E72CFB">
        <w:rPr>
          <w:lang w:val="fr-FR"/>
        </w:rPr>
        <w:t>.</w:t>
      </w:r>
    </w:p>
    <w:p w14:paraId="0DEE5841" w14:textId="77777777" w:rsidR="00012FD0" w:rsidRDefault="00012FD0" w:rsidP="00E72CFB">
      <w:pPr>
        <w:rPr>
          <w:lang w:val="fr-FR"/>
        </w:rPr>
      </w:pPr>
    </w:p>
    <w:p w14:paraId="49D2D301" w14:textId="77777777" w:rsidR="00012FD0" w:rsidRDefault="00012FD0" w:rsidP="00E72CFB">
      <w:pPr>
        <w:rPr>
          <w:lang w:val="fr-FR"/>
        </w:rPr>
        <w:sectPr w:rsidR="00012FD0">
          <w:headerReference w:type="default" r:id="rId27"/>
          <w:pgSz w:w="11906" w:h="16838"/>
          <w:pgMar w:top="1985" w:right="849" w:bottom="1134" w:left="1134" w:header="426" w:footer="239" w:gutter="0"/>
          <w:pgNumType w:start="1"/>
          <w:cols w:space="720"/>
        </w:sectPr>
      </w:pPr>
    </w:p>
    <w:p w14:paraId="31A812C9" w14:textId="673D4F9D" w:rsidR="00B32A6D" w:rsidRPr="00AB785B" w:rsidRDefault="00DA257D">
      <w:pPr>
        <w:pStyle w:val="berschrift1"/>
        <w:rPr>
          <w:lang w:val="fr-FR"/>
        </w:rPr>
      </w:pPr>
      <w:bookmarkStart w:id="12" w:name="_x15fp0okw90n" w:colFirst="0" w:colLast="0"/>
      <w:bookmarkEnd w:id="12"/>
      <w:r w:rsidRPr="00AB785B">
        <w:rPr>
          <w:lang w:val="fr-FR"/>
        </w:rPr>
        <w:lastRenderedPageBreak/>
        <w:t xml:space="preserve">Niveau du CECRL </w:t>
      </w:r>
      <w:r w:rsidR="00E72CFB">
        <w:rPr>
          <w:lang w:val="fr-FR"/>
        </w:rPr>
        <w:t xml:space="preserve">– </w:t>
      </w:r>
      <w:r w:rsidRPr="00AB785B">
        <w:rPr>
          <w:lang w:val="fr-FR"/>
        </w:rPr>
        <w:t>À partir de A2</w:t>
      </w:r>
    </w:p>
    <w:p w14:paraId="17E56929" w14:textId="77777777" w:rsidR="00B32A6D" w:rsidRPr="00AB785B" w:rsidRDefault="00DA257D" w:rsidP="00E72CFB">
      <w:pPr>
        <w:pStyle w:val="berschrift2"/>
        <w:rPr>
          <w:lang w:val="fr-FR"/>
        </w:rPr>
      </w:pPr>
      <w:bookmarkStart w:id="13" w:name="_tehvxbxoyx0o" w:colFirst="0" w:colLast="0"/>
      <w:bookmarkEnd w:id="13"/>
      <w:r w:rsidRPr="00AB785B">
        <w:rPr>
          <w:lang w:val="fr-FR"/>
        </w:rPr>
        <w:t>Objectifs</w:t>
      </w:r>
    </w:p>
    <w:p w14:paraId="57001B74" w14:textId="77777777" w:rsidR="00B32A6D" w:rsidRPr="00AB785B" w:rsidRDefault="00DA257D" w:rsidP="00E72CFB">
      <w:pPr>
        <w:pStyle w:val="berschrift3"/>
        <w:rPr>
          <w:lang w:val="fr-FR"/>
        </w:rPr>
      </w:pPr>
      <w:bookmarkStart w:id="14" w:name="_h8j95sughbic" w:colFirst="0" w:colLast="0"/>
      <w:bookmarkEnd w:id="14"/>
      <w:r w:rsidRPr="00AB785B">
        <w:rPr>
          <w:lang w:val="fr-FR"/>
        </w:rPr>
        <w:t>Citoyenneté et littératie numériques</w:t>
      </w:r>
    </w:p>
    <w:p w14:paraId="3A2A1343" w14:textId="77777777" w:rsidR="00B32A6D" w:rsidRPr="00AB785B" w:rsidRDefault="00DA257D">
      <w:pPr>
        <w:rPr>
          <w:lang w:val="fr-FR"/>
        </w:rPr>
      </w:pPr>
      <w:r w:rsidRPr="00AB785B">
        <w:rPr>
          <w:lang w:val="fr-FR"/>
        </w:rPr>
        <w:t>En réalisant cette tâche, vous pourriez :</w:t>
      </w:r>
    </w:p>
    <w:p w14:paraId="7B31B286" w14:textId="77777777" w:rsidR="00B32A6D" w:rsidRPr="00AB785B" w:rsidRDefault="00DA257D">
      <w:pPr>
        <w:numPr>
          <w:ilvl w:val="0"/>
          <w:numId w:val="1"/>
        </w:numPr>
        <w:rPr>
          <w:lang w:val="fr-FR"/>
        </w:rPr>
      </w:pPr>
      <w:proofErr w:type="gramStart"/>
      <w:r w:rsidRPr="00AB785B">
        <w:rPr>
          <w:lang w:val="fr-FR"/>
        </w:rPr>
        <w:t>être</w:t>
      </w:r>
      <w:proofErr w:type="gramEnd"/>
      <w:r w:rsidRPr="00AB785B">
        <w:rPr>
          <w:lang w:val="fr-FR"/>
        </w:rPr>
        <w:t xml:space="preserve"> plus attentif à ce qui vous entoure ;</w:t>
      </w:r>
    </w:p>
    <w:p w14:paraId="3C9ABFEE" w14:textId="77777777" w:rsidR="00B32A6D" w:rsidRPr="00AB785B" w:rsidRDefault="00DA257D">
      <w:pPr>
        <w:numPr>
          <w:ilvl w:val="0"/>
          <w:numId w:val="1"/>
        </w:numPr>
        <w:rPr>
          <w:lang w:val="fr-FR"/>
        </w:rPr>
      </w:pPr>
      <w:proofErr w:type="gramStart"/>
      <w:r w:rsidRPr="00AB785B">
        <w:rPr>
          <w:lang w:val="fr-FR"/>
        </w:rPr>
        <w:t>apprendre</w:t>
      </w:r>
      <w:proofErr w:type="gramEnd"/>
      <w:r w:rsidRPr="00AB785B">
        <w:rPr>
          <w:lang w:val="fr-FR"/>
        </w:rPr>
        <w:t xml:space="preserve"> à mêler commentaire personnel et paysage sonore et à chercher une complémentarité entre les deux ;</w:t>
      </w:r>
    </w:p>
    <w:p w14:paraId="17C1F40A" w14:textId="77777777" w:rsidR="00B32A6D" w:rsidRPr="00AB785B" w:rsidRDefault="00DA257D">
      <w:pPr>
        <w:numPr>
          <w:ilvl w:val="0"/>
          <w:numId w:val="1"/>
        </w:numPr>
        <w:rPr>
          <w:lang w:val="fr-FR"/>
        </w:rPr>
      </w:pPr>
      <w:proofErr w:type="gramStart"/>
      <w:r w:rsidRPr="00AB785B">
        <w:rPr>
          <w:lang w:val="fr-FR"/>
        </w:rPr>
        <w:t>amorcer</w:t>
      </w:r>
      <w:proofErr w:type="gramEnd"/>
      <w:r w:rsidRPr="00AB785B">
        <w:rPr>
          <w:lang w:val="fr-FR"/>
        </w:rPr>
        <w:t xml:space="preserve"> un changement de regard sur le monde ;</w:t>
      </w:r>
    </w:p>
    <w:p w14:paraId="06BBF0AA" w14:textId="77777777" w:rsidR="00B32A6D" w:rsidRPr="00AB785B" w:rsidRDefault="00DA257D">
      <w:pPr>
        <w:numPr>
          <w:ilvl w:val="0"/>
          <w:numId w:val="1"/>
        </w:numPr>
        <w:rPr>
          <w:lang w:val="fr-FR"/>
        </w:rPr>
      </w:pPr>
      <w:proofErr w:type="gramStart"/>
      <w:r w:rsidRPr="00AB785B">
        <w:rPr>
          <w:lang w:val="fr-FR"/>
        </w:rPr>
        <w:t>comprendre</w:t>
      </w:r>
      <w:proofErr w:type="gramEnd"/>
      <w:r w:rsidRPr="00AB785B">
        <w:rPr>
          <w:lang w:val="fr-FR"/>
        </w:rPr>
        <w:t xml:space="preserve"> que l’articulation de l’écrit et du son est un puissant moteur au service de la créativité et de la création de sens.</w:t>
      </w:r>
    </w:p>
    <w:p w14:paraId="730C52BE" w14:textId="3DDD913C" w:rsidR="00B32A6D" w:rsidRPr="00AB785B" w:rsidRDefault="00DA257D">
      <w:pPr>
        <w:pStyle w:val="berschrift2"/>
        <w:rPr>
          <w:lang w:val="fr-FR"/>
        </w:rPr>
      </w:pPr>
      <w:bookmarkStart w:id="15" w:name="_c0jfm7sab7xc" w:colFirst="0" w:colLast="0"/>
      <w:bookmarkEnd w:id="15"/>
      <w:r w:rsidRPr="00AB785B">
        <w:rPr>
          <w:lang w:val="fr-FR"/>
        </w:rPr>
        <w:t>Dimension plurilingue/interculturelle</w:t>
      </w:r>
    </w:p>
    <w:p w14:paraId="3ACF2A93" w14:textId="77777777" w:rsidR="00B32A6D" w:rsidRPr="00AB785B" w:rsidRDefault="00DA257D">
      <w:pPr>
        <w:rPr>
          <w:lang w:val="fr-FR"/>
        </w:rPr>
      </w:pPr>
      <w:r w:rsidRPr="00AB785B">
        <w:rPr>
          <w:lang w:val="fr-FR"/>
        </w:rPr>
        <w:t>Une carte postale sonore peut prendre la forme d’un journal d’étonnement dans lequel vous rendez compte des émotions que vous ressentez, ou que vous avez pu ressentir, en découvrant un autre pays, confronté à une culture différente de la vôtre. Elle peut également mêler plusieurs langues d’autant plus si elles sont présentes dans l’environnement dans lequel vous vivez ou avez vécu (parents de langues différentes, pays plurilingue, collocation avec des personnes originaires de différents pays, etc.).</w:t>
      </w:r>
    </w:p>
    <w:p w14:paraId="38A12471" w14:textId="77777777" w:rsidR="00B32A6D" w:rsidRPr="00AB785B" w:rsidRDefault="00DA257D">
      <w:pPr>
        <w:pStyle w:val="berschrift1"/>
        <w:rPr>
          <w:lang w:val="fr-FR"/>
        </w:rPr>
      </w:pPr>
      <w:bookmarkStart w:id="16" w:name="_o06exlqfxop" w:colFirst="0" w:colLast="0"/>
      <w:bookmarkEnd w:id="16"/>
      <w:r w:rsidRPr="00AB785B">
        <w:rPr>
          <w:lang w:val="fr-FR"/>
        </w:rPr>
        <w:t>Conseils</w:t>
      </w:r>
    </w:p>
    <w:p w14:paraId="18FFD121" w14:textId="77777777" w:rsidR="00B32A6D" w:rsidRPr="00AB785B" w:rsidRDefault="00DA257D">
      <w:pPr>
        <w:pStyle w:val="berschrift2"/>
        <w:rPr>
          <w:lang w:val="fr-FR"/>
        </w:rPr>
      </w:pPr>
      <w:r w:rsidRPr="00AB785B">
        <w:rPr>
          <w:lang w:val="fr-FR"/>
        </w:rPr>
        <w:t>Gardez à l’esprit à qui vous vous adressez</w:t>
      </w:r>
    </w:p>
    <w:p w14:paraId="29069CCE" w14:textId="77777777" w:rsidR="00B32A6D" w:rsidRPr="00AB785B" w:rsidRDefault="00DA257D">
      <w:pPr>
        <w:rPr>
          <w:lang w:val="fr-FR"/>
        </w:rPr>
      </w:pPr>
      <w:r w:rsidRPr="00AB785B">
        <w:rPr>
          <w:lang w:val="fr-FR"/>
        </w:rPr>
        <w:t>Il n’existe pas de support idéal ou incontournable pour la publication de cartes postales sonores. Elles sont diffusées sur des sites de podcast, des sites personnels ou encore des sites de radios, souvent dans le cadre de concours. La création d’une carte postale sonore est avant tout une activité d’écriture, de montage, dans lequel les sons captés et l’écriture se nourrissent mutuellement. Il n’existe pas a priori de public constitué pour ce type de production. C’est à vous d’imaginer votre auditoire et de le fidéliser, par exemple à l’occasion d’un séjour à l’étranger ou, une fois de retour, en publiant régulièrement des impressions de voyage.</w:t>
      </w:r>
    </w:p>
    <w:p w14:paraId="2520AAF4" w14:textId="77777777" w:rsidR="00384774" w:rsidRPr="000577AA" w:rsidRDefault="00384774" w:rsidP="00384774">
      <w:pPr>
        <w:rPr>
          <w:lang w:val="fr-FR"/>
        </w:rPr>
      </w:pPr>
      <w:bookmarkStart w:id="17" w:name="_utns7efjfyu4" w:colFirst="0" w:colLast="0"/>
      <w:bookmarkEnd w:id="17"/>
      <w:r w:rsidRPr="000577AA">
        <w:rPr>
          <w:lang w:val="fr-FR"/>
        </w:rPr>
        <w:br w:type="page"/>
      </w:r>
    </w:p>
    <w:p w14:paraId="7DBA5F0D" w14:textId="7A62388E" w:rsidR="00B32A6D" w:rsidRPr="00AB785B" w:rsidRDefault="00DA257D">
      <w:pPr>
        <w:pStyle w:val="berschrift2"/>
        <w:rPr>
          <w:lang w:val="fr-FR"/>
        </w:rPr>
      </w:pPr>
      <w:r w:rsidRPr="00AB785B">
        <w:rPr>
          <w:lang w:val="fr-FR"/>
        </w:rPr>
        <w:lastRenderedPageBreak/>
        <w:t>Travaillez la dimension langagière</w:t>
      </w:r>
    </w:p>
    <w:p w14:paraId="71DD7C37" w14:textId="61BBA448" w:rsidR="00B32A6D" w:rsidRPr="00AB785B" w:rsidRDefault="00DA257D">
      <w:pPr>
        <w:rPr>
          <w:lang w:val="fr-FR"/>
        </w:rPr>
      </w:pPr>
      <w:r w:rsidRPr="00AB785B">
        <w:rPr>
          <w:lang w:val="fr-FR"/>
        </w:rPr>
        <w:t>La carte postale sonore est un genre relativement libre, encore très peu normé, qui s’invente au fil de l’écriture. Quel que soit votre niveau de langue, vous pourrez vous exprimer, ne serait-ce qu’à travers un montage sonore. Car, comme on peut en écouter sur Internet, il existe des cartes postales sans texte enregistré, uniquement constitué de sons. Par ailleurs, une ou deux minutes peuvent suffire. On peut aussi se contenter de quelques mots. Une carte postale sonore peut aussi prendre la forme d’un reportage, dans lequel vous pourrez vous exprimer davantage, rendre compte d’une pensée plus élaborées. Enfin, la carte postale se prête très bien à l’écriture poétique</w:t>
      </w:r>
      <w:r w:rsidR="008E3A23">
        <w:rPr>
          <w:lang w:val="fr-FR"/>
        </w:rPr>
        <w:t> </w:t>
      </w:r>
      <w:r w:rsidRPr="00AB785B">
        <w:rPr>
          <w:lang w:val="fr-FR"/>
        </w:rPr>
        <w:t>!</w:t>
      </w:r>
    </w:p>
    <w:p w14:paraId="58F34BFB" w14:textId="77777777" w:rsidR="00B32A6D" w:rsidRPr="00AB785B" w:rsidRDefault="00DA257D">
      <w:pPr>
        <w:pStyle w:val="berschrift1"/>
        <w:rPr>
          <w:lang w:val="fr-FR"/>
        </w:rPr>
      </w:pPr>
      <w:bookmarkStart w:id="18" w:name="_khs3airiim4m" w:colFirst="0" w:colLast="0"/>
      <w:bookmarkEnd w:id="18"/>
      <w:r w:rsidRPr="00AB785B">
        <w:rPr>
          <w:lang w:val="fr-FR"/>
        </w:rPr>
        <w:t>Pistes de réflexion</w:t>
      </w:r>
    </w:p>
    <w:p w14:paraId="08B6BBB9" w14:textId="1734AD1A" w:rsidR="00B32A6D" w:rsidRPr="00AB785B" w:rsidRDefault="00DA257D">
      <w:pPr>
        <w:rPr>
          <w:lang w:val="fr-FR"/>
        </w:rPr>
      </w:pPr>
      <w:r w:rsidRPr="00AB785B">
        <w:rPr>
          <w:lang w:val="fr-FR"/>
        </w:rPr>
        <w:t>En réalisant la tâche, vous pourriez réfléchir aux éléments suivants :</w:t>
      </w:r>
    </w:p>
    <w:p w14:paraId="654C4C05" w14:textId="54DECD65" w:rsidR="00B32A6D" w:rsidRPr="00AB785B" w:rsidRDefault="00DA257D">
      <w:pPr>
        <w:numPr>
          <w:ilvl w:val="0"/>
          <w:numId w:val="2"/>
        </w:numPr>
        <w:rPr>
          <w:lang w:val="fr-FR"/>
        </w:rPr>
      </w:pPr>
      <w:r w:rsidRPr="00AB785B">
        <w:rPr>
          <w:lang w:val="fr-FR"/>
        </w:rPr>
        <w:t>Est-ce que votre perception du monde a changé ?</w:t>
      </w:r>
    </w:p>
    <w:p w14:paraId="3B0D5547" w14:textId="027A6EF1" w:rsidR="00B32A6D" w:rsidRPr="00AB785B" w:rsidRDefault="00DA257D">
      <w:pPr>
        <w:numPr>
          <w:ilvl w:val="0"/>
          <w:numId w:val="2"/>
        </w:numPr>
        <w:rPr>
          <w:lang w:val="fr-FR"/>
        </w:rPr>
      </w:pPr>
      <w:r w:rsidRPr="00AB785B">
        <w:rPr>
          <w:lang w:val="fr-FR"/>
        </w:rPr>
        <w:t>Pensez-vous être plus sensible aux sons qui vous entourent ?</w:t>
      </w:r>
    </w:p>
    <w:p w14:paraId="098D4922" w14:textId="77777777" w:rsidR="00B32A6D" w:rsidRDefault="00DA257D">
      <w:pPr>
        <w:numPr>
          <w:ilvl w:val="0"/>
          <w:numId w:val="2"/>
        </w:numPr>
        <w:rPr>
          <w:lang w:val="fr-FR"/>
        </w:rPr>
      </w:pPr>
      <w:r w:rsidRPr="00AB785B">
        <w:rPr>
          <w:lang w:val="fr-FR"/>
        </w:rPr>
        <w:t>Comment situez-vous (point communs, différences) la carte postale sonore par rapport aux autres formes de participation auxquelles vous prenez part sur Internet ?</w:t>
      </w:r>
    </w:p>
    <w:p w14:paraId="171ACF86" w14:textId="77777777" w:rsidR="008E3A23" w:rsidRPr="00AB785B" w:rsidRDefault="008E3A23" w:rsidP="008E3A23">
      <w:pPr>
        <w:rPr>
          <w:lang w:val="fr-FR"/>
        </w:rPr>
      </w:pPr>
    </w:p>
    <w:sectPr w:rsidR="008E3A23" w:rsidRPr="00AB785B" w:rsidSect="00012FD0">
      <w:headerReference w:type="default" r:id="rId28"/>
      <w:pgSz w:w="11906" w:h="16838"/>
      <w:pgMar w:top="1985" w:right="849" w:bottom="1134" w:left="1134" w:header="426"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86D5" w14:textId="77777777" w:rsidR="00EF0324" w:rsidRDefault="00DA257D">
      <w:pPr>
        <w:spacing w:after="0" w:line="240" w:lineRule="auto"/>
      </w:pPr>
      <w:r>
        <w:separator/>
      </w:r>
    </w:p>
  </w:endnote>
  <w:endnote w:type="continuationSeparator" w:id="0">
    <w:p w14:paraId="5F2A11C3" w14:textId="77777777" w:rsidR="00EF0324" w:rsidRDefault="00D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FD84" w14:textId="77777777" w:rsidR="00B32A6D" w:rsidRDefault="00B32A6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9749" w14:textId="77777777" w:rsidR="00DA257D" w:rsidRDefault="00DA257D" w:rsidP="00DA257D">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5A626A92" wp14:editId="0C9F462C">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4851DB3C"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DA257D" w:rsidRPr="00D95C40" w14:paraId="7491DC05" w14:textId="77777777" w:rsidTr="002D59D0">
      <w:trPr>
        <w:trHeight w:val="574"/>
      </w:trPr>
      <w:tc>
        <w:tcPr>
          <w:tcW w:w="6663" w:type="dxa"/>
        </w:tcPr>
        <w:p w14:paraId="4ADBB47E" w14:textId="503FD8DB" w:rsidR="00DA257D" w:rsidRPr="00D95C40" w:rsidRDefault="00DA257D" w:rsidP="00DA257D">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licence internationale </w:t>
          </w:r>
          <w:hyperlink r:id="rId1" w:history="1">
            <w:r w:rsidRPr="00EE2A74">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EE2A74">
              <w:rPr>
                <w:rStyle w:val="Hyperlink"/>
                <w:rFonts w:ascii="Calibri" w:hAnsi="Calibri" w:cs="Calibri"/>
                <w:sz w:val="16"/>
                <w:szCs w:val="16"/>
                <w:u w:val="none"/>
                <w:lang w:val="fr-FR"/>
              </w:rPr>
              <w:br/>
              <w:t>CC BY-NC-SA 4.0</w:t>
            </w:r>
          </w:hyperlink>
          <w:r w:rsidR="00EE2A74">
            <w:rPr>
              <w:rFonts w:ascii="Calibri" w:hAnsi="Calibri" w:cs="Calibri"/>
              <w:sz w:val="16"/>
              <w:szCs w:val="16"/>
              <w:lang w:val="fr-FR"/>
            </w:rPr>
            <w:t>. A</w:t>
          </w:r>
          <w:r w:rsidRPr="00D95C40">
            <w:rPr>
              <w:rFonts w:ascii="Calibri" w:hAnsi="Calibri" w:cs="Calibri"/>
              <w:sz w:val="16"/>
              <w:szCs w:val="16"/>
              <w:lang w:val="fr-FR"/>
            </w:rPr>
            <w:t xml:space="preserve">ttribution : Activité originale provenant de </w:t>
          </w:r>
          <w:r w:rsidRPr="00D95C40">
            <w:rPr>
              <w:rFonts w:ascii="Calibri" w:hAnsi="Calibri" w:cs="Calibri"/>
              <w:sz w:val="16"/>
              <w:szCs w:val="16"/>
              <w:lang w:val="fr-FR"/>
            </w:rPr>
            <w:br/>
            <w:t>Ollivier Christian (</w:t>
          </w:r>
          <w:r w:rsidRPr="00D95C40">
            <w:rPr>
              <w:rFonts w:ascii="Calibri" w:hAnsi="Calibri" w:cs="Calibri"/>
              <w:i/>
              <w:iCs/>
              <w:sz w:val="16"/>
              <w:szCs w:val="16"/>
              <w:lang w:val="fr-FR"/>
            </w:rPr>
            <w:t>et al.</w:t>
          </w:r>
          <w:r w:rsidRPr="00D95C40">
            <w:rPr>
              <w:rFonts w:ascii="Calibri" w:hAnsi="Calibri" w:cs="Calibri"/>
              <w:sz w:val="16"/>
              <w:szCs w:val="16"/>
              <w:lang w:val="fr-FR"/>
            </w:rPr>
            <w:t xml:space="preserve">), </w:t>
          </w:r>
          <w:r w:rsidRPr="00D95C40">
            <w:rPr>
              <w:rFonts w:ascii="Calibri" w:hAnsi="Calibri" w:cs="Calibri"/>
              <w:i/>
              <w:iCs/>
              <w:sz w:val="16"/>
              <w:szCs w:val="16"/>
              <w:lang w:val="fr-FR"/>
            </w:rPr>
            <w:t>Citoyenneté numérique par la formation en langues</w:t>
          </w:r>
          <w:r w:rsidRPr="00D95C40">
            <w:rPr>
              <w:rFonts w:ascii="Calibri" w:hAnsi="Calibri" w:cs="Calibri"/>
              <w:sz w:val="16"/>
              <w:szCs w:val="16"/>
              <w:lang w:val="fr-FR"/>
            </w:rPr>
            <w:t>, Conseil de l</w:t>
          </w:r>
          <w:r w:rsidR="008B694D">
            <w:rPr>
              <w:rFonts w:ascii="Calibri" w:hAnsi="Calibri" w:cs="Calibri"/>
              <w:sz w:val="16"/>
              <w:szCs w:val="16"/>
              <w:lang w:val="fr-FR"/>
            </w:rPr>
            <w:t>’</w:t>
          </w:r>
          <w:r w:rsidRPr="00D95C40">
            <w:rPr>
              <w:rFonts w:ascii="Calibri" w:hAnsi="Calibri" w:cs="Calibri"/>
              <w:sz w:val="16"/>
              <w:szCs w:val="16"/>
              <w:lang w:val="fr-FR"/>
            </w:rPr>
            <w:t>Europe (Centre européen pour les langues vivantes), 2023</w:t>
          </w:r>
          <w:r w:rsidRPr="00EE2A74">
            <w:rPr>
              <w:rFonts w:ascii="Calibri" w:hAnsi="Calibri" w:cs="Calibri"/>
              <w:sz w:val="16"/>
              <w:szCs w:val="16"/>
              <w:lang w:val="fr-FR"/>
            </w:rPr>
            <w:t xml:space="preserve">, </w:t>
          </w:r>
          <w:hyperlink r:id="rId2" w:history="1">
            <w:r w:rsidRPr="00EE2A74">
              <w:rPr>
                <w:rStyle w:val="Hyperlink"/>
                <w:rFonts w:ascii="Calibri" w:hAnsi="Calibri" w:cs="Calibri"/>
                <w:sz w:val="16"/>
                <w:szCs w:val="16"/>
                <w:u w:val="none"/>
                <w:lang w:val="fr-FR"/>
              </w:rPr>
              <w:t>www.ecml.at/elangcitizen</w:t>
            </w:r>
          </w:hyperlink>
          <w:r w:rsidRPr="00D95C40">
            <w:rPr>
              <w:rFonts w:ascii="Calibri" w:hAnsi="Calibri" w:cs="Calibri"/>
              <w:lang w:val="fr-FR"/>
            </w:rPr>
            <w:t>.</w:t>
          </w:r>
        </w:p>
      </w:tc>
      <w:tc>
        <w:tcPr>
          <w:tcW w:w="3260" w:type="dxa"/>
        </w:tcPr>
        <w:p w14:paraId="69A831F8" w14:textId="77777777" w:rsidR="00DA257D" w:rsidRPr="00D95C40" w:rsidRDefault="00DA257D" w:rsidP="00DA257D">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5553C55F" wp14:editId="09C7C0FB">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1AB29F5C" w14:textId="77777777" w:rsidR="00B32A6D" w:rsidRPr="00DA257D" w:rsidRDefault="00B32A6D" w:rsidP="00DA25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34D3" w14:textId="77777777" w:rsidR="00B32A6D" w:rsidRDefault="00B32A6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43A5" w14:textId="77777777" w:rsidR="00EF0324" w:rsidRDefault="00DA257D">
      <w:pPr>
        <w:spacing w:after="0" w:line="240" w:lineRule="auto"/>
      </w:pPr>
      <w:r>
        <w:separator/>
      </w:r>
    </w:p>
  </w:footnote>
  <w:footnote w:type="continuationSeparator" w:id="0">
    <w:p w14:paraId="5CD6BA92" w14:textId="77777777" w:rsidR="00EF0324" w:rsidRDefault="00DA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7D56" w14:textId="77777777" w:rsidR="00B32A6D" w:rsidRDefault="00B32A6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1FC3D611" w14:textId="47F2A396" w:rsidR="00012FD0" w:rsidRPr="00E7698D" w:rsidRDefault="00012FD0" w:rsidP="00012FD0">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36F80FA3" wp14:editId="657CA24D">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45465C94" w14:textId="6802E21E" w:rsidR="00B32A6D" w:rsidRPr="00012FD0" w:rsidRDefault="00B32A6D" w:rsidP="00012F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2605" w14:textId="77777777" w:rsidR="00B32A6D" w:rsidRDefault="00B32A6D">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3813897"/>
      <w:docPartObj>
        <w:docPartGallery w:val="Page Numbers (Top of Page)"/>
        <w:docPartUnique/>
      </w:docPartObj>
    </w:sdtPr>
    <w:sdtContent>
      <w:p w14:paraId="15311045" w14:textId="77777777" w:rsidR="00012FD0" w:rsidRPr="00E7698D" w:rsidRDefault="00012FD0" w:rsidP="00012FD0">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2B3D8D91" wp14:editId="736CAE0B">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525896450" name="Grafik 1525896450"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1649E0B0" w14:textId="77777777" w:rsidR="00012FD0" w:rsidRPr="00012FD0" w:rsidRDefault="00012FD0" w:rsidP="00012FD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97521540"/>
      <w:docPartObj>
        <w:docPartGallery w:val="Page Numbers (Top of Page)"/>
        <w:docPartUnique/>
      </w:docPartObj>
    </w:sdtPr>
    <w:sdtContent>
      <w:p w14:paraId="20292357" w14:textId="49656092" w:rsidR="00012FD0" w:rsidRPr="00E7698D" w:rsidRDefault="00012FD0" w:rsidP="00012FD0">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05415146" wp14:editId="35D7A0D4">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466419521" name="Grafik 146641952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53D8C6E" w14:textId="77777777" w:rsidR="00012FD0" w:rsidRPr="00012FD0" w:rsidRDefault="00012FD0" w:rsidP="00012FD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1198708"/>
      <w:docPartObj>
        <w:docPartGallery w:val="Page Numbers (Top of Page)"/>
        <w:docPartUnique/>
      </w:docPartObj>
    </w:sdtPr>
    <w:sdtContent>
      <w:p w14:paraId="1AC07AC7" w14:textId="77777777" w:rsidR="00012FD0" w:rsidRPr="00E7698D" w:rsidRDefault="00012FD0" w:rsidP="00012FD0">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6C4FBDEF" wp14:editId="4A365862">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075928743" name="Grafik 2075928743"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532E388" w14:textId="77777777" w:rsidR="00012FD0" w:rsidRPr="00012FD0" w:rsidRDefault="00012FD0" w:rsidP="00012F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F0941"/>
    <w:multiLevelType w:val="multilevel"/>
    <w:tmpl w:val="468E2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754B6D"/>
    <w:multiLevelType w:val="multilevel"/>
    <w:tmpl w:val="A8100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675B3"/>
    <w:multiLevelType w:val="multilevel"/>
    <w:tmpl w:val="5858B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8E1B37"/>
    <w:multiLevelType w:val="multilevel"/>
    <w:tmpl w:val="6B32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505032">
    <w:abstractNumId w:val="1"/>
  </w:num>
  <w:num w:numId="2" w16cid:durableId="1499152278">
    <w:abstractNumId w:val="2"/>
  </w:num>
  <w:num w:numId="3" w16cid:durableId="1488547763">
    <w:abstractNumId w:val="0"/>
  </w:num>
  <w:num w:numId="4" w16cid:durableId="27151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6D"/>
    <w:rsid w:val="00012FD0"/>
    <w:rsid w:val="000577AA"/>
    <w:rsid w:val="00384774"/>
    <w:rsid w:val="00385FC9"/>
    <w:rsid w:val="00417B35"/>
    <w:rsid w:val="004F3DEF"/>
    <w:rsid w:val="005E2E0D"/>
    <w:rsid w:val="00877F5C"/>
    <w:rsid w:val="008B694D"/>
    <w:rsid w:val="008E3A23"/>
    <w:rsid w:val="00AB785B"/>
    <w:rsid w:val="00B32A6D"/>
    <w:rsid w:val="00D375D5"/>
    <w:rsid w:val="00DA257D"/>
    <w:rsid w:val="00E2116E"/>
    <w:rsid w:val="00E33352"/>
    <w:rsid w:val="00E72CFB"/>
    <w:rsid w:val="00EE2A74"/>
    <w:rsid w:val="00EF0324"/>
    <w:rsid w:val="00F831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DB25"/>
  <w15:docId w15:val="{0416C495-F82B-4BAC-8650-805BC37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AB785B"/>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D375D5"/>
    <w:pPr>
      <w:keepNext/>
      <w:keepLines/>
      <w:spacing w:before="240" w:after="240"/>
      <w:outlineLvl w:val="1"/>
    </w:pPr>
    <w:rPr>
      <w:rFonts w:eastAsia="Century Gothic" w:cs="Century Gothic"/>
      <w:b/>
      <w:sz w:val="32"/>
      <w:szCs w:val="32"/>
    </w:rPr>
  </w:style>
  <w:style w:type="paragraph" w:styleId="berschrift3">
    <w:name w:val="heading 3"/>
    <w:basedOn w:val="Standard"/>
    <w:next w:val="Standard"/>
    <w:uiPriority w:val="9"/>
    <w:unhideWhenUsed/>
    <w:qFormat/>
    <w:rsid w:val="00877F5C"/>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Fuzeile">
    <w:name w:val="footer"/>
    <w:basedOn w:val="Standard"/>
    <w:link w:val="FuzeileZchn"/>
    <w:uiPriority w:val="99"/>
    <w:semiHidden/>
    <w:unhideWhenUsed/>
    <w:rsid w:val="00DA257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A257D"/>
  </w:style>
  <w:style w:type="character" w:styleId="Hyperlink">
    <w:name w:val="Hyperlink"/>
    <w:basedOn w:val="Absatz-Standardschriftart"/>
    <w:uiPriority w:val="99"/>
    <w:unhideWhenUsed/>
    <w:rsid w:val="00DA257D"/>
    <w:rPr>
      <w:color w:val="0000FF" w:themeColor="hyperlink"/>
      <w:u w:val="single"/>
    </w:rPr>
  </w:style>
  <w:style w:type="table" w:styleId="Tabellenraster">
    <w:name w:val="Table Grid"/>
    <w:basedOn w:val="NormaleTabelle"/>
    <w:uiPriority w:val="39"/>
    <w:rsid w:val="00DA257D"/>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DA257D"/>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DA257D"/>
    <w:rPr>
      <w:rFonts w:asciiTheme="minorHAnsi" w:eastAsiaTheme="minorEastAsia" w:hAnsiTheme="minorHAnsi" w:cstheme="minorBidi"/>
      <w:sz w:val="18"/>
      <w:szCs w:val="22"/>
      <w:lang w:eastAsia="en-US"/>
    </w:rPr>
  </w:style>
  <w:style w:type="character" w:styleId="NichtaufgelsteErwhnung">
    <w:name w:val="Unresolved Mention"/>
    <w:basedOn w:val="Absatz-Standardschriftart"/>
    <w:uiPriority w:val="99"/>
    <w:semiHidden/>
    <w:unhideWhenUsed/>
    <w:rsid w:val="004F3DEF"/>
    <w:rPr>
      <w:color w:val="605E5C"/>
      <w:shd w:val="clear" w:color="auto" w:fill="E1DFDD"/>
    </w:rPr>
  </w:style>
  <w:style w:type="paragraph" w:styleId="Kopfzeile">
    <w:name w:val="header"/>
    <w:basedOn w:val="Standard"/>
    <w:link w:val="KopfzeileZchn"/>
    <w:uiPriority w:val="99"/>
    <w:unhideWhenUsed/>
    <w:rsid w:val="00012F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undcloud.com/discover" TargetMode="External"/><Relationship Id="rId13" Type="http://schemas.openxmlformats.org/officeDocument/2006/relationships/header" Target="header2.xml"/><Relationship Id="rId18" Type="http://schemas.openxmlformats.org/officeDocument/2006/relationships/hyperlink" Target="https://audioblog.arteradio.com/article/137732/podcast-mode-d-emploi" TargetMode="External"/><Relationship Id="rId26" Type="http://schemas.openxmlformats.org/officeDocument/2006/relationships/hyperlink" Target="https://lasonotheque.org/" TargetMode="External"/><Relationship Id="rId3" Type="http://schemas.openxmlformats.org/officeDocument/2006/relationships/settings" Target="settings.xml"/><Relationship Id="rId21" Type="http://schemas.openxmlformats.org/officeDocument/2006/relationships/hyperlink" Target="https://audioblog.arteradio.com/" TargetMode="External"/><Relationship Id="rId7" Type="http://schemas.openxmlformats.org/officeDocument/2006/relationships/hyperlink" Target="https://audioblog.arteradio.com/"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ound-effects.bbcrewind.co.uk/"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sonotheque.org/" TargetMode="External"/><Relationship Id="rId24" Type="http://schemas.openxmlformats.org/officeDocument/2006/relationships/hyperlink" Target="https://soundcloud.com/sutheland/sets/cartes-postales-sonore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soundcloud.com/discover" TargetMode="External"/><Relationship Id="rId28" Type="http://schemas.openxmlformats.org/officeDocument/2006/relationships/header" Target="header6.xml"/><Relationship Id="rId10" Type="http://schemas.openxmlformats.org/officeDocument/2006/relationships/hyperlink" Target="https://sound-effects.bbcrewind.co.uk/" TargetMode="External"/><Relationship Id="rId19" Type="http://schemas.openxmlformats.org/officeDocument/2006/relationships/hyperlink" Target="http://www.audacityteam.org" TargetMode="External"/><Relationship Id="rId4" Type="http://schemas.openxmlformats.org/officeDocument/2006/relationships/webSettings" Target="webSettings.xml"/><Relationship Id="rId9" Type="http://schemas.openxmlformats.org/officeDocument/2006/relationships/hyperlink" Target="https://soundcloud.com/sutheland/sets/cartes-postales-sonores" TargetMode="External"/><Relationship Id="rId14" Type="http://schemas.openxmlformats.org/officeDocument/2006/relationships/footer" Target="footer1.xml"/><Relationship Id="rId22" Type="http://schemas.openxmlformats.org/officeDocument/2006/relationships/hyperlink" Target="https://audioblog.arteradio.com/" TargetMode="Externa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1793</Words>
  <Characters>10221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10</cp:revision>
  <dcterms:created xsi:type="dcterms:W3CDTF">2023-07-14T12:34:00Z</dcterms:created>
  <dcterms:modified xsi:type="dcterms:W3CDTF">2023-10-25T14:51:00Z</dcterms:modified>
</cp:coreProperties>
</file>