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6AD" w14:textId="1F4EFEE6" w:rsidR="00652851" w:rsidRPr="007704E1" w:rsidRDefault="00085C3C">
      <w:pPr>
        <w:pStyle w:val="Titel"/>
        <w:jc w:val="center"/>
        <w:rPr>
          <w:rFonts w:ascii="Calibri" w:hAnsi="Calibri" w:cs="Calibri"/>
          <w:sz w:val="72"/>
          <w:szCs w:val="72"/>
          <w:lang w:val="fr-FR"/>
        </w:rPr>
      </w:pPr>
      <w:r w:rsidRPr="007704E1">
        <w:rPr>
          <w:rFonts w:ascii="Calibri" w:hAnsi="Calibri" w:cs="Calibri"/>
          <w:sz w:val="72"/>
          <w:szCs w:val="72"/>
          <w:lang w:val="fr-FR"/>
        </w:rPr>
        <w:t>Visiter l</w:t>
      </w:r>
      <w:r w:rsidR="00D92725">
        <w:rPr>
          <w:rFonts w:ascii="Calibri" w:hAnsi="Calibri" w:cs="Calibri"/>
          <w:sz w:val="72"/>
          <w:szCs w:val="72"/>
          <w:lang w:val="fr-FR"/>
        </w:rPr>
        <w:t>’</w:t>
      </w:r>
      <w:r w:rsidRPr="007704E1">
        <w:rPr>
          <w:rFonts w:ascii="Calibri" w:hAnsi="Calibri" w:cs="Calibri"/>
          <w:sz w:val="72"/>
          <w:szCs w:val="72"/>
          <w:lang w:val="fr-FR"/>
        </w:rPr>
        <w:t>Europe</w:t>
      </w:r>
    </w:p>
    <w:p w14:paraId="1886E0F1" w14:textId="77777777" w:rsidR="00652851" w:rsidRPr="007704E1" w:rsidRDefault="00085C3C">
      <w:pPr>
        <w:spacing w:before="280" w:after="280"/>
        <w:jc w:val="center"/>
        <w:rPr>
          <w:i/>
          <w:sz w:val="23"/>
          <w:szCs w:val="23"/>
          <w:highlight w:val="white"/>
          <w:lang w:val="fr-FR"/>
        </w:rPr>
      </w:pPr>
      <w:r w:rsidRPr="007704E1">
        <w:rPr>
          <w:i/>
          <w:lang w:val="fr-FR"/>
        </w:rPr>
        <w:t xml:space="preserve">Isabelle </w:t>
      </w:r>
      <w:proofErr w:type="spellStart"/>
      <w:r w:rsidRPr="007704E1">
        <w:rPr>
          <w:i/>
          <w:lang w:val="fr-FR"/>
        </w:rPr>
        <w:t>Dufrêne</w:t>
      </w:r>
      <w:proofErr w:type="spellEnd"/>
      <w:r w:rsidRPr="007704E1">
        <w:rPr>
          <w:i/>
          <w:lang w:val="fr-FR"/>
        </w:rPr>
        <w:t xml:space="preserve">, Naïma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Lafrarchi</w:t>
      </w:r>
      <w:proofErr w:type="spellEnd"/>
      <w:r w:rsidRPr="007704E1">
        <w:rPr>
          <w:i/>
          <w:lang w:val="fr-FR"/>
        </w:rPr>
        <w:t xml:space="preserve">, Véronique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Sulser</w:t>
      </w:r>
      <w:proofErr w:type="spellEnd"/>
      <w:r w:rsidRPr="007704E1">
        <w:rPr>
          <w:i/>
          <w:lang w:val="fr-FR"/>
        </w:rPr>
        <w:t xml:space="preserve">, Steffi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Wössner</w:t>
      </w:r>
      <w:proofErr w:type="spellEnd"/>
      <w:r w:rsidRPr="007704E1">
        <w:rPr>
          <w:i/>
          <w:sz w:val="23"/>
          <w:szCs w:val="23"/>
          <w:highlight w:val="white"/>
          <w:lang w:val="fr-FR"/>
        </w:rPr>
        <w:t xml:space="preserve">, </w:t>
      </w:r>
      <w:r w:rsidRPr="007704E1">
        <w:rPr>
          <w:i/>
          <w:lang w:val="fr-FR"/>
        </w:rPr>
        <w:t>équipe e-lang citoyen</w:t>
      </w:r>
    </w:p>
    <w:p w14:paraId="09704C14" w14:textId="77777777" w:rsidR="00652851" w:rsidRPr="00E66882" w:rsidRDefault="00085C3C" w:rsidP="007704E1">
      <w:pPr>
        <w:jc w:val="center"/>
        <w:rPr>
          <w:b/>
          <w:bCs/>
          <w:sz w:val="56"/>
          <w:szCs w:val="56"/>
          <w:lang w:val="fr-FR"/>
        </w:rPr>
      </w:pPr>
      <w:bookmarkStart w:id="0" w:name="_uydl8b83dgma" w:colFirst="0" w:colLast="0"/>
      <w:bookmarkEnd w:id="0"/>
      <w:r w:rsidRPr="00E66882">
        <w:rPr>
          <w:b/>
          <w:bCs/>
          <w:sz w:val="56"/>
          <w:szCs w:val="56"/>
          <w:lang w:val="fr-FR"/>
        </w:rPr>
        <w:t>Fiche pour les enseignants</w:t>
      </w:r>
    </w:p>
    <w:p w14:paraId="61400CAE" w14:textId="77777777" w:rsidR="007704E1" w:rsidRPr="00E66882" w:rsidRDefault="007704E1" w:rsidP="007704E1">
      <w:pPr>
        <w:rPr>
          <w:highlight w:val="white"/>
          <w:lang w:val="fr-FR"/>
        </w:rPr>
      </w:pPr>
    </w:p>
    <w:p w14:paraId="34235C87" w14:textId="77777777" w:rsidR="00652851" w:rsidRPr="007704E1" w:rsidRDefault="00085C3C">
      <w:pPr>
        <w:pStyle w:val="berschrift1"/>
        <w:rPr>
          <w:rFonts w:cs="Calibri"/>
          <w:lang w:val="fr-FR"/>
        </w:rPr>
      </w:pPr>
      <w:r w:rsidRPr="007704E1">
        <w:rPr>
          <w:rFonts w:cs="Calibri"/>
          <w:lang w:val="fr-FR"/>
        </w:rPr>
        <w:t>Tâche</w:t>
      </w:r>
    </w:p>
    <w:p w14:paraId="4BA188E6" w14:textId="77777777" w:rsidR="00652851" w:rsidRPr="007704E1" w:rsidRDefault="00085C3C">
      <w:pPr>
        <w:rPr>
          <w:lang w:val="fr-FR"/>
        </w:rPr>
      </w:pPr>
      <w:r w:rsidRPr="007704E1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652851" w:rsidRPr="00E66882" w14:paraId="3030D5B6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C1F0" w14:textId="665A17D7" w:rsidR="00652851" w:rsidRPr="007704E1" w:rsidRDefault="0008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  <w:lang w:val="fr-FR"/>
              </w:rPr>
            </w:pPr>
            <w:r w:rsidRPr="007704E1">
              <w:rPr>
                <w:lang w:val="fr-FR"/>
              </w:rPr>
              <w:t>Vous allez réaliser</w:t>
            </w:r>
            <w:r w:rsidRPr="007704E1">
              <w:rPr>
                <w:color w:val="333333"/>
                <w:highlight w:val="white"/>
                <w:lang w:val="fr-FR"/>
              </w:rPr>
              <w:t xml:space="preserve"> un parcours de visite de votre ville pour faire découvrir ses principaux centres d</w:t>
            </w:r>
            <w:r w:rsidR="00D92725">
              <w:rPr>
                <w:color w:val="333333"/>
                <w:highlight w:val="white"/>
                <w:lang w:val="fr-FR"/>
              </w:rPr>
              <w:t>’</w:t>
            </w:r>
            <w:r w:rsidRPr="007704E1">
              <w:rPr>
                <w:color w:val="333333"/>
                <w:highlight w:val="white"/>
                <w:lang w:val="fr-FR"/>
              </w:rPr>
              <w:t>intérêt au grand public.</w:t>
            </w:r>
          </w:p>
          <w:p w14:paraId="1DD5DA9F" w14:textId="77777777" w:rsidR="00652851" w:rsidRPr="007704E1" w:rsidRDefault="0008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  <w:lang w:val="fr-FR"/>
              </w:rPr>
            </w:pPr>
            <w:r w:rsidRPr="007704E1">
              <w:rPr>
                <w:color w:val="333333"/>
                <w:highlight w:val="white"/>
                <w:lang w:val="fr-FR"/>
              </w:rPr>
              <w:t>Pour cela, il vous faudra identifier des lieux que vous estimez importants : lieux historiques, sites naturels, et réaliser</w:t>
            </w:r>
            <w:r w:rsidRPr="007704E1">
              <w:rPr>
                <w:lang w:val="fr-FR"/>
              </w:rPr>
              <w:t xml:space="preserve"> des fiches écrites ou orales à intégrer au parcours.</w:t>
            </w:r>
          </w:p>
        </w:tc>
      </w:tr>
    </w:tbl>
    <w:p w14:paraId="5C8379B0" w14:textId="77777777" w:rsidR="00652851" w:rsidRPr="007704E1" w:rsidRDefault="00085C3C" w:rsidP="007704E1">
      <w:pPr>
        <w:pStyle w:val="berschrift1"/>
        <w:rPr>
          <w:lang w:val="fr-FR"/>
        </w:rPr>
      </w:pPr>
      <w:bookmarkStart w:id="1" w:name="_152e9nunbmu0" w:colFirst="0" w:colLast="0"/>
      <w:bookmarkEnd w:id="1"/>
      <w:r w:rsidRPr="007704E1">
        <w:rPr>
          <w:lang w:val="fr-FR"/>
        </w:rPr>
        <w:t>Site</w:t>
      </w:r>
    </w:p>
    <w:p w14:paraId="3AE03539" w14:textId="23994CF2" w:rsidR="00652851" w:rsidRPr="00EB14FC" w:rsidRDefault="00085C3C" w:rsidP="00EB14FC">
      <w:pPr>
        <w:rPr>
          <w:lang w:val="fr-FR"/>
        </w:rPr>
      </w:pPr>
      <w:proofErr w:type="gramStart"/>
      <w:r w:rsidRPr="00EB14FC">
        <w:rPr>
          <w:lang w:val="fr-FR"/>
        </w:rPr>
        <w:t>Site:</w:t>
      </w:r>
      <w:proofErr w:type="gramEnd"/>
      <w:r w:rsidRPr="00EB14FC">
        <w:rPr>
          <w:lang w:val="fr-FR"/>
        </w:rPr>
        <w:t xml:space="preserve"> </w:t>
      </w:r>
      <w:hyperlink r:id="rId7">
        <w:r w:rsidRPr="00EB14FC">
          <w:rPr>
            <w:rStyle w:val="Hyperlink"/>
            <w:u w:val="none"/>
            <w:lang w:val="fr-FR"/>
          </w:rPr>
          <w:t>https://en.actionbound.com</w:t>
        </w:r>
      </w:hyperlink>
    </w:p>
    <w:p w14:paraId="46668ED8" w14:textId="2B4CC956" w:rsidR="00652851" w:rsidRPr="007704E1" w:rsidRDefault="00085C3C">
      <w:pPr>
        <w:rPr>
          <w:color w:val="333333"/>
          <w:highlight w:val="white"/>
          <w:lang w:val="fr-FR"/>
        </w:rPr>
      </w:pPr>
      <w:proofErr w:type="spellStart"/>
      <w:r w:rsidRPr="007704E1">
        <w:rPr>
          <w:color w:val="333333"/>
          <w:highlight w:val="white"/>
          <w:lang w:val="fr-FR"/>
        </w:rPr>
        <w:t>Actionbound</w:t>
      </w:r>
      <w:proofErr w:type="spellEnd"/>
      <w:r w:rsidRPr="007704E1">
        <w:rPr>
          <w:color w:val="333333"/>
          <w:highlight w:val="white"/>
          <w:lang w:val="fr-FR"/>
        </w:rPr>
        <w:t xml:space="preserve"> est une approche de jeu interactif pour les smartphones et les tablettes : sur le principe des chasses au trésor (en ligne), les joueurs sont invités à accomplir des tâches, qui peuvent être définies sur le site actionbound.com, afin de découvrir un endroit ou une thématique. Sur le site </w:t>
      </w:r>
      <w:proofErr w:type="spellStart"/>
      <w:r w:rsidRPr="007704E1">
        <w:rPr>
          <w:color w:val="333333"/>
          <w:highlight w:val="white"/>
          <w:lang w:val="fr-FR"/>
        </w:rPr>
        <w:t>Actionbound</w:t>
      </w:r>
      <w:proofErr w:type="spellEnd"/>
      <w:r w:rsidRPr="007704E1">
        <w:rPr>
          <w:color w:val="333333"/>
          <w:highlight w:val="white"/>
          <w:lang w:val="fr-FR"/>
        </w:rPr>
        <w:t>, quiconque peut générer facilement et sans aucune connaissance en programmation son ou ses propres « </w:t>
      </w:r>
      <w:proofErr w:type="spellStart"/>
      <w:r w:rsidRPr="007704E1">
        <w:rPr>
          <w:color w:val="333333"/>
          <w:highlight w:val="white"/>
          <w:lang w:val="fr-FR"/>
        </w:rPr>
        <w:t>Bounds</w:t>
      </w:r>
      <w:proofErr w:type="spellEnd"/>
      <w:r w:rsidRPr="007704E1">
        <w:rPr>
          <w:color w:val="333333"/>
          <w:highlight w:val="white"/>
          <w:lang w:val="fr-FR"/>
        </w:rPr>
        <w:t> », c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est-à-dire des parcours avec des éléments interactifs. Dans la tâche proposée, il s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agira de créer des audioguides pour des circuits de visite dans une ville.</w:t>
      </w:r>
    </w:p>
    <w:p w14:paraId="6782C4B7" w14:textId="344AE05D" w:rsidR="00652851" w:rsidRPr="007704E1" w:rsidRDefault="00085C3C">
      <w:pPr>
        <w:rPr>
          <w:color w:val="333333"/>
          <w:highlight w:val="white"/>
          <w:lang w:val="fr-FR"/>
        </w:rPr>
      </w:pPr>
      <w:r w:rsidRPr="007704E1">
        <w:rPr>
          <w:color w:val="333333"/>
          <w:highlight w:val="white"/>
          <w:lang w:val="fr-FR"/>
        </w:rPr>
        <w:t>La tâche proposée ici allie numérique et espace non numérique puisqu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il s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agit d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 xml:space="preserve">une sorte de guide pour un parcours dans une ville. </w:t>
      </w:r>
      <w:proofErr w:type="spellStart"/>
      <w:r w:rsidRPr="007704E1">
        <w:rPr>
          <w:color w:val="333333"/>
          <w:highlight w:val="white"/>
          <w:lang w:val="fr-FR"/>
        </w:rPr>
        <w:t>Actionbound</w:t>
      </w:r>
      <w:proofErr w:type="spellEnd"/>
      <w:r w:rsidRPr="007704E1">
        <w:rPr>
          <w:color w:val="333333"/>
          <w:highlight w:val="white"/>
          <w:lang w:val="fr-FR"/>
        </w:rPr>
        <w:t xml:space="preserve"> permet d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inclure des coordonnées GPS et des informations. Cela permettra aux personnes utilisant le « </w:t>
      </w:r>
      <w:proofErr w:type="spellStart"/>
      <w:r w:rsidRPr="007704E1">
        <w:rPr>
          <w:color w:val="333333"/>
          <w:highlight w:val="white"/>
          <w:lang w:val="fr-FR"/>
        </w:rPr>
        <w:t>bound</w:t>
      </w:r>
      <w:proofErr w:type="spellEnd"/>
      <w:r w:rsidRPr="007704E1">
        <w:rPr>
          <w:color w:val="333333"/>
          <w:highlight w:val="white"/>
          <w:lang w:val="fr-FR"/>
        </w:rPr>
        <w:t> » de découvrir une ville ou un quartier en suivant le parcours proposé et consultant les informations mises à disposition par les apprenants sous forme écrite ou orale - on peut ainsi créer une sorte d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audioguide. Il est aussi possible d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ajouter des quiz qui permettent de collecter des points, de guider les personnes vers un lieu…</w:t>
      </w:r>
    </w:p>
    <w:p w14:paraId="4BBA3867" w14:textId="77777777" w:rsidR="00F65D01" w:rsidRDefault="00F65D01">
      <w:pPr>
        <w:rPr>
          <w:color w:val="333333"/>
          <w:highlight w:val="white"/>
          <w:lang w:val="fr-FR"/>
        </w:rPr>
      </w:pPr>
    </w:p>
    <w:p w14:paraId="5039EC1C" w14:textId="77777777" w:rsidR="00F65D01" w:rsidRDefault="00F65D01">
      <w:pPr>
        <w:rPr>
          <w:color w:val="333333"/>
          <w:highlight w:val="white"/>
          <w:lang w:val="fr-FR"/>
        </w:rPr>
        <w:sectPr w:rsidR="00F65D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1EC18EED" w14:textId="4F143E61" w:rsidR="00652851" w:rsidRPr="007704E1" w:rsidRDefault="00085C3C">
      <w:pPr>
        <w:rPr>
          <w:color w:val="333333"/>
          <w:highlight w:val="white"/>
          <w:lang w:val="fr-FR"/>
        </w:rPr>
      </w:pPr>
      <w:r w:rsidRPr="007704E1">
        <w:rPr>
          <w:color w:val="333333"/>
          <w:highlight w:val="white"/>
          <w:lang w:val="fr-FR"/>
        </w:rPr>
        <w:lastRenderedPageBreak/>
        <w:t>A noter que la plateforme permet aussi de créer des « chasses au trésor » entièrement virtuelles avec des activités interactives pour découvrir une thématique par exemple.</w:t>
      </w:r>
    </w:p>
    <w:p w14:paraId="0294E9E6" w14:textId="52E8555D" w:rsidR="00652851" w:rsidRPr="007704E1" w:rsidRDefault="00085C3C">
      <w:pPr>
        <w:rPr>
          <w:color w:val="333333"/>
          <w:highlight w:val="white"/>
          <w:lang w:val="fr-FR"/>
        </w:rPr>
      </w:pPr>
      <w:r w:rsidRPr="007704E1">
        <w:rPr>
          <w:color w:val="333333"/>
          <w:highlight w:val="white"/>
          <w:lang w:val="fr-FR"/>
        </w:rPr>
        <w:t>Pour utiliser les « </w:t>
      </w:r>
      <w:proofErr w:type="spellStart"/>
      <w:r w:rsidRPr="007704E1">
        <w:rPr>
          <w:color w:val="333333"/>
          <w:highlight w:val="white"/>
          <w:lang w:val="fr-FR"/>
        </w:rPr>
        <w:t>bounds</w:t>
      </w:r>
      <w:proofErr w:type="spellEnd"/>
      <w:r w:rsidRPr="007704E1">
        <w:rPr>
          <w:color w:val="333333"/>
          <w:highlight w:val="white"/>
          <w:lang w:val="fr-FR"/>
        </w:rPr>
        <w:t> » en tant qu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usager, il faut disposer de l</w:t>
      </w:r>
      <w:r w:rsidR="00D92725">
        <w:rPr>
          <w:color w:val="333333"/>
          <w:highlight w:val="white"/>
          <w:lang w:val="fr-FR"/>
        </w:rPr>
        <w:t>’</w:t>
      </w:r>
      <w:r w:rsidRPr="007704E1">
        <w:rPr>
          <w:color w:val="333333"/>
          <w:highlight w:val="white"/>
          <w:lang w:val="fr-FR"/>
        </w:rPr>
        <w:t>application sur son téléphone portable.</w:t>
      </w:r>
    </w:p>
    <w:p w14:paraId="25DDE131" w14:textId="7AAD4D97" w:rsidR="00652851" w:rsidRPr="007704E1" w:rsidRDefault="00085C3C">
      <w:pPr>
        <w:rPr>
          <w:lang w:val="fr-FR"/>
        </w:rPr>
      </w:pPr>
      <w:r w:rsidRPr="007704E1">
        <w:rPr>
          <w:lang w:val="fr-FR"/>
        </w:rPr>
        <w:t>Le site est disponible en anglais et allemand, mais il est possible de créer des parcours dans n</w:t>
      </w:r>
      <w:r w:rsidR="00D92725">
        <w:rPr>
          <w:lang w:val="fr-FR"/>
        </w:rPr>
        <w:t>’</w:t>
      </w:r>
      <w:r w:rsidRPr="007704E1">
        <w:rPr>
          <w:lang w:val="fr-FR"/>
        </w:rPr>
        <w:t>importe quelle langue.</w:t>
      </w:r>
    </w:p>
    <w:p w14:paraId="4C14D6F7" w14:textId="39F8B63A" w:rsidR="00652851" w:rsidRPr="007704E1" w:rsidRDefault="00085C3C">
      <w:pPr>
        <w:rPr>
          <w:lang w:val="fr-FR"/>
        </w:rPr>
      </w:pPr>
      <w:r w:rsidRPr="007704E1">
        <w:t xml:space="preserve">A noter que les conditions </w:t>
      </w:r>
      <w:proofErr w:type="spellStart"/>
      <w:r w:rsidRPr="007704E1">
        <w:t>d</w:t>
      </w:r>
      <w:r w:rsidR="00D92725">
        <w:t>’</w:t>
      </w:r>
      <w:r w:rsidRPr="007704E1">
        <w:t>utilisation</w:t>
      </w:r>
      <w:proofErr w:type="spellEnd"/>
      <w:r w:rsidRPr="007704E1">
        <w:t xml:space="preserve"> </w:t>
      </w:r>
      <w:proofErr w:type="spellStart"/>
      <w:r w:rsidRPr="007704E1">
        <w:t>indiquent</w:t>
      </w:r>
      <w:proofErr w:type="spellEnd"/>
      <w:r w:rsidRPr="007704E1">
        <w:t xml:space="preserve"> un </w:t>
      </w:r>
      <w:proofErr w:type="spellStart"/>
      <w:r w:rsidRPr="007704E1">
        <w:t>âge</w:t>
      </w:r>
      <w:proofErr w:type="spellEnd"/>
      <w:r w:rsidRPr="007704E1">
        <w:t xml:space="preserve"> minimum (18 </w:t>
      </w:r>
      <w:proofErr w:type="spellStart"/>
      <w:r w:rsidRPr="007704E1">
        <w:t>ans</w:t>
      </w:r>
      <w:proofErr w:type="spellEnd"/>
      <w:r w:rsidRPr="007704E1">
        <w:t xml:space="preserve">) pour </w:t>
      </w:r>
      <w:proofErr w:type="spellStart"/>
      <w:r w:rsidRPr="007704E1">
        <w:t>l</w:t>
      </w:r>
      <w:r w:rsidR="00D92725">
        <w:t>’</w:t>
      </w:r>
      <w:r w:rsidRPr="007704E1">
        <w:t>utilisation</w:t>
      </w:r>
      <w:proofErr w:type="spellEnd"/>
      <w:r w:rsidRPr="007704E1">
        <w:t xml:space="preserve"> </w:t>
      </w:r>
      <w:proofErr w:type="spellStart"/>
      <w:proofErr w:type="gramStart"/>
      <w:r w:rsidRPr="007704E1">
        <w:t>d</w:t>
      </w:r>
      <w:r w:rsidR="00D92725">
        <w:t>’</w:t>
      </w:r>
      <w:r w:rsidRPr="007704E1">
        <w:t>Actionbound</w:t>
      </w:r>
      <w:proofErr w:type="spellEnd"/>
      <w:r w:rsidRPr="007704E1">
        <w:t> :</w:t>
      </w:r>
      <w:proofErr w:type="gramEnd"/>
      <w:r w:rsidRPr="007704E1">
        <w:t xml:space="preserve"> </w:t>
      </w:r>
      <w:r w:rsidRPr="007704E1">
        <w:rPr>
          <w:color w:val="333333"/>
          <w:highlight w:val="white"/>
        </w:rPr>
        <w:t>« </w:t>
      </w:r>
      <w:r w:rsidRPr="007704E1">
        <w:t>If you are not yet 18 years old, please briefly talk with your parents, teachers, or guardians about using our app and ask for permission</w:t>
      </w:r>
      <w:r w:rsidRPr="007704E1">
        <w:rPr>
          <w:color w:val="333333"/>
          <w:highlight w:val="white"/>
        </w:rPr>
        <w:t> »</w:t>
      </w:r>
      <w:r w:rsidRPr="007704E1">
        <w:rPr>
          <w:vertAlign w:val="superscript"/>
        </w:rPr>
        <w:footnoteReference w:id="1"/>
      </w:r>
      <w:r w:rsidRPr="007704E1">
        <w:t xml:space="preserve">. </w:t>
      </w:r>
      <w:r w:rsidRPr="007704E1">
        <w:rPr>
          <w:lang w:val="fr-FR"/>
        </w:rPr>
        <w:t>L</w:t>
      </w:r>
      <w:r w:rsidR="00D92725">
        <w:rPr>
          <w:lang w:val="fr-FR"/>
        </w:rPr>
        <w:t>’</w:t>
      </w:r>
      <w:r w:rsidRPr="007704E1">
        <w:rPr>
          <w:lang w:val="fr-FR"/>
        </w:rPr>
        <w:t>autorisation des parents pourra donc être requise dans certains contextes.</w:t>
      </w:r>
    </w:p>
    <w:p w14:paraId="56879B1E" w14:textId="61459638" w:rsidR="00652851" w:rsidRPr="007704E1" w:rsidRDefault="00085C3C">
      <w:pPr>
        <w:pStyle w:val="berschrift1"/>
        <w:rPr>
          <w:rFonts w:cs="Calibri"/>
          <w:lang w:val="fr-FR"/>
        </w:rPr>
      </w:pPr>
      <w:bookmarkStart w:id="2" w:name="_581rrpw4sdi5" w:colFirst="0" w:colLast="0"/>
      <w:bookmarkEnd w:id="2"/>
      <w:r w:rsidRPr="007704E1">
        <w:rPr>
          <w:rFonts w:cs="Calibri"/>
          <w:lang w:val="fr-FR"/>
        </w:rPr>
        <w:t xml:space="preserve">Niveau du CECRL </w:t>
      </w:r>
      <w:r w:rsidR="007704E1">
        <w:rPr>
          <w:rFonts w:cs="Calibri"/>
          <w:lang w:val="fr-FR"/>
        </w:rPr>
        <w:t xml:space="preserve">– </w:t>
      </w:r>
      <w:r w:rsidRPr="007704E1">
        <w:rPr>
          <w:rFonts w:cs="Calibri"/>
          <w:lang w:val="fr-FR"/>
        </w:rPr>
        <w:t>À partir de A1</w:t>
      </w:r>
    </w:p>
    <w:p w14:paraId="2B56C27D" w14:textId="77777777" w:rsidR="00652851" w:rsidRPr="007704E1" w:rsidRDefault="00085C3C" w:rsidP="007704E1">
      <w:pPr>
        <w:pStyle w:val="berschrift2"/>
      </w:pPr>
      <w:bookmarkStart w:id="3" w:name="_89ch9yfwjawk" w:colFirst="0" w:colLast="0"/>
      <w:bookmarkEnd w:id="3"/>
      <w:proofErr w:type="spellStart"/>
      <w:r w:rsidRPr="007704E1">
        <w:t>Objectifs</w:t>
      </w:r>
      <w:proofErr w:type="spellEnd"/>
    </w:p>
    <w:p w14:paraId="3A70012A" w14:textId="77777777" w:rsidR="00652851" w:rsidRPr="007704E1" w:rsidRDefault="00085C3C" w:rsidP="007704E1">
      <w:pPr>
        <w:pStyle w:val="berschrift3"/>
      </w:pPr>
      <w:bookmarkStart w:id="4" w:name="_od8002ppt5jn" w:colFirst="0" w:colLast="0"/>
      <w:bookmarkEnd w:id="4"/>
      <w:proofErr w:type="spellStart"/>
      <w:r w:rsidRPr="007704E1">
        <w:t>Citoyenneté</w:t>
      </w:r>
      <w:proofErr w:type="spellEnd"/>
      <w:r w:rsidRPr="007704E1">
        <w:t xml:space="preserve"> et </w:t>
      </w:r>
      <w:proofErr w:type="spellStart"/>
      <w:r w:rsidRPr="007704E1">
        <w:t>littératie</w:t>
      </w:r>
      <w:proofErr w:type="spellEnd"/>
      <w:r w:rsidRPr="007704E1">
        <w:t xml:space="preserve"> </w:t>
      </w:r>
      <w:proofErr w:type="spellStart"/>
      <w:r w:rsidRPr="007704E1">
        <w:t>numériques</w:t>
      </w:r>
      <w:proofErr w:type="spellEnd"/>
    </w:p>
    <w:tbl>
      <w:tblPr>
        <w:tblStyle w:val="a0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1"/>
        <w:gridCol w:w="2960"/>
        <w:gridCol w:w="4001"/>
      </w:tblGrid>
      <w:tr w:rsidR="00652851" w:rsidRPr="007704E1" w14:paraId="15D83873" w14:textId="77777777" w:rsidTr="007704E1"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9743B" w14:textId="77777777" w:rsidR="00652851" w:rsidRPr="007704E1" w:rsidRDefault="00652851" w:rsidP="007704E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D02AF" w14:textId="77777777" w:rsidR="00652851" w:rsidRPr="007704E1" w:rsidRDefault="00085C3C" w:rsidP="007704E1">
            <w:pPr>
              <w:spacing w:after="0" w:line="240" w:lineRule="auto"/>
              <w:jc w:val="center"/>
              <w:rPr>
                <w:b/>
                <w:bCs/>
              </w:rPr>
            </w:pPr>
            <w:r w:rsidRPr="007704E1">
              <w:rPr>
                <w:b/>
                <w:bCs/>
              </w:rPr>
              <w:t xml:space="preserve">Dimensions </w:t>
            </w:r>
            <w:proofErr w:type="spellStart"/>
            <w:r w:rsidRPr="007704E1">
              <w:rPr>
                <w:b/>
                <w:bCs/>
              </w:rPr>
              <w:t>abordées</w:t>
            </w:r>
            <w:proofErr w:type="spellEnd"/>
          </w:p>
        </w:tc>
        <w:tc>
          <w:tcPr>
            <w:tcW w:w="40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CA1CE" w14:textId="77777777" w:rsidR="00652851" w:rsidRPr="007704E1" w:rsidRDefault="00085C3C" w:rsidP="007704E1">
            <w:pPr>
              <w:spacing w:after="0" w:line="240" w:lineRule="auto"/>
              <w:jc w:val="center"/>
              <w:rPr>
                <w:b/>
                <w:bCs/>
              </w:rPr>
            </w:pPr>
            <w:r w:rsidRPr="007704E1">
              <w:rPr>
                <w:b/>
                <w:bCs/>
              </w:rPr>
              <w:t xml:space="preserve">Possibles </w:t>
            </w:r>
            <w:proofErr w:type="spellStart"/>
            <w:r w:rsidRPr="007704E1">
              <w:rPr>
                <w:b/>
                <w:bCs/>
              </w:rPr>
              <w:t>objectifs</w:t>
            </w:r>
            <w:proofErr w:type="spellEnd"/>
            <w:r w:rsidRPr="007704E1">
              <w:rPr>
                <w:b/>
                <w:bCs/>
              </w:rPr>
              <w:t xml:space="preserve"> </w:t>
            </w:r>
            <w:proofErr w:type="spellStart"/>
            <w:r w:rsidRPr="007704E1">
              <w:rPr>
                <w:b/>
                <w:bCs/>
              </w:rPr>
              <w:t>spécifiques</w:t>
            </w:r>
            <w:proofErr w:type="spellEnd"/>
          </w:p>
        </w:tc>
      </w:tr>
      <w:tr w:rsidR="00652851" w:rsidRPr="00E66882" w14:paraId="3D513D93" w14:textId="77777777" w:rsidTr="007704E1">
        <w:trPr>
          <w:trHeight w:val="440"/>
        </w:trPr>
        <w:tc>
          <w:tcPr>
            <w:tcW w:w="2960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FA5ABD" w14:textId="77777777" w:rsidR="00652851" w:rsidRPr="007704E1" w:rsidRDefault="00085C3C" w:rsidP="007704E1">
            <w:pPr>
              <w:spacing w:after="0" w:line="240" w:lineRule="auto"/>
              <w:jc w:val="left"/>
            </w:pPr>
            <w:proofErr w:type="spellStart"/>
            <w:r w:rsidRPr="007704E1">
              <w:t>Citoyenneté</w:t>
            </w:r>
            <w:proofErr w:type="spellEnd"/>
            <w:r w:rsidRPr="007704E1">
              <w:t xml:space="preserve"> numérique</w:t>
            </w:r>
          </w:p>
        </w:tc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F4077C" w14:textId="4F77F353" w:rsidR="00652851" w:rsidRPr="007704E1" w:rsidRDefault="00085C3C" w:rsidP="007704E1">
            <w:pPr>
              <w:spacing w:after="0" w:line="240" w:lineRule="auto"/>
              <w:jc w:val="left"/>
            </w:pPr>
            <w:proofErr w:type="spellStart"/>
            <w:r w:rsidRPr="007704E1">
              <w:t>Sûr</w:t>
            </w:r>
            <w:proofErr w:type="spellEnd"/>
          </w:p>
        </w:tc>
        <w:tc>
          <w:tcPr>
            <w:tcW w:w="40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CFDCAA" w14:textId="77777777" w:rsidR="00652851" w:rsidRPr="007704E1" w:rsidRDefault="00085C3C" w:rsidP="0077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7704E1">
              <w:rPr>
                <w:lang w:val="fr-FR"/>
              </w:rPr>
              <w:t>Chercher des informations et en déterminer la fiabilité.</w:t>
            </w:r>
          </w:p>
        </w:tc>
      </w:tr>
      <w:tr w:rsidR="00652851" w:rsidRPr="00E66882" w14:paraId="36541E75" w14:textId="77777777" w:rsidTr="007704E1">
        <w:trPr>
          <w:trHeight w:val="440"/>
        </w:trPr>
        <w:tc>
          <w:tcPr>
            <w:tcW w:w="2960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B4113F" w14:textId="77777777" w:rsidR="00652851" w:rsidRPr="007704E1" w:rsidRDefault="00652851" w:rsidP="0077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lang w:val="fr-FR"/>
              </w:rPr>
            </w:pPr>
          </w:p>
        </w:tc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68224" w14:textId="77777777" w:rsidR="00652851" w:rsidRPr="007704E1" w:rsidRDefault="00085C3C" w:rsidP="007704E1">
            <w:pPr>
              <w:spacing w:after="0" w:line="240" w:lineRule="auto"/>
              <w:jc w:val="left"/>
            </w:pPr>
            <w:proofErr w:type="spellStart"/>
            <w:r w:rsidRPr="007704E1">
              <w:t>Éthique</w:t>
            </w:r>
            <w:proofErr w:type="spellEnd"/>
            <w:r w:rsidRPr="007704E1">
              <w:t xml:space="preserve"> et </w:t>
            </w:r>
            <w:proofErr w:type="spellStart"/>
            <w:r w:rsidRPr="007704E1">
              <w:t>responsable</w:t>
            </w:r>
            <w:proofErr w:type="spellEnd"/>
          </w:p>
        </w:tc>
        <w:tc>
          <w:tcPr>
            <w:tcW w:w="40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BB7A6A" w14:textId="77777777" w:rsidR="00652851" w:rsidRPr="007704E1" w:rsidRDefault="00085C3C" w:rsidP="0077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7704E1">
              <w:rPr>
                <w:lang w:val="fr-FR"/>
              </w:rPr>
              <w:t>Choisir des lieux à visiter en fonction de critères éthiques et responsables.</w:t>
            </w:r>
          </w:p>
        </w:tc>
      </w:tr>
      <w:tr w:rsidR="00652851" w:rsidRPr="00E66882" w14:paraId="2D6EB4B2" w14:textId="77777777" w:rsidTr="007704E1"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214233" w14:textId="77777777" w:rsidR="00652851" w:rsidRPr="007704E1" w:rsidRDefault="00085C3C" w:rsidP="007704E1">
            <w:pPr>
              <w:spacing w:after="0" w:line="240" w:lineRule="auto"/>
              <w:jc w:val="left"/>
            </w:pPr>
            <w:proofErr w:type="spellStart"/>
            <w:r w:rsidRPr="007704E1">
              <w:t>Littératie</w:t>
            </w:r>
            <w:proofErr w:type="spellEnd"/>
            <w:r w:rsidRPr="007704E1">
              <w:t xml:space="preserve"> </w:t>
            </w:r>
            <w:proofErr w:type="spellStart"/>
            <w:r w:rsidRPr="007704E1">
              <w:t>technologique</w:t>
            </w:r>
            <w:proofErr w:type="spellEnd"/>
          </w:p>
        </w:tc>
        <w:tc>
          <w:tcPr>
            <w:tcW w:w="29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5743F" w14:textId="77777777" w:rsidR="00652851" w:rsidRPr="007704E1" w:rsidRDefault="00085C3C" w:rsidP="007704E1">
            <w:pPr>
              <w:spacing w:after="0" w:line="240" w:lineRule="auto"/>
              <w:jc w:val="left"/>
            </w:pPr>
            <w:proofErr w:type="spellStart"/>
            <w:r w:rsidRPr="007704E1">
              <w:t>Littératie</w:t>
            </w:r>
            <w:proofErr w:type="spellEnd"/>
            <w:r w:rsidRPr="007704E1">
              <w:t xml:space="preserve"> </w:t>
            </w:r>
            <w:proofErr w:type="spellStart"/>
            <w:r w:rsidRPr="007704E1">
              <w:t>technologique</w:t>
            </w:r>
            <w:proofErr w:type="spellEnd"/>
          </w:p>
        </w:tc>
        <w:tc>
          <w:tcPr>
            <w:tcW w:w="40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966EF" w14:textId="77777777" w:rsidR="00652851" w:rsidRPr="007704E1" w:rsidRDefault="00085C3C" w:rsidP="0077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fr-FR"/>
              </w:rPr>
            </w:pPr>
            <w:r w:rsidRPr="007704E1">
              <w:rPr>
                <w:lang w:val="fr-FR"/>
              </w:rPr>
              <w:t>Ajouter des éléments informationnels (photos, vidéos, liens, audios…) adaptés à la finalité du projet.</w:t>
            </w:r>
          </w:p>
        </w:tc>
      </w:tr>
    </w:tbl>
    <w:p w14:paraId="0B16CA4A" w14:textId="77777777" w:rsidR="00652851" w:rsidRPr="007704E1" w:rsidRDefault="00085C3C">
      <w:pPr>
        <w:pStyle w:val="berschrift2"/>
        <w:rPr>
          <w:rFonts w:cs="Calibri"/>
        </w:rPr>
      </w:pPr>
      <w:bookmarkStart w:id="5" w:name="_1l3bgrt50tj" w:colFirst="0" w:colLast="0"/>
      <w:bookmarkEnd w:id="5"/>
      <w:proofErr w:type="spellStart"/>
      <w:r w:rsidRPr="007704E1">
        <w:rPr>
          <w:rFonts w:cs="Calibri"/>
        </w:rPr>
        <w:t>Activités</w:t>
      </w:r>
      <w:proofErr w:type="spellEnd"/>
      <w:r w:rsidRPr="007704E1">
        <w:rPr>
          <w:rFonts w:cs="Calibri"/>
        </w:rPr>
        <w:t xml:space="preserve"> </w:t>
      </w:r>
      <w:proofErr w:type="spellStart"/>
      <w:r w:rsidRPr="007704E1">
        <w:rPr>
          <w:rFonts w:cs="Calibri"/>
        </w:rPr>
        <w:t>langagières</w:t>
      </w:r>
      <w:proofErr w:type="spellEnd"/>
      <w:r w:rsidRPr="007704E1">
        <w:rPr>
          <w:rFonts w:cs="Calibri"/>
        </w:rPr>
        <w:t xml:space="preserve"> </w:t>
      </w:r>
      <w:proofErr w:type="spellStart"/>
      <w:r w:rsidRPr="007704E1">
        <w:rPr>
          <w:rFonts w:cs="Calibri"/>
        </w:rPr>
        <w:t>visées</w:t>
      </w:r>
      <w:proofErr w:type="spellEnd"/>
      <w:r w:rsidRPr="007704E1">
        <w:rPr>
          <w:rFonts w:cs="Calibri"/>
        </w:rPr>
        <w:t xml:space="preserve"> </w:t>
      </w:r>
      <w:proofErr w:type="spellStart"/>
      <w:r w:rsidRPr="007704E1">
        <w:rPr>
          <w:rFonts w:cs="Calibri"/>
        </w:rPr>
        <w:t>prioritairement</w:t>
      </w:r>
      <w:proofErr w:type="spellEnd"/>
    </w:p>
    <w:p w14:paraId="045B2026" w14:textId="77777777" w:rsidR="00652851" w:rsidRPr="007704E1" w:rsidRDefault="00085C3C">
      <w:pPr>
        <w:numPr>
          <w:ilvl w:val="0"/>
          <w:numId w:val="3"/>
        </w:numPr>
        <w:rPr>
          <w:lang w:val="fr-FR"/>
        </w:rPr>
      </w:pPr>
      <w:r w:rsidRPr="007704E1">
        <w:rPr>
          <w:lang w:val="fr-FR"/>
        </w:rPr>
        <w:t>Production écrite et orale : la réalisation des audioguides.</w:t>
      </w:r>
    </w:p>
    <w:p w14:paraId="36ED0C2D" w14:textId="77777777" w:rsidR="00652851" w:rsidRPr="007704E1" w:rsidRDefault="00085C3C">
      <w:pPr>
        <w:numPr>
          <w:ilvl w:val="0"/>
          <w:numId w:val="3"/>
        </w:numPr>
        <w:rPr>
          <w:lang w:val="fr-FR"/>
        </w:rPr>
      </w:pPr>
      <w:r w:rsidRPr="007704E1">
        <w:rPr>
          <w:lang w:val="fr-FR"/>
        </w:rPr>
        <w:t>Médiation en langue cible des informations récoltées dans différentes langues.</w:t>
      </w:r>
    </w:p>
    <w:p w14:paraId="3EF8E0EE" w14:textId="15729038" w:rsidR="00652851" w:rsidRPr="007704E1" w:rsidRDefault="00085C3C">
      <w:pPr>
        <w:pStyle w:val="berschrift2"/>
        <w:rPr>
          <w:rFonts w:cs="Calibri"/>
          <w:lang w:val="fr-FR"/>
        </w:rPr>
      </w:pPr>
      <w:bookmarkStart w:id="6" w:name="_8x0tlxs27lqn" w:colFirst="0" w:colLast="0"/>
      <w:bookmarkEnd w:id="6"/>
      <w:r w:rsidRPr="007704E1">
        <w:rPr>
          <w:rFonts w:cs="Calibri"/>
          <w:lang w:val="fr-FR"/>
        </w:rPr>
        <w:lastRenderedPageBreak/>
        <w:t>Dimension plurilingue/interculturelle</w:t>
      </w:r>
    </w:p>
    <w:p w14:paraId="6CD9E858" w14:textId="0EB40062" w:rsidR="00652851" w:rsidRPr="007704E1" w:rsidRDefault="00085C3C">
      <w:pPr>
        <w:rPr>
          <w:lang w:val="fr-FR"/>
        </w:rPr>
      </w:pPr>
      <w:r w:rsidRPr="007704E1">
        <w:rPr>
          <w:lang w:val="fr-FR"/>
        </w:rPr>
        <w:t>La recherche d</w:t>
      </w:r>
      <w:r w:rsidR="00D92725">
        <w:rPr>
          <w:lang w:val="fr-FR"/>
        </w:rPr>
        <w:t>’</w:t>
      </w:r>
      <w:r w:rsidRPr="007704E1">
        <w:rPr>
          <w:lang w:val="fr-FR"/>
        </w:rPr>
        <w:t>information pourra se faire dans diverses langues, dont la/les langues des apprenants. La production des « </w:t>
      </w:r>
      <w:proofErr w:type="spellStart"/>
      <w:r w:rsidRPr="007704E1">
        <w:rPr>
          <w:lang w:val="fr-FR"/>
        </w:rPr>
        <w:t>bounds</w:t>
      </w:r>
      <w:proofErr w:type="spellEnd"/>
      <w:r w:rsidRPr="007704E1">
        <w:rPr>
          <w:lang w:val="fr-FR"/>
        </w:rPr>
        <w:t xml:space="preserve"> » se faisant en langue cible, on aura alors un travail de médiation </w:t>
      </w:r>
      <w:proofErr w:type="spellStart"/>
      <w:r w:rsidRPr="007704E1">
        <w:rPr>
          <w:lang w:val="fr-FR"/>
        </w:rPr>
        <w:t>interlinguistique</w:t>
      </w:r>
      <w:proofErr w:type="spellEnd"/>
      <w:r w:rsidRPr="007704E1">
        <w:rPr>
          <w:lang w:val="fr-FR"/>
        </w:rPr>
        <w:t>.</w:t>
      </w:r>
    </w:p>
    <w:p w14:paraId="7EB368A8" w14:textId="77777777" w:rsidR="00652851" w:rsidRPr="007704E1" w:rsidRDefault="00085C3C">
      <w:pPr>
        <w:pStyle w:val="berschrift1"/>
        <w:rPr>
          <w:rFonts w:cs="Calibri"/>
          <w:lang w:val="fr-FR"/>
        </w:rPr>
      </w:pPr>
      <w:bookmarkStart w:id="7" w:name="_hwga3cc3lfpo" w:colFirst="0" w:colLast="0"/>
      <w:bookmarkEnd w:id="7"/>
      <w:r w:rsidRPr="007704E1">
        <w:rPr>
          <w:rFonts w:cs="Calibri"/>
          <w:lang w:val="fr-FR"/>
        </w:rPr>
        <w:t>Étapes possibles</w:t>
      </w:r>
    </w:p>
    <w:p w14:paraId="43C2FC6D" w14:textId="77777777" w:rsidR="00652851" w:rsidRPr="007704E1" w:rsidRDefault="00085C3C">
      <w:pPr>
        <w:rPr>
          <w:lang w:val="fr-FR"/>
        </w:rPr>
      </w:pPr>
      <w:r w:rsidRPr="007704E1">
        <w:rPr>
          <w:lang w:val="fr-FR"/>
        </w:rPr>
        <w:t>On pourra inviter les apprenants à réaliser les étapes suivantes :</w:t>
      </w:r>
    </w:p>
    <w:p w14:paraId="2A5AC421" w14:textId="4229BA2A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Identifier les lieux que l</w:t>
      </w:r>
      <w:r w:rsidR="00D92725">
        <w:rPr>
          <w:lang w:val="fr-FR"/>
        </w:rPr>
        <w:t>’</w:t>
      </w:r>
      <w:r w:rsidRPr="007704E1">
        <w:rPr>
          <w:lang w:val="fr-FR"/>
        </w:rPr>
        <w:t>on souhaite faire visiter, prendre en compte le public auquel ce parcours est destiné et réfléchir à la dimension éthique et responsable des choix réalisés (quel pourrait être l</w:t>
      </w:r>
      <w:r w:rsidR="00D92725">
        <w:rPr>
          <w:lang w:val="fr-FR"/>
        </w:rPr>
        <w:t>’</w:t>
      </w:r>
      <w:r w:rsidRPr="007704E1">
        <w:rPr>
          <w:lang w:val="fr-FR"/>
        </w:rPr>
        <w:t>impact humain, économique, social, environnemental… de ces choix ?).</w:t>
      </w:r>
    </w:p>
    <w:p w14:paraId="7722FA5B" w14:textId="4F530EDB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 xml:space="preserve">Consacrer une séance aux questions techniques : comment réaliser une prise de vue, comment rédiger une fiche descriptive, comment réaliser et mettre en ligne sur </w:t>
      </w:r>
      <w:proofErr w:type="spellStart"/>
      <w:r w:rsidRPr="007704E1">
        <w:rPr>
          <w:lang w:val="fr-FR"/>
        </w:rPr>
        <w:t>Actionbound</w:t>
      </w:r>
      <w:proofErr w:type="spellEnd"/>
      <w:r w:rsidRPr="007704E1">
        <w:rPr>
          <w:lang w:val="fr-FR"/>
        </w:rPr>
        <w:t xml:space="preserve"> des enregistrements audio (p</w:t>
      </w:r>
      <w:r w:rsidR="00454526">
        <w:rPr>
          <w:lang w:val="fr-FR"/>
        </w:rPr>
        <w:t xml:space="preserve">ar </w:t>
      </w:r>
      <w:r w:rsidRPr="007704E1">
        <w:rPr>
          <w:lang w:val="fr-FR"/>
        </w:rPr>
        <w:t>ex</w:t>
      </w:r>
      <w:r w:rsidR="00454526">
        <w:rPr>
          <w:lang w:val="fr-FR"/>
        </w:rPr>
        <w:t>emple</w:t>
      </w:r>
      <w:r w:rsidRPr="007704E1">
        <w:rPr>
          <w:lang w:val="fr-FR"/>
        </w:rPr>
        <w:t xml:space="preserve"> </w:t>
      </w:r>
      <w:hyperlink r:id="rId14">
        <w:r w:rsidRPr="00E66882">
          <w:rPr>
            <w:rStyle w:val="Hyperlink"/>
            <w:u w:val="none"/>
            <w:lang w:val="fr-FR"/>
          </w:rPr>
          <w:t>https://vocaroo.com</w:t>
        </w:r>
      </w:hyperlink>
      <w:r w:rsidRPr="007704E1">
        <w:rPr>
          <w:lang w:val="fr-FR"/>
        </w:rPr>
        <w:t>) ou vidéo, comment ajouter un quiz, etc. Cette étape peut donner lieu à une collaboration avec un ou des enseignants d</w:t>
      </w:r>
      <w:r w:rsidR="00D92725">
        <w:rPr>
          <w:lang w:val="fr-FR"/>
        </w:rPr>
        <w:t>’</w:t>
      </w:r>
      <w:r w:rsidRPr="007704E1">
        <w:rPr>
          <w:lang w:val="fr-FR"/>
        </w:rPr>
        <w:t xml:space="preserve">autres disciplines, par exemple pour </w:t>
      </w:r>
      <w:proofErr w:type="gramStart"/>
      <w:r w:rsidRPr="007704E1">
        <w:rPr>
          <w:lang w:val="fr-FR"/>
        </w:rPr>
        <w:t>les enregistrements audio</w:t>
      </w:r>
      <w:proofErr w:type="gramEnd"/>
      <w:r w:rsidR="00454526">
        <w:rPr>
          <w:lang w:val="fr-FR"/>
        </w:rPr>
        <w:t>,</w:t>
      </w:r>
      <w:r w:rsidRPr="007704E1">
        <w:rPr>
          <w:lang w:val="fr-FR"/>
        </w:rPr>
        <w:t xml:space="preserve"> voire vidéo.</w:t>
      </w:r>
    </w:p>
    <w:p w14:paraId="13EB6322" w14:textId="77777777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Aller sur le terrain pour réaliser les prises de vue.</w:t>
      </w:r>
    </w:p>
    <w:p w14:paraId="4846BC62" w14:textId="50E2D239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Constituer des groupes d</w:t>
      </w:r>
      <w:r w:rsidR="00D92725">
        <w:rPr>
          <w:lang w:val="fr-FR"/>
        </w:rPr>
        <w:t>’</w:t>
      </w:r>
      <w:r w:rsidRPr="007704E1">
        <w:rPr>
          <w:lang w:val="fr-FR"/>
        </w:rPr>
        <w:t>élèves qui se répartissent les tâches.</w:t>
      </w:r>
    </w:p>
    <w:p w14:paraId="5CB5DBCF" w14:textId="1261688D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En groupes d</w:t>
      </w:r>
      <w:r w:rsidR="00D92725">
        <w:rPr>
          <w:lang w:val="fr-FR"/>
        </w:rPr>
        <w:t>’</w:t>
      </w:r>
      <w:r w:rsidRPr="007704E1">
        <w:rPr>
          <w:lang w:val="fr-FR"/>
        </w:rPr>
        <w:t>élèves : effectuer une recherche documentaire sur les lieux que les apprenants souhaitent faire découvrir et vérifier l</w:t>
      </w:r>
      <w:r w:rsidR="00D92725">
        <w:rPr>
          <w:lang w:val="fr-FR"/>
        </w:rPr>
        <w:t>’</w:t>
      </w:r>
      <w:r w:rsidRPr="007704E1">
        <w:rPr>
          <w:lang w:val="fr-FR"/>
        </w:rPr>
        <w:t>exactitude des informations trouvées. Chercher pour cela différentes sources d</w:t>
      </w:r>
      <w:r w:rsidR="00D92725">
        <w:rPr>
          <w:lang w:val="fr-FR"/>
        </w:rPr>
        <w:t>’</w:t>
      </w:r>
      <w:r w:rsidRPr="007704E1">
        <w:rPr>
          <w:lang w:val="fr-FR"/>
        </w:rPr>
        <w:t>information (en ligne et hors ligne) et comparer les informations.</w:t>
      </w:r>
    </w:p>
    <w:p w14:paraId="47BE76BB" w14:textId="6DB05F3D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En groupe d</w:t>
      </w:r>
      <w:r w:rsidR="00D92725">
        <w:rPr>
          <w:lang w:val="fr-FR"/>
        </w:rPr>
        <w:t>’</w:t>
      </w:r>
      <w:r w:rsidRPr="007704E1">
        <w:rPr>
          <w:lang w:val="fr-FR"/>
        </w:rPr>
        <w:t>élèves : rédiger les fiches, réaliser et monter les enregistrements, dimensionner les photos.</w:t>
      </w:r>
    </w:p>
    <w:p w14:paraId="70DDB84D" w14:textId="77777777" w:rsidR="00652851" w:rsidRPr="007704E1" w:rsidRDefault="00085C3C">
      <w:pPr>
        <w:numPr>
          <w:ilvl w:val="0"/>
          <w:numId w:val="5"/>
        </w:numPr>
        <w:spacing w:after="0"/>
        <w:rPr>
          <w:lang w:val="fr-FR"/>
        </w:rPr>
      </w:pPr>
      <w:r w:rsidRPr="007704E1">
        <w:rPr>
          <w:lang w:val="fr-FR"/>
        </w:rPr>
        <w:t>Réviser les écrits et les enregistrements.</w:t>
      </w:r>
    </w:p>
    <w:p w14:paraId="04F4500C" w14:textId="77777777" w:rsidR="00652851" w:rsidRPr="007704E1" w:rsidRDefault="00085C3C">
      <w:pPr>
        <w:numPr>
          <w:ilvl w:val="0"/>
          <w:numId w:val="5"/>
        </w:numPr>
        <w:spacing w:after="0"/>
      </w:pPr>
      <w:proofErr w:type="spellStart"/>
      <w:r w:rsidRPr="007704E1">
        <w:t>Mettre</w:t>
      </w:r>
      <w:proofErr w:type="spellEnd"/>
      <w:r w:rsidRPr="007704E1">
        <w:t xml:space="preserve"> </w:t>
      </w:r>
      <w:proofErr w:type="spellStart"/>
      <w:r w:rsidRPr="007704E1">
        <w:t>en</w:t>
      </w:r>
      <w:proofErr w:type="spellEnd"/>
      <w:r w:rsidRPr="007704E1">
        <w:t xml:space="preserve"> </w:t>
      </w:r>
      <w:proofErr w:type="spellStart"/>
      <w:r w:rsidRPr="007704E1">
        <w:t>ligne</w:t>
      </w:r>
      <w:proofErr w:type="spellEnd"/>
      <w:r w:rsidRPr="007704E1">
        <w:t>.</w:t>
      </w:r>
    </w:p>
    <w:p w14:paraId="2BAF8965" w14:textId="6F276E78" w:rsidR="00652851" w:rsidRDefault="00085C3C">
      <w:pPr>
        <w:numPr>
          <w:ilvl w:val="0"/>
          <w:numId w:val="5"/>
        </w:numPr>
        <w:rPr>
          <w:lang w:val="fr-FR"/>
        </w:rPr>
      </w:pPr>
      <w:r w:rsidRPr="007704E1">
        <w:rPr>
          <w:lang w:val="fr-FR"/>
        </w:rPr>
        <w:t>Faire connaître la réalisation : auprès de la communauté éducative, de l</w:t>
      </w:r>
      <w:r w:rsidR="00D92725">
        <w:rPr>
          <w:lang w:val="fr-FR"/>
        </w:rPr>
        <w:t>’</w:t>
      </w:r>
      <w:r w:rsidRPr="007704E1">
        <w:rPr>
          <w:lang w:val="fr-FR"/>
        </w:rPr>
        <w:t>office du tourisme, des relations...</w:t>
      </w:r>
    </w:p>
    <w:p w14:paraId="317776C5" w14:textId="77777777" w:rsidR="00F65D01" w:rsidRPr="007704E1" w:rsidRDefault="00F65D01" w:rsidP="00F65D01">
      <w:pPr>
        <w:rPr>
          <w:lang w:val="fr-FR"/>
        </w:rPr>
      </w:pPr>
    </w:p>
    <w:p w14:paraId="49A11F31" w14:textId="77777777" w:rsidR="00F65D01" w:rsidRPr="00D92725" w:rsidRDefault="00F65D01" w:rsidP="00F65D01">
      <w:pPr>
        <w:rPr>
          <w:lang w:val="fr-FR"/>
        </w:rPr>
        <w:sectPr w:rsidR="00F65D01" w:rsidRPr="00D92725" w:rsidSect="009D278E">
          <w:headerReference w:type="default" r:id="rId15"/>
          <w:pgSz w:w="11906" w:h="16838"/>
          <w:pgMar w:top="1985" w:right="849" w:bottom="1134" w:left="1134" w:header="426" w:footer="239" w:gutter="0"/>
          <w:cols w:space="720"/>
        </w:sectPr>
      </w:pPr>
      <w:bookmarkStart w:id="8" w:name="_mqlm5lmjlarc" w:colFirst="0" w:colLast="0"/>
      <w:bookmarkEnd w:id="8"/>
    </w:p>
    <w:p w14:paraId="32DFE74D" w14:textId="7E7BC33C" w:rsidR="00652851" w:rsidRPr="00F65D01" w:rsidRDefault="00085C3C">
      <w:pPr>
        <w:pStyle w:val="Titel"/>
        <w:jc w:val="center"/>
        <w:rPr>
          <w:rFonts w:ascii="Calibri" w:hAnsi="Calibri" w:cs="Calibri"/>
          <w:sz w:val="72"/>
          <w:szCs w:val="72"/>
          <w:lang w:val="fr-FR"/>
        </w:rPr>
      </w:pPr>
      <w:bookmarkStart w:id="9" w:name="_wbo3f6eypwa5" w:colFirst="0" w:colLast="0"/>
      <w:bookmarkEnd w:id="9"/>
      <w:r w:rsidRPr="00F65D01">
        <w:rPr>
          <w:rFonts w:ascii="Calibri" w:hAnsi="Calibri" w:cs="Calibri"/>
          <w:sz w:val="72"/>
          <w:szCs w:val="72"/>
          <w:lang w:val="fr-FR"/>
        </w:rPr>
        <w:lastRenderedPageBreak/>
        <w:t>Visiter l</w:t>
      </w:r>
      <w:r w:rsidR="00D92725">
        <w:rPr>
          <w:rFonts w:ascii="Calibri" w:hAnsi="Calibri" w:cs="Calibri"/>
          <w:sz w:val="72"/>
          <w:szCs w:val="72"/>
          <w:lang w:val="fr-FR"/>
        </w:rPr>
        <w:t>’</w:t>
      </w:r>
      <w:r w:rsidRPr="00F65D01">
        <w:rPr>
          <w:rFonts w:ascii="Calibri" w:hAnsi="Calibri" w:cs="Calibri"/>
          <w:sz w:val="72"/>
          <w:szCs w:val="72"/>
          <w:lang w:val="fr-FR"/>
        </w:rPr>
        <w:t>Europe</w:t>
      </w:r>
    </w:p>
    <w:p w14:paraId="52B94957" w14:textId="77777777" w:rsidR="00652851" w:rsidRPr="007704E1" w:rsidRDefault="00085C3C">
      <w:pPr>
        <w:spacing w:before="280" w:after="280"/>
        <w:jc w:val="center"/>
        <w:rPr>
          <w:i/>
          <w:sz w:val="23"/>
          <w:szCs w:val="23"/>
          <w:highlight w:val="white"/>
          <w:lang w:val="fr-FR"/>
        </w:rPr>
      </w:pPr>
      <w:r w:rsidRPr="007704E1">
        <w:rPr>
          <w:i/>
          <w:lang w:val="fr-FR"/>
        </w:rPr>
        <w:t xml:space="preserve">Isabelle </w:t>
      </w:r>
      <w:proofErr w:type="spellStart"/>
      <w:r w:rsidRPr="007704E1">
        <w:rPr>
          <w:i/>
          <w:lang w:val="fr-FR"/>
        </w:rPr>
        <w:t>Dufrêne</w:t>
      </w:r>
      <w:proofErr w:type="spellEnd"/>
      <w:r w:rsidRPr="007704E1">
        <w:rPr>
          <w:i/>
          <w:lang w:val="fr-FR"/>
        </w:rPr>
        <w:t xml:space="preserve">, Naïma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Lafrarchi</w:t>
      </w:r>
      <w:proofErr w:type="spellEnd"/>
      <w:r w:rsidRPr="007704E1">
        <w:rPr>
          <w:i/>
          <w:lang w:val="fr-FR"/>
        </w:rPr>
        <w:t xml:space="preserve">, Véronique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Sulser</w:t>
      </w:r>
      <w:proofErr w:type="spellEnd"/>
      <w:r w:rsidRPr="007704E1">
        <w:rPr>
          <w:i/>
          <w:lang w:val="fr-FR"/>
        </w:rPr>
        <w:t xml:space="preserve">, Steffi </w:t>
      </w:r>
      <w:proofErr w:type="spellStart"/>
      <w:r w:rsidRPr="007704E1">
        <w:rPr>
          <w:i/>
          <w:sz w:val="23"/>
          <w:szCs w:val="23"/>
          <w:highlight w:val="white"/>
          <w:lang w:val="fr-FR"/>
        </w:rPr>
        <w:t>Wössner</w:t>
      </w:r>
      <w:proofErr w:type="spellEnd"/>
      <w:r w:rsidRPr="007704E1">
        <w:rPr>
          <w:i/>
          <w:sz w:val="23"/>
          <w:szCs w:val="23"/>
          <w:highlight w:val="white"/>
          <w:lang w:val="fr-FR"/>
        </w:rPr>
        <w:t xml:space="preserve">, </w:t>
      </w:r>
      <w:r w:rsidRPr="007704E1">
        <w:rPr>
          <w:i/>
          <w:lang w:val="fr-FR"/>
        </w:rPr>
        <w:t>équipe e-lang citoyen</w:t>
      </w:r>
    </w:p>
    <w:p w14:paraId="293F7CAD" w14:textId="77777777" w:rsidR="00652851" w:rsidRDefault="00085C3C" w:rsidP="00F65D01">
      <w:pPr>
        <w:jc w:val="center"/>
        <w:rPr>
          <w:b/>
          <w:bCs/>
          <w:sz w:val="56"/>
          <w:szCs w:val="56"/>
        </w:rPr>
      </w:pPr>
      <w:bookmarkStart w:id="10" w:name="_58radmh2jzj2" w:colFirst="0" w:colLast="0"/>
      <w:bookmarkEnd w:id="10"/>
      <w:r w:rsidRPr="00F65D01">
        <w:rPr>
          <w:b/>
          <w:bCs/>
          <w:sz w:val="56"/>
          <w:szCs w:val="56"/>
        </w:rPr>
        <w:t xml:space="preserve">Fiche pour les </w:t>
      </w:r>
      <w:proofErr w:type="spellStart"/>
      <w:r w:rsidRPr="00F65D01">
        <w:rPr>
          <w:b/>
          <w:bCs/>
          <w:sz w:val="56"/>
          <w:szCs w:val="56"/>
        </w:rPr>
        <w:t>apprenants</w:t>
      </w:r>
      <w:proofErr w:type="spellEnd"/>
    </w:p>
    <w:p w14:paraId="5DC74969" w14:textId="77777777" w:rsidR="00F65D01" w:rsidRPr="00F65D01" w:rsidRDefault="00F65D01" w:rsidP="00F65D01">
      <w:pPr>
        <w:rPr>
          <w:highlight w:val="white"/>
        </w:rPr>
      </w:pPr>
    </w:p>
    <w:p w14:paraId="039ECC2C" w14:textId="77777777" w:rsidR="00652851" w:rsidRPr="007704E1" w:rsidRDefault="00085C3C">
      <w:pPr>
        <w:pStyle w:val="berschrift1"/>
        <w:rPr>
          <w:rFonts w:cs="Calibri"/>
        </w:rPr>
      </w:pPr>
      <w:bookmarkStart w:id="11" w:name="_l262qampj1c5" w:colFirst="0" w:colLast="0"/>
      <w:bookmarkEnd w:id="11"/>
      <w:proofErr w:type="spellStart"/>
      <w:r w:rsidRPr="007704E1">
        <w:rPr>
          <w:rFonts w:cs="Calibri"/>
        </w:rPr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652851" w:rsidRPr="00E66882" w14:paraId="4501978C" w14:textId="77777777">
        <w:trPr>
          <w:trHeight w:val="1077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66DB" w14:textId="61AD49A3" w:rsidR="00652851" w:rsidRPr="007704E1" w:rsidRDefault="0008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  <w:lang w:val="fr-FR"/>
              </w:rPr>
            </w:pPr>
            <w:r w:rsidRPr="007704E1">
              <w:rPr>
                <w:lang w:val="fr-FR"/>
              </w:rPr>
              <w:t>Vous allez devoir réaliser un parcours de visite de votre ville pour faire découvrir ses principaux centres d</w:t>
            </w:r>
            <w:r w:rsidR="00D92725">
              <w:rPr>
                <w:lang w:val="fr-FR"/>
              </w:rPr>
              <w:t>’</w:t>
            </w:r>
            <w:r w:rsidRPr="007704E1">
              <w:rPr>
                <w:lang w:val="fr-FR"/>
              </w:rPr>
              <w:t>intérêt au gr</w:t>
            </w:r>
            <w:r w:rsidRPr="007704E1">
              <w:rPr>
                <w:color w:val="333333"/>
                <w:highlight w:val="white"/>
                <w:lang w:val="fr-FR"/>
              </w:rPr>
              <w:t>and public.</w:t>
            </w:r>
          </w:p>
          <w:p w14:paraId="1675EC94" w14:textId="77777777" w:rsidR="00652851" w:rsidRPr="007704E1" w:rsidRDefault="0008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  <w:lang w:val="fr-FR"/>
              </w:rPr>
            </w:pPr>
            <w:r w:rsidRPr="007704E1">
              <w:rPr>
                <w:color w:val="333333"/>
                <w:highlight w:val="white"/>
                <w:lang w:val="fr-FR"/>
              </w:rPr>
              <w:t>Pour cela, il vous faudra identifier des lieux qui vous semblent importants : lieux historiques, sites naturels, et réaliser des</w:t>
            </w:r>
            <w:r w:rsidRPr="007704E1">
              <w:rPr>
                <w:lang w:val="fr-FR"/>
              </w:rPr>
              <w:t xml:space="preserve"> fiches écrites ou orales à intégrer au parcours.</w:t>
            </w:r>
          </w:p>
        </w:tc>
      </w:tr>
    </w:tbl>
    <w:p w14:paraId="691FAF06" w14:textId="77777777" w:rsidR="00652851" w:rsidRPr="007704E1" w:rsidRDefault="00085C3C">
      <w:pPr>
        <w:pStyle w:val="berschrift1"/>
        <w:rPr>
          <w:rFonts w:cs="Calibri"/>
          <w:lang w:val="fr-FR"/>
        </w:rPr>
      </w:pPr>
      <w:bookmarkStart w:id="12" w:name="_uofqtwn9s6vh" w:colFirst="0" w:colLast="0"/>
      <w:bookmarkEnd w:id="12"/>
      <w:r w:rsidRPr="007704E1">
        <w:rPr>
          <w:rFonts w:cs="Calibri"/>
          <w:lang w:val="fr-FR"/>
        </w:rPr>
        <w:t>Site</w:t>
      </w:r>
    </w:p>
    <w:p w14:paraId="7F8A58DC" w14:textId="77777777" w:rsidR="00652851" w:rsidRPr="007704E1" w:rsidRDefault="00085C3C">
      <w:pPr>
        <w:rPr>
          <w:lang w:val="fr-FR"/>
        </w:rPr>
      </w:pPr>
      <w:proofErr w:type="gramStart"/>
      <w:r w:rsidRPr="007704E1">
        <w:rPr>
          <w:lang w:val="fr-FR"/>
        </w:rPr>
        <w:t>Site:</w:t>
      </w:r>
      <w:proofErr w:type="gramEnd"/>
      <w:r w:rsidRPr="007704E1">
        <w:rPr>
          <w:lang w:val="fr-FR"/>
        </w:rPr>
        <w:t xml:space="preserve"> </w:t>
      </w:r>
      <w:hyperlink r:id="rId16">
        <w:r w:rsidRPr="00E66882">
          <w:rPr>
            <w:rStyle w:val="Hyperlink"/>
            <w:u w:val="none"/>
            <w:lang w:val="fr-FR"/>
          </w:rPr>
          <w:t>https://en.actionbound.com/</w:t>
        </w:r>
      </w:hyperlink>
    </w:p>
    <w:p w14:paraId="797FEE66" w14:textId="17B0B34E" w:rsidR="00652851" w:rsidRPr="007704E1" w:rsidRDefault="00085C3C">
      <w:pPr>
        <w:rPr>
          <w:lang w:val="fr-FR"/>
        </w:rPr>
      </w:pPr>
      <w:proofErr w:type="spellStart"/>
      <w:r w:rsidRPr="007704E1">
        <w:rPr>
          <w:lang w:val="fr-FR"/>
        </w:rPr>
        <w:t>Actionbound</w:t>
      </w:r>
      <w:proofErr w:type="spellEnd"/>
      <w:r w:rsidRPr="007704E1">
        <w:rPr>
          <w:lang w:val="fr-FR"/>
        </w:rPr>
        <w:t xml:space="preserve"> est une approche de jeu interactif pour les smartphones et les tablettes : les joueurs sont invités à accomplir des tâches, qui peuvent être définies sur le site actionbound.com, afin de découvrir un endroit. Sur le site </w:t>
      </w:r>
      <w:proofErr w:type="spellStart"/>
      <w:r w:rsidRPr="007704E1">
        <w:rPr>
          <w:lang w:val="fr-FR"/>
        </w:rPr>
        <w:t>Actionbound</w:t>
      </w:r>
      <w:proofErr w:type="spellEnd"/>
      <w:r w:rsidRPr="007704E1">
        <w:rPr>
          <w:lang w:val="fr-FR"/>
        </w:rPr>
        <w:t>, quiconque peut générer facilement et sans aucune connaissance en programmation son ou ses propres « </w:t>
      </w:r>
      <w:proofErr w:type="spellStart"/>
      <w:r w:rsidRPr="007704E1">
        <w:rPr>
          <w:lang w:val="fr-FR"/>
        </w:rPr>
        <w:t>Bounds</w:t>
      </w:r>
      <w:proofErr w:type="spellEnd"/>
      <w:r w:rsidRPr="007704E1">
        <w:rPr>
          <w:lang w:val="fr-FR"/>
        </w:rPr>
        <w:t> », c</w:t>
      </w:r>
      <w:r w:rsidR="00D92725">
        <w:rPr>
          <w:lang w:val="fr-FR"/>
        </w:rPr>
        <w:t>’</w:t>
      </w:r>
      <w:r w:rsidRPr="007704E1">
        <w:rPr>
          <w:lang w:val="fr-FR"/>
        </w:rPr>
        <w:t>est-à-dire des parcours avec des éléments interactifs. Dans la tâche proposée, il s</w:t>
      </w:r>
      <w:r w:rsidR="00D92725">
        <w:rPr>
          <w:lang w:val="fr-FR"/>
        </w:rPr>
        <w:t>’</w:t>
      </w:r>
      <w:r w:rsidRPr="007704E1">
        <w:rPr>
          <w:lang w:val="fr-FR"/>
        </w:rPr>
        <w:t>agira de créer des audioguides pour des circuits de visite dans une ville.</w:t>
      </w:r>
    </w:p>
    <w:p w14:paraId="3BE9B046" w14:textId="77777777" w:rsidR="00652851" w:rsidRDefault="00085C3C">
      <w:pPr>
        <w:rPr>
          <w:lang w:val="fr-FR"/>
        </w:rPr>
      </w:pPr>
      <w:r w:rsidRPr="007704E1">
        <w:rPr>
          <w:lang w:val="fr-FR"/>
        </w:rPr>
        <w:t>Site disponible en anglais et allemand.</w:t>
      </w:r>
    </w:p>
    <w:p w14:paraId="18C437E0" w14:textId="77777777" w:rsidR="00031494" w:rsidRDefault="00031494">
      <w:pPr>
        <w:rPr>
          <w:lang w:val="fr-FR"/>
        </w:rPr>
      </w:pPr>
    </w:p>
    <w:p w14:paraId="38C26567" w14:textId="77777777" w:rsidR="00031494" w:rsidRDefault="00031494">
      <w:pPr>
        <w:rPr>
          <w:lang w:val="fr-FR"/>
        </w:rPr>
        <w:sectPr w:rsidR="00031494">
          <w:headerReference w:type="default" r:id="rId17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0F1C3298" w14:textId="6CDC3F50" w:rsidR="00652851" w:rsidRPr="007704E1" w:rsidRDefault="00085C3C">
      <w:pPr>
        <w:pStyle w:val="berschrift1"/>
        <w:rPr>
          <w:rFonts w:cs="Calibri"/>
          <w:lang w:val="fr-FR"/>
        </w:rPr>
      </w:pPr>
      <w:bookmarkStart w:id="13" w:name="_x15fp0okw90n" w:colFirst="0" w:colLast="0"/>
      <w:bookmarkEnd w:id="13"/>
      <w:r w:rsidRPr="007704E1">
        <w:rPr>
          <w:rFonts w:cs="Calibri"/>
          <w:lang w:val="fr-FR"/>
        </w:rPr>
        <w:lastRenderedPageBreak/>
        <w:t xml:space="preserve">Niveau du CECRL </w:t>
      </w:r>
      <w:r w:rsidR="00031494">
        <w:rPr>
          <w:rFonts w:cs="Calibri"/>
          <w:lang w:val="fr-FR"/>
        </w:rPr>
        <w:t xml:space="preserve">– </w:t>
      </w:r>
      <w:r w:rsidRPr="007704E1">
        <w:rPr>
          <w:rFonts w:cs="Calibri"/>
          <w:lang w:val="fr-FR"/>
        </w:rPr>
        <w:t>À partir de A1</w:t>
      </w:r>
    </w:p>
    <w:p w14:paraId="47CD976F" w14:textId="77777777" w:rsidR="00652851" w:rsidRPr="007704E1" w:rsidRDefault="00085C3C" w:rsidP="00031494">
      <w:pPr>
        <w:pStyle w:val="berschrift2"/>
        <w:rPr>
          <w:lang w:val="fr-FR"/>
        </w:rPr>
      </w:pPr>
      <w:bookmarkStart w:id="14" w:name="_tehvxbxoyx0o" w:colFirst="0" w:colLast="0"/>
      <w:bookmarkEnd w:id="14"/>
      <w:r w:rsidRPr="007704E1">
        <w:rPr>
          <w:lang w:val="fr-FR"/>
        </w:rPr>
        <w:t>Objectifs</w:t>
      </w:r>
    </w:p>
    <w:p w14:paraId="3537493A" w14:textId="77777777" w:rsidR="00652851" w:rsidRPr="007704E1" w:rsidRDefault="00085C3C" w:rsidP="00031494">
      <w:pPr>
        <w:pStyle w:val="berschrift3"/>
        <w:rPr>
          <w:lang w:val="fr-FR"/>
        </w:rPr>
      </w:pPr>
      <w:bookmarkStart w:id="15" w:name="_h8j95sughbic" w:colFirst="0" w:colLast="0"/>
      <w:bookmarkEnd w:id="15"/>
      <w:r w:rsidRPr="007704E1">
        <w:rPr>
          <w:lang w:val="fr-FR"/>
        </w:rPr>
        <w:t>Citoyenneté et littératie numériques</w:t>
      </w:r>
    </w:p>
    <w:p w14:paraId="25010FFC" w14:textId="77777777" w:rsidR="00652851" w:rsidRPr="007704E1" w:rsidRDefault="00085C3C">
      <w:pPr>
        <w:rPr>
          <w:lang w:val="fr-FR"/>
        </w:rPr>
      </w:pPr>
      <w:r w:rsidRPr="007704E1">
        <w:rPr>
          <w:lang w:val="fr-FR"/>
        </w:rPr>
        <w:t>En réalisant cette tâche, vous pourriez :</w:t>
      </w:r>
    </w:p>
    <w:p w14:paraId="34CF0F30" w14:textId="2F665F2A" w:rsidR="00652851" w:rsidRPr="007704E1" w:rsidRDefault="00085C3C">
      <w:pPr>
        <w:numPr>
          <w:ilvl w:val="0"/>
          <w:numId w:val="2"/>
        </w:numPr>
        <w:rPr>
          <w:lang w:val="fr-FR"/>
        </w:rPr>
      </w:pPr>
      <w:proofErr w:type="gramStart"/>
      <w:r w:rsidRPr="007704E1">
        <w:rPr>
          <w:lang w:val="fr-FR"/>
        </w:rPr>
        <w:t>apprendre</w:t>
      </w:r>
      <w:proofErr w:type="gramEnd"/>
      <w:r w:rsidRPr="007704E1">
        <w:rPr>
          <w:lang w:val="fr-FR"/>
        </w:rPr>
        <w:t xml:space="preserve"> à rechercher des informations et en vérifier la fiabilité et l</w:t>
      </w:r>
      <w:r w:rsidR="00D92725">
        <w:rPr>
          <w:lang w:val="fr-FR"/>
        </w:rPr>
        <w:t>’</w:t>
      </w:r>
      <w:r w:rsidRPr="007704E1">
        <w:rPr>
          <w:lang w:val="fr-FR"/>
        </w:rPr>
        <w:t>exactitude ;</w:t>
      </w:r>
    </w:p>
    <w:p w14:paraId="068679B6" w14:textId="77777777" w:rsidR="00652851" w:rsidRPr="007704E1" w:rsidRDefault="00085C3C">
      <w:pPr>
        <w:numPr>
          <w:ilvl w:val="0"/>
          <w:numId w:val="2"/>
        </w:numPr>
        <w:rPr>
          <w:lang w:val="fr-FR"/>
        </w:rPr>
      </w:pPr>
      <w:proofErr w:type="gramStart"/>
      <w:r w:rsidRPr="007704E1">
        <w:rPr>
          <w:lang w:val="fr-FR"/>
        </w:rPr>
        <w:t>associer</w:t>
      </w:r>
      <w:proofErr w:type="gramEnd"/>
      <w:r w:rsidRPr="007704E1">
        <w:rPr>
          <w:lang w:val="fr-FR"/>
        </w:rPr>
        <w:t xml:space="preserve"> du texte et des éléments multimédia ;</w:t>
      </w:r>
    </w:p>
    <w:p w14:paraId="6FF7E35A" w14:textId="77777777" w:rsidR="00652851" w:rsidRPr="007704E1" w:rsidRDefault="00085C3C">
      <w:pPr>
        <w:numPr>
          <w:ilvl w:val="0"/>
          <w:numId w:val="2"/>
        </w:numPr>
        <w:rPr>
          <w:lang w:val="fr-FR"/>
        </w:rPr>
      </w:pPr>
      <w:proofErr w:type="gramStart"/>
      <w:r w:rsidRPr="007704E1">
        <w:rPr>
          <w:lang w:val="fr-FR"/>
        </w:rPr>
        <w:t>faire</w:t>
      </w:r>
      <w:proofErr w:type="gramEnd"/>
      <w:r w:rsidRPr="007704E1">
        <w:rPr>
          <w:lang w:val="fr-FR"/>
        </w:rPr>
        <w:t xml:space="preserve"> des choix en prenant en compte leur impact humain, social, économique, environnemental…</w:t>
      </w:r>
    </w:p>
    <w:p w14:paraId="13D9E24B" w14:textId="2DD97DCC" w:rsidR="00652851" w:rsidRPr="007704E1" w:rsidRDefault="00085C3C">
      <w:pPr>
        <w:pStyle w:val="berschrift2"/>
        <w:rPr>
          <w:rFonts w:cs="Calibri"/>
        </w:rPr>
      </w:pPr>
      <w:bookmarkStart w:id="16" w:name="_c0jfm7sab7xc" w:colFirst="0" w:colLast="0"/>
      <w:bookmarkEnd w:id="16"/>
      <w:r w:rsidRPr="007704E1">
        <w:rPr>
          <w:rFonts w:cs="Calibri"/>
        </w:rPr>
        <w:t xml:space="preserve">Dimension </w:t>
      </w:r>
      <w:proofErr w:type="spellStart"/>
      <w:r w:rsidRPr="007704E1">
        <w:rPr>
          <w:rFonts w:cs="Calibri"/>
        </w:rPr>
        <w:t>plurilingue</w:t>
      </w:r>
      <w:proofErr w:type="spellEnd"/>
      <w:r w:rsidRPr="007704E1">
        <w:rPr>
          <w:rFonts w:cs="Calibri"/>
        </w:rPr>
        <w:t>/</w:t>
      </w:r>
      <w:proofErr w:type="spellStart"/>
      <w:r w:rsidRPr="007704E1">
        <w:rPr>
          <w:rFonts w:cs="Calibri"/>
        </w:rPr>
        <w:t>interculturelle</w:t>
      </w:r>
      <w:proofErr w:type="spellEnd"/>
    </w:p>
    <w:p w14:paraId="28CB0E9F" w14:textId="77777777" w:rsidR="00652851" w:rsidRPr="007704E1" w:rsidRDefault="00085C3C">
      <w:pPr>
        <w:numPr>
          <w:ilvl w:val="0"/>
          <w:numId w:val="4"/>
        </w:numPr>
        <w:rPr>
          <w:lang w:val="fr-FR"/>
        </w:rPr>
      </w:pPr>
      <w:r w:rsidRPr="007704E1">
        <w:rPr>
          <w:lang w:val="fr-FR"/>
        </w:rPr>
        <w:t>Vous pourrez effectuer, dans plusieurs langues, vos recherches sur les lieux qui constitueront votre circuit.</w:t>
      </w:r>
    </w:p>
    <w:p w14:paraId="10FCA628" w14:textId="77777777" w:rsidR="00652851" w:rsidRPr="007704E1" w:rsidRDefault="00085C3C">
      <w:pPr>
        <w:pStyle w:val="berschrift1"/>
        <w:rPr>
          <w:rFonts w:cs="Calibri"/>
          <w:lang w:val="fr-FR"/>
        </w:rPr>
      </w:pPr>
      <w:bookmarkStart w:id="17" w:name="_o06exlqfxop" w:colFirst="0" w:colLast="0"/>
      <w:bookmarkEnd w:id="17"/>
      <w:r w:rsidRPr="007704E1">
        <w:rPr>
          <w:rFonts w:cs="Calibri"/>
          <w:lang w:val="fr-FR"/>
        </w:rPr>
        <w:t>Conseils</w:t>
      </w:r>
    </w:p>
    <w:p w14:paraId="477F0F71" w14:textId="714C43B0" w:rsidR="00652851" w:rsidRPr="007704E1" w:rsidRDefault="00085C3C">
      <w:pPr>
        <w:pStyle w:val="berschrift2"/>
        <w:rPr>
          <w:rFonts w:cs="Calibri"/>
          <w:lang w:val="fr-FR"/>
        </w:rPr>
      </w:pPr>
      <w:r w:rsidRPr="007704E1">
        <w:rPr>
          <w:rFonts w:cs="Calibri"/>
          <w:lang w:val="fr-FR"/>
        </w:rPr>
        <w:t>Gardez à l</w:t>
      </w:r>
      <w:r w:rsidR="00D92725">
        <w:rPr>
          <w:rFonts w:cs="Calibri"/>
          <w:lang w:val="fr-FR"/>
        </w:rPr>
        <w:t>’</w:t>
      </w:r>
      <w:r w:rsidRPr="007704E1">
        <w:rPr>
          <w:rFonts w:cs="Calibri"/>
          <w:lang w:val="fr-FR"/>
        </w:rPr>
        <w:t>esprit à qui vous vous adressez</w:t>
      </w:r>
    </w:p>
    <w:p w14:paraId="708043C1" w14:textId="0BBBD1A8" w:rsidR="00652851" w:rsidRPr="007704E1" w:rsidRDefault="00085C3C">
      <w:pPr>
        <w:rPr>
          <w:lang w:val="fr-FR"/>
        </w:rPr>
      </w:pPr>
      <w:r w:rsidRPr="007704E1">
        <w:rPr>
          <w:lang w:val="fr-FR"/>
        </w:rPr>
        <w:t>Avant de choisir le parcours et les lieux que vous souhaitez faire visiter, définissez bien le public que vous visez, demandez-vous par exemple ce qui pourra les intéresser.</w:t>
      </w:r>
    </w:p>
    <w:p w14:paraId="03B43DED" w14:textId="77777777" w:rsidR="00652851" w:rsidRPr="007704E1" w:rsidRDefault="00085C3C">
      <w:pPr>
        <w:rPr>
          <w:lang w:val="fr-FR"/>
        </w:rPr>
      </w:pPr>
      <w:r w:rsidRPr="007704E1">
        <w:rPr>
          <w:lang w:val="fr-FR"/>
        </w:rPr>
        <w:t>Pendant tout le travail sur la tâche, gardez ce public cible en tête. Réalisez votre parcours et rédigez vos textes en fonction de ces personnes auxquelles vous vous adressez.</w:t>
      </w:r>
    </w:p>
    <w:p w14:paraId="34B8557C" w14:textId="77777777" w:rsidR="00652851" w:rsidRPr="007704E1" w:rsidRDefault="00085C3C">
      <w:pPr>
        <w:pStyle w:val="berschrift2"/>
        <w:rPr>
          <w:rFonts w:cs="Calibri"/>
          <w:lang w:val="fr-FR"/>
        </w:rPr>
      </w:pPr>
      <w:bookmarkStart w:id="18" w:name="_utns7efjfyu4" w:colFirst="0" w:colLast="0"/>
      <w:bookmarkEnd w:id="18"/>
      <w:r w:rsidRPr="007704E1">
        <w:rPr>
          <w:rFonts w:cs="Calibri"/>
          <w:lang w:val="fr-FR"/>
        </w:rPr>
        <w:t>Travaillez la dimension langagière</w:t>
      </w:r>
    </w:p>
    <w:p w14:paraId="1EB44C37" w14:textId="0DF808D9" w:rsidR="00652851" w:rsidRDefault="00085C3C">
      <w:pPr>
        <w:rPr>
          <w:lang w:val="fr-FR"/>
        </w:rPr>
      </w:pPr>
      <w:r w:rsidRPr="007704E1">
        <w:rPr>
          <w:lang w:val="fr-FR"/>
        </w:rPr>
        <w:t xml:space="preserve">Consulter sur </w:t>
      </w:r>
      <w:proofErr w:type="spellStart"/>
      <w:r w:rsidRPr="007704E1">
        <w:rPr>
          <w:lang w:val="fr-FR"/>
        </w:rPr>
        <w:t>Actionbound</w:t>
      </w:r>
      <w:proofErr w:type="spellEnd"/>
      <w:r w:rsidRPr="007704E1">
        <w:rPr>
          <w:lang w:val="fr-FR"/>
        </w:rPr>
        <w:t xml:space="preserve"> des « </w:t>
      </w:r>
      <w:proofErr w:type="spellStart"/>
      <w:r w:rsidRPr="007704E1">
        <w:rPr>
          <w:lang w:val="fr-FR"/>
        </w:rPr>
        <w:t>bounds</w:t>
      </w:r>
      <w:proofErr w:type="spellEnd"/>
      <w:r w:rsidRPr="007704E1">
        <w:rPr>
          <w:lang w:val="fr-FR"/>
        </w:rPr>
        <w:t> » similaires à celui que vous envisagez de réaliser. Repérez les spécificités de ces « </w:t>
      </w:r>
      <w:proofErr w:type="spellStart"/>
      <w:r w:rsidRPr="007704E1">
        <w:rPr>
          <w:lang w:val="fr-FR"/>
        </w:rPr>
        <w:t>bounds</w:t>
      </w:r>
      <w:proofErr w:type="spellEnd"/>
      <w:r w:rsidRPr="007704E1">
        <w:rPr>
          <w:lang w:val="fr-FR"/>
        </w:rPr>
        <w:t> ». Notez ce qui fait la qualité d</w:t>
      </w:r>
      <w:r w:rsidR="00D92725">
        <w:rPr>
          <w:lang w:val="fr-FR"/>
        </w:rPr>
        <w:t>’</w:t>
      </w:r>
      <w:r w:rsidRPr="007704E1">
        <w:rPr>
          <w:lang w:val="fr-FR"/>
        </w:rPr>
        <w:t>un « </w:t>
      </w:r>
      <w:proofErr w:type="spellStart"/>
      <w:r w:rsidRPr="007704E1">
        <w:rPr>
          <w:lang w:val="fr-FR"/>
        </w:rPr>
        <w:t>bound</w:t>
      </w:r>
      <w:proofErr w:type="spellEnd"/>
      <w:r w:rsidRPr="007704E1">
        <w:rPr>
          <w:lang w:val="fr-FR"/>
        </w:rPr>
        <w:t> » et les défauts à éviter. Vous pourrez tenir compte de tous ces éléments pour créer votre « </w:t>
      </w:r>
      <w:proofErr w:type="spellStart"/>
      <w:r w:rsidRPr="007704E1">
        <w:rPr>
          <w:lang w:val="fr-FR"/>
        </w:rPr>
        <w:t>bound</w:t>
      </w:r>
      <w:proofErr w:type="spellEnd"/>
      <w:r w:rsidRPr="007704E1">
        <w:rPr>
          <w:lang w:val="fr-FR"/>
        </w:rPr>
        <w:t> ».</w:t>
      </w:r>
    </w:p>
    <w:p w14:paraId="3349EC7C" w14:textId="77777777" w:rsidR="004F39B1" w:rsidRDefault="004F39B1">
      <w:pPr>
        <w:rPr>
          <w:lang w:val="fr-FR"/>
        </w:rPr>
      </w:pPr>
      <w:r>
        <w:rPr>
          <w:lang w:val="fr-FR"/>
        </w:rPr>
        <w:br w:type="page"/>
      </w:r>
    </w:p>
    <w:p w14:paraId="05DCAF7A" w14:textId="0E1AC024" w:rsidR="00652851" w:rsidRPr="00D92725" w:rsidRDefault="00085C3C">
      <w:pPr>
        <w:rPr>
          <w:lang w:val="fr-FR"/>
        </w:rPr>
      </w:pPr>
      <w:r w:rsidRPr="007704E1">
        <w:rPr>
          <w:lang w:val="fr-FR"/>
        </w:rPr>
        <w:lastRenderedPageBreak/>
        <w:t>Si des enregistrements sont prévus, il pourra être important de s</w:t>
      </w:r>
      <w:r w:rsidR="00D92725">
        <w:rPr>
          <w:lang w:val="fr-FR"/>
        </w:rPr>
        <w:t>’</w:t>
      </w:r>
      <w:r w:rsidRPr="007704E1">
        <w:rPr>
          <w:lang w:val="fr-FR"/>
        </w:rPr>
        <w:t>entraîner plusieurs fois. Des logiciels de synthèse vocale (</w:t>
      </w:r>
      <w:proofErr w:type="spellStart"/>
      <w:r w:rsidRPr="007704E1">
        <w:rPr>
          <w:lang w:val="fr-FR"/>
        </w:rPr>
        <w:t>text</w:t>
      </w:r>
      <w:proofErr w:type="spellEnd"/>
      <w:r w:rsidRPr="007704E1">
        <w:rPr>
          <w:lang w:val="fr-FR"/>
        </w:rPr>
        <w:t>-to-speech) peuvent apporter une aide précieuse pour savoir comment se prononcent des mots ou l</w:t>
      </w:r>
      <w:r w:rsidR="00D92725">
        <w:rPr>
          <w:lang w:val="fr-FR"/>
        </w:rPr>
        <w:t>’</w:t>
      </w:r>
      <w:r w:rsidRPr="007704E1">
        <w:rPr>
          <w:lang w:val="fr-FR"/>
        </w:rPr>
        <w:t xml:space="preserve">ensemble du texte. </w:t>
      </w:r>
      <w:r w:rsidRPr="00D92725">
        <w:rPr>
          <w:lang w:val="fr-FR"/>
        </w:rPr>
        <w:t>En voici quelques-uns proposant plusieurs langues :</w:t>
      </w:r>
    </w:p>
    <w:p w14:paraId="7E449875" w14:textId="04A413BC" w:rsidR="00652851" w:rsidRPr="007704E1" w:rsidRDefault="00085C3C">
      <w:pPr>
        <w:numPr>
          <w:ilvl w:val="0"/>
          <w:numId w:val="6"/>
        </w:numPr>
      </w:pPr>
      <w:proofErr w:type="spellStart"/>
      <w:proofErr w:type="gramStart"/>
      <w:r w:rsidRPr="007704E1">
        <w:t>Readspeaker</w:t>
      </w:r>
      <w:proofErr w:type="spellEnd"/>
      <w:r w:rsidRPr="007704E1">
        <w:t> :</w:t>
      </w:r>
      <w:proofErr w:type="gramEnd"/>
      <w:r w:rsidRPr="007704E1">
        <w:t xml:space="preserve"> </w:t>
      </w:r>
      <w:hyperlink r:id="rId18" w:history="1">
        <w:r w:rsidR="00A61B06" w:rsidRPr="00A61B06">
          <w:rPr>
            <w:rStyle w:val="Hyperlink"/>
            <w:u w:val="none"/>
          </w:rPr>
          <w:t>www.readspeaker.com/fr/demos</w:t>
        </w:r>
      </w:hyperlink>
      <w:r w:rsidRPr="007704E1">
        <w:t xml:space="preserve"> ; </w:t>
      </w:r>
    </w:p>
    <w:p w14:paraId="2899C91A" w14:textId="77777777" w:rsidR="00652851" w:rsidRPr="007704E1" w:rsidRDefault="00085C3C">
      <w:pPr>
        <w:numPr>
          <w:ilvl w:val="0"/>
          <w:numId w:val="6"/>
        </w:numPr>
      </w:pPr>
      <w:r w:rsidRPr="007704E1">
        <w:t xml:space="preserve">text to speech de </w:t>
      </w:r>
      <w:proofErr w:type="spellStart"/>
      <w:proofErr w:type="gramStart"/>
      <w:r w:rsidRPr="007704E1">
        <w:t>Imtranslator</w:t>
      </w:r>
      <w:proofErr w:type="spellEnd"/>
      <w:r w:rsidRPr="007704E1">
        <w:t> :</w:t>
      </w:r>
      <w:proofErr w:type="gramEnd"/>
      <w:r w:rsidRPr="007704E1">
        <w:t xml:space="preserve"> </w:t>
      </w:r>
      <w:hyperlink r:id="rId19">
        <w:r w:rsidRPr="00A61B06">
          <w:rPr>
            <w:rStyle w:val="Hyperlink"/>
            <w:u w:val="none"/>
          </w:rPr>
          <w:t>https://text-to-speech.imtranslator.net/speech.asp</w:t>
        </w:r>
      </w:hyperlink>
      <w:r w:rsidRPr="007704E1">
        <w:t xml:space="preserve"> ; </w:t>
      </w:r>
    </w:p>
    <w:p w14:paraId="2EC4A304" w14:textId="42D4E338" w:rsidR="00652851" w:rsidRPr="007704E1" w:rsidRDefault="00085C3C">
      <w:pPr>
        <w:numPr>
          <w:ilvl w:val="0"/>
          <w:numId w:val="6"/>
        </w:numPr>
        <w:rPr>
          <w:lang w:val="fr-FR"/>
        </w:rPr>
      </w:pPr>
      <w:proofErr w:type="gramStart"/>
      <w:r w:rsidRPr="007704E1">
        <w:rPr>
          <w:lang w:val="fr-FR"/>
        </w:rPr>
        <w:t>l</w:t>
      </w:r>
      <w:r w:rsidR="00D92725">
        <w:rPr>
          <w:lang w:val="fr-FR"/>
        </w:rPr>
        <w:t>’</w:t>
      </w:r>
      <w:r w:rsidRPr="007704E1">
        <w:rPr>
          <w:lang w:val="fr-FR"/>
        </w:rPr>
        <w:t>outil</w:t>
      </w:r>
      <w:proofErr w:type="gramEnd"/>
      <w:r w:rsidRPr="007704E1">
        <w:rPr>
          <w:lang w:val="fr-FR"/>
        </w:rPr>
        <w:t xml:space="preserve"> de démonstration de Google : </w:t>
      </w:r>
      <w:hyperlink r:id="rId20" w:anchor="section-2">
        <w:r w:rsidRPr="00D92725">
          <w:rPr>
            <w:rStyle w:val="Hyperlink"/>
            <w:u w:val="none"/>
            <w:lang w:val="fr-FR"/>
          </w:rPr>
          <w:t>https://cloud.google.com/text-to-speech#section-2</w:t>
        </w:r>
      </w:hyperlink>
      <w:r w:rsidRPr="007704E1">
        <w:rPr>
          <w:lang w:val="fr-FR"/>
        </w:rPr>
        <w:t xml:space="preserve">. </w:t>
      </w:r>
    </w:p>
    <w:p w14:paraId="48AEAF9D" w14:textId="77777777" w:rsidR="00652851" w:rsidRPr="007704E1" w:rsidRDefault="00085C3C">
      <w:pPr>
        <w:pStyle w:val="berschrift2"/>
        <w:rPr>
          <w:rFonts w:cs="Calibri"/>
          <w:lang w:val="fr-FR"/>
        </w:rPr>
      </w:pPr>
      <w:bookmarkStart w:id="19" w:name="_khs3airiim4m" w:colFirst="0" w:colLast="0"/>
      <w:bookmarkEnd w:id="19"/>
      <w:r w:rsidRPr="007704E1">
        <w:rPr>
          <w:rFonts w:cs="Calibri"/>
          <w:lang w:val="fr-FR"/>
        </w:rPr>
        <w:t>Pistes de réflexion</w:t>
      </w:r>
    </w:p>
    <w:p w14:paraId="7093E7BC" w14:textId="77777777" w:rsidR="00652851" w:rsidRPr="007704E1" w:rsidRDefault="00085C3C">
      <w:pPr>
        <w:rPr>
          <w:lang w:val="fr-FR"/>
        </w:rPr>
      </w:pPr>
      <w:r w:rsidRPr="007704E1">
        <w:rPr>
          <w:lang w:val="fr-FR"/>
        </w:rPr>
        <w:t>En réalisant la tâche, vous pourriez réfléchir aux éléments suivants :</w:t>
      </w:r>
    </w:p>
    <w:p w14:paraId="752DFEFF" w14:textId="53DEF1FA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Quand vous choisirez les lieux que vous souhaitez faire visiter, demandez-vous si les choix que vous faites sont éthiques et responsables. Quels pourraient être les répercussions humaines, sociales, économiques, environnementales… de vos choix ?</w:t>
      </w:r>
    </w:p>
    <w:p w14:paraId="009C6577" w14:textId="1CA827A2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Vous allez devoir rechercher des informations sur les lieux que vous aurez choisis. Habituellement, comment cherchez-vous des informations, quels sont les outils que vous connaissez ? Quels en sont les atouts et les limites ? Comment pourriez-vous améliorer vos compétences en recherche d</w:t>
      </w:r>
      <w:r w:rsidR="00D92725">
        <w:rPr>
          <w:lang w:val="fr-FR"/>
        </w:rPr>
        <w:t>’</w:t>
      </w:r>
      <w:r w:rsidRPr="007704E1">
        <w:rPr>
          <w:lang w:val="fr-FR"/>
        </w:rPr>
        <w:t>informations ?</w:t>
      </w:r>
    </w:p>
    <w:p w14:paraId="0AED3E35" w14:textId="3607F010" w:rsidR="00652851" w:rsidRPr="00864FC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Comment vérifiez-vous habituellement l</w:t>
      </w:r>
      <w:r w:rsidR="00D92725">
        <w:rPr>
          <w:lang w:val="fr-FR"/>
        </w:rPr>
        <w:t>’</w:t>
      </w:r>
      <w:r w:rsidRPr="007704E1">
        <w:rPr>
          <w:lang w:val="fr-FR"/>
        </w:rPr>
        <w:t xml:space="preserve">exactitude des informations trouvées en ligne ? </w:t>
      </w:r>
      <w:r w:rsidRPr="00864FC1">
        <w:rPr>
          <w:lang w:val="fr-FR"/>
        </w:rPr>
        <w:t>Comment pouvez-vous identifier une ressource fiable ?</w:t>
      </w:r>
    </w:p>
    <w:p w14:paraId="4A781EAB" w14:textId="72553530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Quelles compétences technologiques maîtrisez-vous</w:t>
      </w:r>
      <w:r w:rsidR="00864FC1">
        <w:rPr>
          <w:lang w:val="fr-FR"/>
        </w:rPr>
        <w:t> </w:t>
      </w:r>
      <w:r w:rsidRPr="007704E1">
        <w:rPr>
          <w:lang w:val="fr-FR"/>
        </w:rPr>
        <w:t>:</w:t>
      </w:r>
    </w:p>
    <w:p w14:paraId="7D3D59ED" w14:textId="0A7836B9" w:rsidR="00652851" w:rsidRPr="007704E1" w:rsidRDefault="00085C3C" w:rsidP="00E66882">
      <w:pPr>
        <w:numPr>
          <w:ilvl w:val="1"/>
          <w:numId w:val="6"/>
        </w:numPr>
        <w:rPr>
          <w:lang w:val="fr-FR"/>
        </w:rPr>
      </w:pPr>
      <w:r w:rsidRPr="007704E1">
        <w:rPr>
          <w:lang w:val="fr-FR"/>
        </w:rPr>
        <w:t xml:space="preserve">À partir de la méthode suivante des « Single Point </w:t>
      </w:r>
      <w:proofErr w:type="spellStart"/>
      <w:r w:rsidRPr="007704E1">
        <w:rPr>
          <w:lang w:val="fr-FR"/>
        </w:rPr>
        <w:t>Rubrics</w:t>
      </w:r>
      <w:proofErr w:type="spellEnd"/>
      <w:r w:rsidRPr="007704E1">
        <w:rPr>
          <w:lang w:val="fr-FR"/>
        </w:rPr>
        <w:t> » (</w:t>
      </w:r>
      <w:hyperlink r:id="rId21">
        <w:r w:rsidRPr="00E66882">
          <w:rPr>
            <w:rStyle w:val="Hyperlink"/>
            <w:u w:val="none"/>
            <w:lang w:val="fr-FR"/>
          </w:rPr>
          <w:t>lien</w:t>
        </w:r>
      </w:hyperlink>
      <w:r w:rsidRPr="007704E1">
        <w:rPr>
          <w:lang w:val="fr-FR"/>
        </w:rPr>
        <w:t>), que projetez-vous d</w:t>
      </w:r>
      <w:r w:rsidR="00D92725">
        <w:rPr>
          <w:lang w:val="fr-FR"/>
        </w:rPr>
        <w:t>’</w:t>
      </w:r>
      <w:r w:rsidRPr="007704E1">
        <w:rPr>
          <w:lang w:val="fr-FR"/>
        </w:rPr>
        <w:t>apprendre avec ce projet ?</w:t>
      </w:r>
    </w:p>
    <w:p w14:paraId="35AFCC7D" w14:textId="77777777" w:rsidR="00652851" w:rsidRPr="007704E1" w:rsidRDefault="00085C3C">
      <w:pPr>
        <w:numPr>
          <w:ilvl w:val="1"/>
          <w:numId w:val="1"/>
        </w:numPr>
        <w:rPr>
          <w:lang w:val="fr-FR"/>
        </w:rPr>
      </w:pPr>
      <w:r w:rsidRPr="007704E1">
        <w:rPr>
          <w:lang w:val="fr-FR"/>
        </w:rPr>
        <w:t>Pouvez-vous apprendre quelque chose à vos camarades ?</w:t>
      </w:r>
    </w:p>
    <w:p w14:paraId="3444A6C3" w14:textId="3DA85005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Réfléchissez à la notion de droits d</w:t>
      </w:r>
      <w:r w:rsidR="00D92725">
        <w:rPr>
          <w:lang w:val="fr-FR"/>
        </w:rPr>
        <w:t>’</w:t>
      </w:r>
      <w:r w:rsidRPr="007704E1">
        <w:rPr>
          <w:lang w:val="fr-FR"/>
        </w:rPr>
        <w:t>usage, et aux licences à mettre sur ce que vous produisez (vos textes, vos photos…).</w:t>
      </w:r>
    </w:p>
    <w:p w14:paraId="48BE4807" w14:textId="4E59F6D8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 xml:space="preserve">Optimisez la mise en ligne : choisissez des formats libres, réduisez votre impact environnemental en réduisant le poids de vos fichiers </w:t>
      </w:r>
      <w:r w:rsidR="00864FC1">
        <w:rPr>
          <w:lang w:val="fr-FR"/>
        </w:rPr>
        <w:t xml:space="preserve">– </w:t>
      </w:r>
      <w:r w:rsidRPr="007704E1">
        <w:rPr>
          <w:lang w:val="fr-FR"/>
        </w:rPr>
        <w:t>en effet, un fichier lourd requiert plus de place sur un serveur et plus de transit de données à chaque fois qu</w:t>
      </w:r>
      <w:r w:rsidR="00D92725">
        <w:rPr>
          <w:lang w:val="fr-FR"/>
        </w:rPr>
        <w:t>’</w:t>
      </w:r>
      <w:r w:rsidRPr="007704E1">
        <w:rPr>
          <w:lang w:val="fr-FR"/>
        </w:rPr>
        <w:t>il est téléchargé.</w:t>
      </w:r>
    </w:p>
    <w:p w14:paraId="46DE0F6E" w14:textId="29752D9D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En fin de tâche, interrogez-vous : qu</w:t>
      </w:r>
      <w:r w:rsidR="00D92725">
        <w:rPr>
          <w:lang w:val="fr-FR"/>
        </w:rPr>
        <w:t>’</w:t>
      </w:r>
      <w:r w:rsidRPr="007704E1">
        <w:rPr>
          <w:lang w:val="fr-FR"/>
        </w:rPr>
        <w:t>avez-vous appris ? amélioré en lien avec vos usages du numérique ? que resterait-il à améliorer ?</w:t>
      </w:r>
    </w:p>
    <w:p w14:paraId="5002D576" w14:textId="4D281DDC" w:rsidR="00652851" w:rsidRPr="007704E1" w:rsidRDefault="00085C3C">
      <w:pPr>
        <w:numPr>
          <w:ilvl w:val="0"/>
          <w:numId w:val="1"/>
        </w:numPr>
        <w:rPr>
          <w:lang w:val="fr-FR"/>
        </w:rPr>
      </w:pPr>
      <w:r w:rsidRPr="007704E1">
        <w:rPr>
          <w:lang w:val="fr-FR"/>
        </w:rPr>
        <w:t>Après la publication, prenez en compte les commentaires (si vous en recevez) et éventuellement améliorez votre parcours. Si certains commentaires sont négatifs, relativisez-en l</w:t>
      </w:r>
      <w:r w:rsidR="00D92725">
        <w:rPr>
          <w:lang w:val="fr-FR"/>
        </w:rPr>
        <w:t>’</w:t>
      </w:r>
      <w:r w:rsidRPr="007704E1">
        <w:rPr>
          <w:lang w:val="fr-FR"/>
        </w:rPr>
        <w:t>impact émotionnel. Le commentaire s</w:t>
      </w:r>
      <w:r w:rsidR="00D92725">
        <w:rPr>
          <w:lang w:val="fr-FR"/>
        </w:rPr>
        <w:t>’</w:t>
      </w:r>
      <w:r w:rsidRPr="007704E1">
        <w:rPr>
          <w:lang w:val="fr-FR"/>
        </w:rPr>
        <w:t>adresse à ce qui a été posté, pas à vous personnellement.</w:t>
      </w:r>
    </w:p>
    <w:sectPr w:rsidR="00652851" w:rsidRPr="007704E1" w:rsidSect="00E66882">
      <w:headerReference w:type="default" r:id="rId22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91FA" w14:textId="77777777" w:rsidR="005B7406" w:rsidRDefault="00085C3C">
      <w:pPr>
        <w:spacing w:after="0" w:line="240" w:lineRule="auto"/>
      </w:pPr>
      <w:r>
        <w:separator/>
      </w:r>
    </w:p>
  </w:endnote>
  <w:endnote w:type="continuationSeparator" w:id="0">
    <w:p w14:paraId="0EFB113B" w14:textId="77777777" w:rsidR="005B7406" w:rsidRDefault="000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8C6" w14:textId="77777777" w:rsidR="00652851" w:rsidRDefault="00652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0A89" w14:textId="77777777" w:rsidR="00085C3C" w:rsidRDefault="00085C3C" w:rsidP="00085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E1179F" wp14:editId="0153EE28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A567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085C3C" w:rsidRPr="00EB14FC" w14:paraId="214324A2" w14:textId="77777777" w:rsidTr="002D59D0">
      <w:trPr>
        <w:trHeight w:val="574"/>
      </w:trPr>
      <w:tc>
        <w:tcPr>
          <w:tcW w:w="6663" w:type="dxa"/>
        </w:tcPr>
        <w:p w14:paraId="2044D215" w14:textId="6D4356C2" w:rsidR="00085C3C" w:rsidRPr="00EB14FC" w:rsidRDefault="00085C3C" w:rsidP="00085C3C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EB14FC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r w:rsidR="00E66882">
            <w:fldChar w:fldCharType="begin"/>
          </w:r>
          <w:r w:rsidR="00E66882" w:rsidRPr="00E66882">
            <w:rPr>
              <w:lang w:val="fr-FR"/>
            </w:rPr>
            <w:instrText>HYPERLINK "https://creativecommons.org/licenses/by-nc-sa/4.0/deed.fr"</w:instrText>
          </w:r>
          <w:r w:rsidR="00E66882">
            <w:fldChar w:fldCharType="separate"/>
          </w:r>
          <w:r w:rsidRPr="00EB14FC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Attribution – Pas d</w:t>
          </w:r>
          <w:r w:rsidR="00D92725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>’</w:t>
          </w:r>
          <w:r w:rsidRPr="00EB14FC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t xml:space="preserve">Utilisation Commerciale – Partage dans les Mêmes Conditions 4.0 International Creative Commons </w:t>
          </w:r>
          <w:r w:rsidRPr="00EB14FC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br/>
            <w:t>CC BY-NC-SA 4.0</w:t>
          </w:r>
          <w:r w:rsidR="00E66882">
            <w:rPr>
              <w:rStyle w:val="Hyperlink"/>
              <w:rFonts w:ascii="Calibri" w:hAnsi="Calibri" w:cs="Calibri"/>
              <w:sz w:val="16"/>
              <w:szCs w:val="16"/>
              <w:u w:val="none"/>
              <w:lang w:val="fr-FR"/>
            </w:rPr>
            <w:fldChar w:fldCharType="end"/>
          </w:r>
          <w:r w:rsidR="00EB14FC" w:rsidRPr="00EB14FC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EB14FC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EB14FC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D92725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EB14FC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1" w:history="1">
            <w:r w:rsidRPr="00EB14FC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EB14FC">
            <w:rPr>
              <w:rFonts w:ascii="Calibri" w:hAnsi="Calibri" w:cs="Calibri"/>
              <w:sz w:val="16"/>
              <w:szCs w:val="16"/>
              <w:lang w:val="fr-FR"/>
            </w:rPr>
            <w:t>.</w:t>
          </w:r>
        </w:p>
      </w:tc>
      <w:tc>
        <w:tcPr>
          <w:tcW w:w="3260" w:type="dxa"/>
        </w:tcPr>
        <w:p w14:paraId="0B3C3ED5" w14:textId="77777777" w:rsidR="00085C3C" w:rsidRPr="00EB14FC" w:rsidRDefault="00085C3C" w:rsidP="00085C3C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16"/>
            </w:rPr>
          </w:pPr>
          <w:r w:rsidRPr="00EB14FC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0BE41B46" wp14:editId="48F6FC62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E9BE90" w14:textId="77777777" w:rsidR="00652851" w:rsidRPr="00085C3C" w:rsidRDefault="00652851" w:rsidP="00085C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B524" w14:textId="77777777" w:rsidR="00652851" w:rsidRDefault="00652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FC4B" w14:textId="77777777" w:rsidR="005B7406" w:rsidRDefault="00085C3C">
      <w:pPr>
        <w:spacing w:after="0" w:line="240" w:lineRule="auto"/>
      </w:pPr>
      <w:r>
        <w:separator/>
      </w:r>
    </w:p>
  </w:footnote>
  <w:footnote w:type="continuationSeparator" w:id="0">
    <w:p w14:paraId="5D7341DF" w14:textId="77777777" w:rsidR="005B7406" w:rsidRDefault="00085C3C">
      <w:pPr>
        <w:spacing w:after="0" w:line="240" w:lineRule="auto"/>
      </w:pPr>
      <w:r>
        <w:continuationSeparator/>
      </w:r>
    </w:p>
  </w:footnote>
  <w:footnote w:id="1">
    <w:p w14:paraId="4259B230" w14:textId="3228CF5E" w:rsidR="00652851" w:rsidRPr="00EB14FC" w:rsidRDefault="00085C3C" w:rsidP="00EB14FC">
      <w:pPr>
        <w:rPr>
          <w:sz w:val="20"/>
          <w:szCs w:val="20"/>
        </w:rPr>
      </w:pPr>
      <w:r w:rsidRPr="00EB14FC">
        <w:rPr>
          <w:sz w:val="20"/>
          <w:szCs w:val="20"/>
          <w:vertAlign w:val="superscript"/>
        </w:rPr>
        <w:footnoteRef/>
      </w:r>
      <w:r w:rsidRPr="00EB14FC">
        <w:rPr>
          <w:sz w:val="20"/>
          <w:szCs w:val="20"/>
        </w:rPr>
        <w:t xml:space="preserve"> </w:t>
      </w:r>
      <w:hyperlink r:id="rId1">
        <w:r w:rsidRPr="00EB14FC">
          <w:rPr>
            <w:rStyle w:val="Hyperlink"/>
            <w:sz w:val="20"/>
            <w:szCs w:val="20"/>
            <w:u w:val="none"/>
          </w:rPr>
          <w:t>https://en.actionbound.com/agb?setlang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51D" w14:textId="77777777" w:rsidR="00652851" w:rsidRDefault="00652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2EC0" w14:textId="77777777" w:rsidR="00652851" w:rsidRDefault="00085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0DC59C9" wp14:editId="306D4BC3">
          <wp:extent cx="2159047" cy="689792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47" cy="689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E5B1" w14:textId="77777777" w:rsidR="00652851" w:rsidRDefault="00652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EndPr/>
    <w:sdtContent>
      <w:p w14:paraId="7C7B53A5" w14:textId="77777777" w:rsidR="009D278E" w:rsidRPr="00E7698D" w:rsidRDefault="009D278E" w:rsidP="009D278E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244DC93" wp14:editId="46CEC227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33E3069" w14:textId="7C695298" w:rsidR="009D278E" w:rsidRPr="009D278E" w:rsidRDefault="009D278E" w:rsidP="009D278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37593496"/>
      <w:docPartObj>
        <w:docPartGallery w:val="Page Numbers (Top of Page)"/>
        <w:docPartUnique/>
      </w:docPartObj>
    </w:sdtPr>
    <w:sdtEndPr/>
    <w:sdtContent>
      <w:p w14:paraId="3ED7C176" w14:textId="6630BCE2" w:rsidR="009D278E" w:rsidRPr="00E7698D" w:rsidRDefault="009D278E" w:rsidP="009D278E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1C27EFE1" wp14:editId="432A4482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550904876" name="Grafik 1550904876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6259DE9" w14:textId="77777777" w:rsidR="009D278E" w:rsidRPr="009D278E" w:rsidRDefault="009D278E" w:rsidP="009D278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77125"/>
      <w:docPartObj>
        <w:docPartGallery w:val="Page Numbers (Top of Page)"/>
        <w:docPartUnique/>
      </w:docPartObj>
    </w:sdtPr>
    <w:sdtEndPr/>
    <w:sdtContent>
      <w:p w14:paraId="3D0253EB" w14:textId="77777777" w:rsidR="009D278E" w:rsidRPr="00E7698D" w:rsidRDefault="009D278E" w:rsidP="009D278E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1D5A24A8" wp14:editId="263D030C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403989418" name="Grafik 1403989418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676B758A" w14:textId="77777777" w:rsidR="009D278E" w:rsidRPr="009D278E" w:rsidRDefault="009D278E" w:rsidP="009D27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F28"/>
    <w:multiLevelType w:val="multilevel"/>
    <w:tmpl w:val="EA1AA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E6E4D"/>
    <w:multiLevelType w:val="multilevel"/>
    <w:tmpl w:val="B896E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45E80"/>
    <w:multiLevelType w:val="multilevel"/>
    <w:tmpl w:val="2B167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95020"/>
    <w:multiLevelType w:val="multilevel"/>
    <w:tmpl w:val="3C8C3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F5D56"/>
    <w:multiLevelType w:val="multilevel"/>
    <w:tmpl w:val="CBEEF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552E20"/>
    <w:multiLevelType w:val="multilevel"/>
    <w:tmpl w:val="8EF6F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8925992">
    <w:abstractNumId w:val="3"/>
  </w:num>
  <w:num w:numId="2" w16cid:durableId="297029171">
    <w:abstractNumId w:val="2"/>
  </w:num>
  <w:num w:numId="3" w16cid:durableId="62336501">
    <w:abstractNumId w:val="4"/>
  </w:num>
  <w:num w:numId="4" w16cid:durableId="1762488397">
    <w:abstractNumId w:val="5"/>
  </w:num>
  <w:num w:numId="5" w16cid:durableId="1363019576">
    <w:abstractNumId w:val="0"/>
  </w:num>
  <w:num w:numId="6" w16cid:durableId="83376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51"/>
    <w:rsid w:val="00031494"/>
    <w:rsid w:val="00085C3C"/>
    <w:rsid w:val="00415D5F"/>
    <w:rsid w:val="00454526"/>
    <w:rsid w:val="004F39B1"/>
    <w:rsid w:val="005B7406"/>
    <w:rsid w:val="00652851"/>
    <w:rsid w:val="007704E1"/>
    <w:rsid w:val="00864FC1"/>
    <w:rsid w:val="009D278E"/>
    <w:rsid w:val="00A61B06"/>
    <w:rsid w:val="00D92725"/>
    <w:rsid w:val="00E66882"/>
    <w:rsid w:val="00EB14FC"/>
    <w:rsid w:val="00EE0385"/>
    <w:rsid w:val="00F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C59"/>
  <w15:docId w15:val="{0416C495-F82B-4BAC-8650-805BC3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7704E1"/>
    <w:pPr>
      <w:keepNext/>
      <w:keepLines/>
      <w:spacing w:before="240" w:after="240"/>
      <w:outlineLvl w:val="0"/>
    </w:pPr>
    <w:rPr>
      <w:rFonts w:eastAsia="Century Gothic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7704E1"/>
    <w:pPr>
      <w:keepNext/>
      <w:keepLines/>
      <w:spacing w:before="240" w:after="240"/>
      <w:outlineLvl w:val="1"/>
    </w:pPr>
    <w:rPr>
      <w:rFonts w:eastAsia="Century Gothic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7704E1"/>
    <w:pPr>
      <w:keepNext/>
      <w:keepLines/>
      <w:outlineLvl w:val="2"/>
    </w:pPr>
    <w:rPr>
      <w:rFonts w:eastAsia="Century Gothic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semiHidden/>
    <w:unhideWhenUsed/>
    <w:rsid w:val="0008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C3C"/>
  </w:style>
  <w:style w:type="character" w:styleId="Hyperlink">
    <w:name w:val="Hyperlink"/>
    <w:basedOn w:val="Absatz-Standardschriftart"/>
    <w:uiPriority w:val="99"/>
    <w:unhideWhenUsed/>
    <w:rsid w:val="00085C3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085C3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085C3C"/>
    <w:pPr>
      <w:ind w:left="-108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footerChar">
    <w:name w:val="footer Char"/>
    <w:basedOn w:val="FuzeileZchn"/>
    <w:link w:val="Footer1"/>
    <w:rsid w:val="00085C3C"/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38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D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readspeaker.com/fr/dem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achthought.com/pedagogy/how-single-point-rubrics-can-improve-quality-student-work/" TargetMode="External"/><Relationship Id="rId7" Type="http://schemas.openxmlformats.org/officeDocument/2006/relationships/hyperlink" Target="https://en.actionbound.com/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en.actionbound.com/" TargetMode="External"/><Relationship Id="rId20" Type="http://schemas.openxmlformats.org/officeDocument/2006/relationships/hyperlink" Target="https://cloud.google.com/text-to-spee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text-to-speech.imtranslator.net/speech.as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ocaroo.com" TargetMode="Externa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langcitiz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actionbound.com/agb?setla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8</cp:revision>
  <dcterms:created xsi:type="dcterms:W3CDTF">2023-07-14T12:39:00Z</dcterms:created>
  <dcterms:modified xsi:type="dcterms:W3CDTF">2023-10-25T15:02:00Z</dcterms:modified>
</cp:coreProperties>
</file>