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33EC" w14:textId="77777777" w:rsidR="00B45C25" w:rsidRPr="0021344F" w:rsidRDefault="00B45C25" w:rsidP="00B45C25">
      <w:pPr>
        <w:shd w:val="clear" w:color="auto" w:fill="D9E2F3" w:themeFill="accent1" w:themeFillTint="33"/>
        <w:tabs>
          <w:tab w:val="left" w:pos="284"/>
        </w:tabs>
        <w:spacing w:before="120" w:after="120" w:line="240" w:lineRule="auto"/>
        <w:jc w:val="center"/>
        <w:rPr>
          <w:rFonts w:ascii="Cambria" w:hAnsi="Cambria"/>
          <w:b/>
          <w:i/>
          <w:sz w:val="28"/>
          <w:szCs w:val="24"/>
        </w:rPr>
      </w:pPr>
      <w:r w:rsidRPr="0021344F">
        <w:rPr>
          <w:rFonts w:ascii="Cambria" w:hAnsi="Cambria"/>
          <w:b/>
          <w:i/>
          <w:sz w:val="28"/>
          <w:szCs w:val="24"/>
        </w:rPr>
        <w:t>FOR THE TEACHER</w:t>
      </w:r>
    </w:p>
    <w:p w14:paraId="5B35C4A4" w14:textId="77777777" w:rsidR="000F67D1" w:rsidRPr="0021344F" w:rsidRDefault="00B45C25" w:rsidP="00B45C25">
      <w:pPr>
        <w:shd w:val="clear" w:color="auto" w:fill="8EAADB" w:themeFill="accent1" w:themeFillTint="99"/>
        <w:tabs>
          <w:tab w:val="left" w:pos="284"/>
        </w:tabs>
        <w:spacing w:before="120" w:after="120" w:line="240" w:lineRule="auto"/>
        <w:jc w:val="center"/>
        <w:rPr>
          <w:rFonts w:ascii="Cambria" w:hAnsi="Cambria"/>
          <w:b/>
          <w:sz w:val="28"/>
          <w:szCs w:val="24"/>
        </w:rPr>
      </w:pPr>
      <w:r w:rsidRPr="0021344F">
        <w:rPr>
          <w:rFonts w:ascii="Cambria" w:hAnsi="Cambria"/>
          <w:b/>
          <w:color w:val="FFFFFF" w:themeColor="background1"/>
          <w:sz w:val="28"/>
          <w:szCs w:val="24"/>
        </w:rPr>
        <w:t>A Mexican in your town</w:t>
      </w:r>
    </w:p>
    <w:p w14:paraId="13AE3670" w14:textId="16E70670" w:rsidR="00ED2B6C" w:rsidRPr="00021E38" w:rsidRDefault="007F427C" w:rsidP="00021E38">
      <w:pPr>
        <w:tabs>
          <w:tab w:val="left" w:pos="284"/>
        </w:tabs>
        <w:spacing w:after="120" w:line="240" w:lineRule="auto"/>
        <w:jc w:val="both"/>
        <w:rPr>
          <w:i/>
          <w:sz w:val="24"/>
          <w:szCs w:val="24"/>
        </w:rPr>
      </w:pPr>
      <w:r w:rsidRPr="0021344F">
        <w:rPr>
          <w:b/>
          <w:sz w:val="24"/>
          <w:szCs w:val="24"/>
        </w:rPr>
        <w:t>Type of task:</w:t>
      </w:r>
      <w:r w:rsidRPr="0021344F">
        <w:rPr>
          <w:sz w:val="24"/>
          <w:szCs w:val="24"/>
        </w:rPr>
        <w:t xml:space="preserve"> Reading in Language A, writing in Language B and vice versa.</w:t>
      </w:r>
    </w:p>
    <w:p w14:paraId="33A62E99" w14:textId="37EEC464" w:rsidR="000F67D1" w:rsidRPr="00021E38" w:rsidRDefault="00ED2B6C" w:rsidP="00021E38">
      <w:pPr>
        <w:spacing w:after="120"/>
        <w:rPr>
          <w:rFonts w:ascii="Times New Roman" w:hAnsi="Times New Roman" w:cs="Times New Roman"/>
          <w:sz w:val="24"/>
          <w:szCs w:val="24"/>
          <w:lang w:val="en-US" w:eastAsia="de-AT"/>
        </w:rPr>
      </w:pPr>
      <w:r w:rsidRPr="0021344F">
        <w:rPr>
          <w:b/>
          <w:sz w:val="24"/>
        </w:rPr>
        <w:t>Educational level</w:t>
      </w:r>
      <w:r w:rsidRPr="0021344F">
        <w:rPr>
          <w:sz w:val="24"/>
        </w:rPr>
        <w:t>: Primary</w:t>
      </w:r>
      <w:r w:rsidR="00B636C0" w:rsidRPr="0021344F">
        <w:rPr>
          <w:sz w:val="24"/>
        </w:rPr>
        <w:t xml:space="preserve"> and/or </w:t>
      </w:r>
      <w:r w:rsidRPr="0021344F">
        <w:rPr>
          <w:sz w:val="24"/>
        </w:rPr>
        <w:t>secondary education</w:t>
      </w:r>
      <w:r w:rsidR="00021E38">
        <w:rPr>
          <w:sz w:val="24"/>
          <w:szCs w:val="24"/>
          <w:lang w:val="en-US"/>
        </w:rPr>
        <w:t xml:space="preserve"> - ISCED 1/2</w:t>
      </w:r>
      <w:r w:rsidR="00021E38">
        <w:rPr>
          <w:sz w:val="24"/>
          <w:szCs w:val="24"/>
          <w:vertAlign w:val="superscript"/>
          <w:lang w:val="en-US"/>
        </w:rPr>
        <w:footnoteReference w:id="1"/>
      </w:r>
    </w:p>
    <w:p w14:paraId="56D9E11C" w14:textId="1DBB0564" w:rsidR="000F67D1" w:rsidRPr="00021E38" w:rsidRDefault="007F427C" w:rsidP="00021E38">
      <w:pPr>
        <w:tabs>
          <w:tab w:val="left" w:pos="284"/>
        </w:tabs>
        <w:spacing w:after="120" w:line="240" w:lineRule="auto"/>
        <w:jc w:val="both"/>
        <w:rPr>
          <w:sz w:val="24"/>
          <w:szCs w:val="24"/>
        </w:rPr>
      </w:pPr>
      <w:r w:rsidRPr="0021344F">
        <w:rPr>
          <w:b/>
          <w:sz w:val="24"/>
          <w:szCs w:val="24"/>
        </w:rPr>
        <w:t>Pr</w:t>
      </w:r>
      <w:r w:rsidR="00021E38">
        <w:rPr>
          <w:b/>
          <w:sz w:val="24"/>
          <w:szCs w:val="24"/>
        </w:rPr>
        <w:t>o</w:t>
      </w:r>
      <w:r w:rsidRPr="0021344F">
        <w:rPr>
          <w:b/>
          <w:sz w:val="24"/>
          <w:szCs w:val="24"/>
        </w:rPr>
        <w:t>ficiency level:</w:t>
      </w:r>
      <w:r w:rsidR="00ED2B6C" w:rsidRPr="0021344F">
        <w:rPr>
          <w:b/>
          <w:sz w:val="24"/>
          <w:szCs w:val="24"/>
        </w:rPr>
        <w:t xml:space="preserve"> </w:t>
      </w:r>
      <w:r w:rsidRPr="0021344F">
        <w:rPr>
          <w:sz w:val="24"/>
          <w:szCs w:val="24"/>
        </w:rPr>
        <w:t>B1</w:t>
      </w:r>
    </w:p>
    <w:p w14:paraId="7F9DE33B" w14:textId="386E0BA1" w:rsidR="000F67D1" w:rsidRPr="0021344F" w:rsidRDefault="007F427C">
      <w:pPr>
        <w:tabs>
          <w:tab w:val="left" w:pos="284"/>
        </w:tabs>
        <w:spacing w:after="0" w:line="240" w:lineRule="auto"/>
        <w:jc w:val="both"/>
        <w:rPr>
          <w:sz w:val="24"/>
          <w:szCs w:val="24"/>
        </w:rPr>
      </w:pPr>
      <w:r w:rsidRPr="0021344F">
        <w:rPr>
          <w:b/>
          <w:sz w:val="24"/>
          <w:szCs w:val="24"/>
        </w:rPr>
        <w:t>Short description and aim of the activity</w:t>
      </w:r>
      <w:r w:rsidRPr="0021344F">
        <w:rPr>
          <w:sz w:val="24"/>
          <w:szCs w:val="24"/>
        </w:rPr>
        <w:t>:</w:t>
      </w:r>
    </w:p>
    <w:p w14:paraId="67235C7F" w14:textId="646E3A02" w:rsidR="000F67D1" w:rsidRPr="0021344F" w:rsidRDefault="007F427C">
      <w:pPr>
        <w:tabs>
          <w:tab w:val="left" w:pos="284"/>
        </w:tabs>
        <w:spacing w:after="0" w:line="240" w:lineRule="auto"/>
        <w:jc w:val="both"/>
        <w:rPr>
          <w:sz w:val="24"/>
          <w:szCs w:val="24"/>
        </w:rPr>
      </w:pPr>
      <w:r w:rsidRPr="0021344F">
        <w:rPr>
          <w:sz w:val="24"/>
          <w:szCs w:val="24"/>
        </w:rPr>
        <w:t>This task aims at familiarizing students with different text types and practi</w:t>
      </w:r>
      <w:r w:rsidR="00212736">
        <w:rPr>
          <w:sz w:val="24"/>
          <w:szCs w:val="24"/>
        </w:rPr>
        <w:t>s</w:t>
      </w:r>
      <w:r w:rsidRPr="0021344F">
        <w:rPr>
          <w:sz w:val="24"/>
          <w:szCs w:val="24"/>
        </w:rPr>
        <w:t xml:space="preserve">ing their skills in comprehending texts in Language A and producing in Language B and vice versa. In the first part, students mediate a German text about touristic information </w:t>
      </w:r>
      <w:r w:rsidR="00F42A80" w:rsidRPr="0021344F">
        <w:rPr>
          <w:sz w:val="24"/>
          <w:szCs w:val="24"/>
        </w:rPr>
        <w:t>in</w:t>
      </w:r>
      <w:r w:rsidRPr="0021344F">
        <w:rPr>
          <w:sz w:val="24"/>
          <w:szCs w:val="24"/>
        </w:rPr>
        <w:t xml:space="preserve">to Spanish. In the second task, a Spanish text is mediated </w:t>
      </w:r>
      <w:r w:rsidR="00F42A80" w:rsidRPr="0021344F">
        <w:rPr>
          <w:sz w:val="24"/>
          <w:szCs w:val="24"/>
        </w:rPr>
        <w:t>in</w:t>
      </w:r>
      <w:r w:rsidRPr="0021344F">
        <w:rPr>
          <w:sz w:val="24"/>
          <w:szCs w:val="24"/>
        </w:rPr>
        <w:t>to German or a heritage language, involving intercultural aspects and using a text format that students are accustomed to: a WhatsApp message. In the third task, students reflect</w:t>
      </w:r>
      <w:r w:rsidR="00316E52" w:rsidRPr="0021344F">
        <w:rPr>
          <w:sz w:val="24"/>
          <w:szCs w:val="24"/>
        </w:rPr>
        <w:t xml:space="preserve"> </w:t>
      </w:r>
      <w:r w:rsidR="00F42A80" w:rsidRPr="0021344F">
        <w:rPr>
          <w:sz w:val="24"/>
          <w:szCs w:val="24"/>
        </w:rPr>
        <w:t>on</w:t>
      </w:r>
      <w:r w:rsidRPr="0021344F">
        <w:rPr>
          <w:sz w:val="24"/>
          <w:szCs w:val="24"/>
        </w:rPr>
        <w:t xml:space="preserve"> their own experiences with mediation. </w:t>
      </w:r>
    </w:p>
    <w:p w14:paraId="52A05CF6" w14:textId="77777777" w:rsidR="000F67D1" w:rsidRPr="0021344F" w:rsidRDefault="000F67D1">
      <w:pPr>
        <w:tabs>
          <w:tab w:val="left" w:pos="284"/>
        </w:tabs>
        <w:spacing w:after="0" w:line="240" w:lineRule="auto"/>
        <w:jc w:val="both"/>
        <w:rPr>
          <w:b/>
          <w:sz w:val="24"/>
          <w:szCs w:val="24"/>
        </w:rPr>
      </w:pPr>
    </w:p>
    <w:p w14:paraId="6D1B27A0" w14:textId="36D3758F" w:rsidR="000F67D1" w:rsidRPr="0021344F" w:rsidRDefault="007F427C" w:rsidP="00D924A1">
      <w:pPr>
        <w:tabs>
          <w:tab w:val="left" w:pos="284"/>
        </w:tabs>
        <w:spacing w:after="0" w:line="240" w:lineRule="auto"/>
        <w:jc w:val="both"/>
        <w:rPr>
          <w:sz w:val="24"/>
          <w:szCs w:val="24"/>
        </w:rPr>
      </w:pPr>
      <w:r w:rsidRPr="0021344F">
        <w:rPr>
          <w:b/>
          <w:sz w:val="24"/>
          <w:szCs w:val="24"/>
        </w:rPr>
        <w:t>Background information (if applicable):</w:t>
      </w:r>
    </w:p>
    <w:p w14:paraId="45CC124C" w14:textId="77777777" w:rsidR="000F67D1" w:rsidRPr="0021344F" w:rsidRDefault="000F67D1" w:rsidP="00D924A1">
      <w:pPr>
        <w:tabs>
          <w:tab w:val="left" w:pos="284"/>
        </w:tabs>
        <w:spacing w:after="0" w:line="240" w:lineRule="auto"/>
        <w:jc w:val="both"/>
        <w:rPr>
          <w:sz w:val="24"/>
          <w:szCs w:val="24"/>
        </w:rPr>
      </w:pPr>
    </w:p>
    <w:p w14:paraId="40E6BA1D" w14:textId="77777777" w:rsidR="000F67D1" w:rsidRPr="0021344F" w:rsidRDefault="007F427C" w:rsidP="00D924A1">
      <w:pPr>
        <w:tabs>
          <w:tab w:val="left" w:pos="284"/>
        </w:tabs>
        <w:spacing w:after="0" w:line="240" w:lineRule="auto"/>
        <w:jc w:val="both"/>
        <w:rPr>
          <w:sz w:val="24"/>
          <w:szCs w:val="24"/>
        </w:rPr>
      </w:pPr>
      <w:r w:rsidRPr="0021344F">
        <w:rPr>
          <w:b/>
          <w:sz w:val="24"/>
          <w:szCs w:val="24"/>
        </w:rPr>
        <w:t>CEFR mediation scale and descriptor</w:t>
      </w:r>
      <w:r w:rsidRPr="0021344F">
        <w:rPr>
          <w:sz w:val="24"/>
          <w:szCs w:val="24"/>
        </w:rPr>
        <w:t xml:space="preserve"> (to which the activity refers):</w:t>
      </w:r>
    </w:p>
    <w:p w14:paraId="6E7EAF77" w14:textId="77777777" w:rsidR="000F67D1" w:rsidRPr="0021344F" w:rsidRDefault="000F67D1" w:rsidP="00D924A1">
      <w:pPr>
        <w:tabs>
          <w:tab w:val="left" w:pos="284"/>
        </w:tabs>
        <w:spacing w:after="0" w:line="240" w:lineRule="auto"/>
        <w:jc w:val="both"/>
        <w:rPr>
          <w:sz w:val="24"/>
          <w:szCs w:val="24"/>
        </w:rPr>
      </w:pPr>
    </w:p>
    <w:p w14:paraId="0D1E6CA2" w14:textId="77777777" w:rsidR="000F67D1" w:rsidRPr="0021344F" w:rsidRDefault="007F427C" w:rsidP="00D924A1">
      <w:pPr>
        <w:tabs>
          <w:tab w:val="left" w:pos="284"/>
        </w:tabs>
        <w:spacing w:after="0" w:line="240" w:lineRule="auto"/>
        <w:jc w:val="both"/>
        <w:rPr>
          <w:sz w:val="24"/>
          <w:szCs w:val="24"/>
        </w:rPr>
      </w:pPr>
      <w:r w:rsidRPr="0021344F">
        <w:rPr>
          <w:sz w:val="24"/>
          <w:szCs w:val="24"/>
        </w:rPr>
        <w:t>RELAYING SPECIFIC INFORMATION IN SPEECH</w:t>
      </w:r>
    </w:p>
    <w:p w14:paraId="633A34D4"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relay (in Language B) specific information given in straightforward informational texts (such as leaflets, brochure entries, notices and letters or emails) (written in Language A).</w:t>
      </w:r>
    </w:p>
    <w:p w14:paraId="4B0988C6" w14:textId="77777777" w:rsidR="000F67D1" w:rsidRPr="0021344F" w:rsidRDefault="000F67D1" w:rsidP="00D924A1">
      <w:pPr>
        <w:pBdr>
          <w:top w:val="nil"/>
          <w:left w:val="nil"/>
          <w:bottom w:val="nil"/>
          <w:right w:val="nil"/>
          <w:between w:val="nil"/>
        </w:pBdr>
        <w:spacing w:after="0" w:line="240" w:lineRule="auto"/>
        <w:ind w:left="720"/>
        <w:jc w:val="both"/>
        <w:rPr>
          <w:i/>
          <w:color w:val="000000"/>
          <w:sz w:val="24"/>
          <w:szCs w:val="24"/>
        </w:rPr>
      </w:pPr>
    </w:p>
    <w:p w14:paraId="47D0F303" w14:textId="77777777" w:rsidR="000F67D1" w:rsidRPr="0021344F" w:rsidRDefault="007F427C" w:rsidP="00D924A1">
      <w:pPr>
        <w:tabs>
          <w:tab w:val="left" w:pos="284"/>
        </w:tabs>
        <w:spacing w:after="0" w:line="240" w:lineRule="auto"/>
        <w:jc w:val="both"/>
        <w:rPr>
          <w:sz w:val="24"/>
          <w:szCs w:val="24"/>
        </w:rPr>
      </w:pPr>
      <w:r w:rsidRPr="0021344F">
        <w:rPr>
          <w:sz w:val="24"/>
          <w:szCs w:val="24"/>
        </w:rPr>
        <w:t>PROCESSING TEXT IN WRITING</w:t>
      </w:r>
    </w:p>
    <w:p w14:paraId="3607A730"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summarise in writing (in Language A) the main points made in straightforward informational spoken and written texts (in Language B) on subjects that are of personal or current interest, provided spoken texts are delivered in clearly articulated standard speech.</w:t>
      </w:r>
    </w:p>
    <w:p w14:paraId="5EA5A1E5" w14:textId="77777777" w:rsidR="000F67D1" w:rsidRPr="0021344F" w:rsidRDefault="007F427C" w:rsidP="00D924A1">
      <w:pPr>
        <w:numPr>
          <w:ilvl w:val="0"/>
          <w:numId w:val="5"/>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paraphrase short written passages in a simple fashion, using the original text wording and ordering</w:t>
      </w:r>
    </w:p>
    <w:p w14:paraId="1340B6A5" w14:textId="77777777" w:rsidR="000F67D1" w:rsidRPr="0021344F" w:rsidRDefault="000F67D1" w:rsidP="00D924A1">
      <w:pPr>
        <w:tabs>
          <w:tab w:val="left" w:pos="284"/>
        </w:tabs>
        <w:spacing w:after="0" w:line="240" w:lineRule="auto"/>
        <w:jc w:val="both"/>
        <w:rPr>
          <w:sz w:val="24"/>
          <w:szCs w:val="24"/>
        </w:rPr>
      </w:pPr>
    </w:p>
    <w:p w14:paraId="34AB935C" w14:textId="128D7EF3" w:rsidR="000F67D1" w:rsidRPr="0021344F" w:rsidRDefault="007F427C" w:rsidP="00D924A1">
      <w:pPr>
        <w:tabs>
          <w:tab w:val="left" w:pos="284"/>
        </w:tabs>
        <w:spacing w:after="0" w:line="240" w:lineRule="auto"/>
        <w:jc w:val="both"/>
        <w:rPr>
          <w:b/>
          <w:sz w:val="24"/>
          <w:szCs w:val="24"/>
        </w:rPr>
      </w:pPr>
      <w:r w:rsidRPr="0021344F">
        <w:rPr>
          <w:b/>
          <w:sz w:val="24"/>
          <w:szCs w:val="24"/>
        </w:rPr>
        <w:t>CEFR mediation strategies involved:</w:t>
      </w:r>
    </w:p>
    <w:p w14:paraId="35410BD6" w14:textId="77777777" w:rsidR="000F67D1" w:rsidRPr="0021344F" w:rsidRDefault="000F67D1" w:rsidP="00D924A1">
      <w:pPr>
        <w:tabs>
          <w:tab w:val="left" w:pos="284"/>
        </w:tabs>
        <w:spacing w:after="0" w:line="240" w:lineRule="auto"/>
        <w:jc w:val="both"/>
        <w:rPr>
          <w:b/>
          <w:sz w:val="24"/>
          <w:szCs w:val="24"/>
        </w:rPr>
      </w:pPr>
    </w:p>
    <w:p w14:paraId="1B6FDB4C" w14:textId="1D4352D2" w:rsidR="000F67D1" w:rsidRPr="0021344F" w:rsidRDefault="007F427C" w:rsidP="00D924A1">
      <w:pPr>
        <w:tabs>
          <w:tab w:val="left" w:pos="284"/>
        </w:tabs>
        <w:spacing w:after="0" w:line="240" w:lineRule="auto"/>
        <w:jc w:val="both"/>
        <w:rPr>
          <w:caps/>
          <w:sz w:val="24"/>
          <w:szCs w:val="24"/>
        </w:rPr>
      </w:pPr>
      <w:r w:rsidRPr="0021344F">
        <w:rPr>
          <w:caps/>
          <w:sz w:val="24"/>
          <w:szCs w:val="24"/>
        </w:rPr>
        <w:t>Strategies to simplify a text: streamlining a text</w:t>
      </w:r>
    </w:p>
    <w:p w14:paraId="2D3CC22F" w14:textId="70E573E8" w:rsidR="000F67D1" w:rsidRPr="0021344F" w:rsidRDefault="007F427C" w:rsidP="00D924A1">
      <w:pPr>
        <w:numPr>
          <w:ilvl w:val="0"/>
          <w:numId w:val="6"/>
        </w:numPr>
        <w:pBdr>
          <w:top w:val="nil"/>
          <w:left w:val="nil"/>
          <w:bottom w:val="nil"/>
          <w:right w:val="nil"/>
          <w:between w:val="nil"/>
        </w:pBdr>
        <w:spacing w:after="0" w:line="240" w:lineRule="auto"/>
        <w:jc w:val="both"/>
        <w:rPr>
          <w:i/>
          <w:color w:val="000000"/>
          <w:sz w:val="24"/>
          <w:szCs w:val="24"/>
        </w:rPr>
      </w:pPr>
      <w:r w:rsidRPr="0021344F">
        <w:rPr>
          <w:i/>
          <w:color w:val="000000"/>
          <w:sz w:val="24"/>
          <w:szCs w:val="24"/>
        </w:rPr>
        <w:t>Can identify and mark (</w:t>
      </w:r>
      <w:r w:rsidR="0021344F" w:rsidRPr="0021344F">
        <w:rPr>
          <w:i/>
          <w:color w:val="000000"/>
          <w:sz w:val="24"/>
          <w:szCs w:val="24"/>
        </w:rPr>
        <w:t>e.g.,</w:t>
      </w:r>
      <w:r w:rsidRPr="0021344F">
        <w:rPr>
          <w:i/>
          <w:color w:val="000000"/>
          <w:sz w:val="24"/>
          <w:szCs w:val="24"/>
        </w:rPr>
        <w:t xml:space="preserve"> underline, highlight </w:t>
      </w:r>
      <w:proofErr w:type="spellStart"/>
      <w:r w:rsidRPr="0021344F">
        <w:rPr>
          <w:i/>
          <w:color w:val="000000"/>
          <w:sz w:val="24"/>
          <w:szCs w:val="24"/>
        </w:rPr>
        <w:t>et</w:t>
      </w:r>
      <w:r w:rsidR="00212736">
        <w:rPr>
          <w:i/>
          <w:color w:val="000000"/>
          <w:sz w:val="24"/>
          <w:szCs w:val="24"/>
        </w:rPr>
        <w:t>practi</w:t>
      </w:r>
      <w:proofErr w:type="spellEnd"/>
      <w:r w:rsidRPr="0021344F">
        <w:rPr>
          <w:i/>
          <w:color w:val="000000"/>
          <w:sz w:val="24"/>
          <w:szCs w:val="24"/>
        </w:rPr>
        <w:t xml:space="preserve">) the essential information in a straightforward, informational text, </w:t>
      </w:r>
      <w:proofErr w:type="gramStart"/>
      <w:r w:rsidRPr="0021344F">
        <w:rPr>
          <w:i/>
          <w:color w:val="000000"/>
          <w:sz w:val="24"/>
          <w:szCs w:val="24"/>
        </w:rPr>
        <w:t>in order to</w:t>
      </w:r>
      <w:proofErr w:type="gramEnd"/>
      <w:r w:rsidRPr="0021344F">
        <w:rPr>
          <w:i/>
          <w:color w:val="000000"/>
          <w:sz w:val="24"/>
          <w:szCs w:val="24"/>
        </w:rPr>
        <w:t xml:space="preserve"> pass this information on to someone else.</w:t>
      </w:r>
    </w:p>
    <w:p w14:paraId="0EF25B2C" w14:textId="77777777" w:rsidR="000F67D1" w:rsidRPr="0021344F" w:rsidRDefault="007F427C" w:rsidP="00D924A1">
      <w:pPr>
        <w:tabs>
          <w:tab w:val="left" w:pos="284"/>
        </w:tabs>
        <w:spacing w:after="0" w:line="240" w:lineRule="auto"/>
        <w:jc w:val="both"/>
        <w:rPr>
          <w:caps/>
          <w:sz w:val="24"/>
          <w:szCs w:val="24"/>
        </w:rPr>
      </w:pPr>
      <w:r w:rsidRPr="0021344F">
        <w:rPr>
          <w:caps/>
          <w:sz w:val="24"/>
          <w:szCs w:val="24"/>
        </w:rPr>
        <w:t>Strategies to explain a new concept: Adapting language</w:t>
      </w:r>
    </w:p>
    <w:p w14:paraId="09063C0A" w14:textId="37951FBC" w:rsidR="00316E52" w:rsidRPr="0021344F" w:rsidRDefault="007F427C" w:rsidP="00D924A1">
      <w:pPr>
        <w:numPr>
          <w:ilvl w:val="0"/>
          <w:numId w:val="6"/>
        </w:numPr>
        <w:pBdr>
          <w:top w:val="nil"/>
          <w:left w:val="nil"/>
          <w:bottom w:val="nil"/>
          <w:right w:val="nil"/>
          <w:between w:val="nil"/>
        </w:pBdr>
        <w:tabs>
          <w:tab w:val="left" w:pos="284"/>
        </w:tabs>
        <w:spacing w:after="0" w:line="240" w:lineRule="auto"/>
        <w:jc w:val="both"/>
        <w:rPr>
          <w:b/>
          <w:sz w:val="24"/>
          <w:szCs w:val="24"/>
        </w:rPr>
      </w:pPr>
      <w:r w:rsidRPr="0021344F">
        <w:rPr>
          <w:i/>
          <w:color w:val="000000"/>
          <w:sz w:val="24"/>
          <w:szCs w:val="24"/>
        </w:rPr>
        <w:t>Can paraphrase more simply the main points made in short, straightforward spoken or written texts on familiar subjects (</w:t>
      </w:r>
      <w:r w:rsidR="0021344F" w:rsidRPr="0021344F">
        <w:rPr>
          <w:i/>
          <w:color w:val="000000"/>
          <w:sz w:val="24"/>
          <w:szCs w:val="24"/>
        </w:rPr>
        <w:t>e.g.,</w:t>
      </w:r>
      <w:r w:rsidRPr="0021344F">
        <w:rPr>
          <w:i/>
          <w:color w:val="000000"/>
          <w:sz w:val="24"/>
          <w:szCs w:val="24"/>
        </w:rPr>
        <w:t xml:space="preserve"> short magazine articles, interviews) to make the contents accessible for others.</w:t>
      </w:r>
      <w:r w:rsidR="00316E52" w:rsidRPr="0021344F">
        <w:rPr>
          <w:b/>
          <w:sz w:val="24"/>
          <w:szCs w:val="24"/>
        </w:rPr>
        <w:br w:type="page"/>
      </w:r>
    </w:p>
    <w:p w14:paraId="4F39F84A" w14:textId="77777777" w:rsidR="000F67D1" w:rsidRPr="0021344F" w:rsidRDefault="007F427C" w:rsidP="00D924A1">
      <w:pPr>
        <w:tabs>
          <w:tab w:val="left" w:pos="284"/>
        </w:tabs>
        <w:spacing w:after="0" w:line="240" w:lineRule="auto"/>
        <w:jc w:val="both"/>
        <w:rPr>
          <w:sz w:val="24"/>
          <w:szCs w:val="24"/>
        </w:rPr>
      </w:pPr>
      <w:r w:rsidRPr="0021344F">
        <w:rPr>
          <w:b/>
          <w:sz w:val="24"/>
          <w:szCs w:val="24"/>
        </w:rPr>
        <w:lastRenderedPageBreak/>
        <w:t>Languages involved:</w:t>
      </w:r>
      <w:r w:rsidRPr="0021344F">
        <w:rPr>
          <w:sz w:val="24"/>
          <w:szCs w:val="24"/>
        </w:rPr>
        <w:t xml:space="preserve"> (Language A –Language B – Language C)</w:t>
      </w:r>
    </w:p>
    <w:p w14:paraId="7DF7129C"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A: German</w:t>
      </w:r>
    </w:p>
    <w:p w14:paraId="0A91E1D0"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B: Spanish (foreign language)</w:t>
      </w:r>
    </w:p>
    <w:p w14:paraId="199094D9" w14:textId="77777777" w:rsidR="000F67D1" w:rsidRPr="0021344F" w:rsidRDefault="007F427C" w:rsidP="00D924A1">
      <w:pPr>
        <w:tabs>
          <w:tab w:val="left" w:pos="284"/>
        </w:tabs>
        <w:spacing w:after="0" w:line="240" w:lineRule="auto"/>
        <w:jc w:val="both"/>
        <w:rPr>
          <w:sz w:val="24"/>
          <w:szCs w:val="24"/>
        </w:rPr>
      </w:pPr>
      <w:r w:rsidRPr="0021344F">
        <w:rPr>
          <w:sz w:val="24"/>
          <w:szCs w:val="24"/>
        </w:rPr>
        <w:t>Language C: heritage language</w:t>
      </w:r>
    </w:p>
    <w:p w14:paraId="5AAB09B8" w14:textId="77777777" w:rsidR="000F67D1" w:rsidRPr="0021344F" w:rsidRDefault="000F67D1" w:rsidP="00D924A1">
      <w:pPr>
        <w:tabs>
          <w:tab w:val="left" w:pos="284"/>
        </w:tabs>
        <w:spacing w:after="0" w:line="240" w:lineRule="auto"/>
        <w:jc w:val="both"/>
        <w:rPr>
          <w:sz w:val="24"/>
          <w:szCs w:val="24"/>
        </w:rPr>
      </w:pPr>
    </w:p>
    <w:p w14:paraId="6EA0BD38" w14:textId="77777777" w:rsidR="000F67D1" w:rsidRPr="0021344F" w:rsidRDefault="007F427C" w:rsidP="00D924A1">
      <w:pPr>
        <w:tabs>
          <w:tab w:val="left" w:pos="284"/>
        </w:tabs>
        <w:spacing w:after="0" w:line="240" w:lineRule="auto"/>
        <w:jc w:val="both"/>
        <w:rPr>
          <w:b/>
          <w:sz w:val="24"/>
          <w:szCs w:val="24"/>
        </w:rPr>
      </w:pPr>
      <w:r w:rsidRPr="0021344F">
        <w:rPr>
          <w:b/>
          <w:sz w:val="24"/>
          <w:szCs w:val="24"/>
        </w:rPr>
        <w:t xml:space="preserve">Linguistic objectives. </w:t>
      </w:r>
      <w:r w:rsidR="00B45C25" w:rsidRPr="0021344F">
        <w:rPr>
          <w:b/>
          <w:sz w:val="24"/>
          <w:szCs w:val="24"/>
        </w:rPr>
        <w:t>S</w:t>
      </w:r>
      <w:r w:rsidRPr="0021344F">
        <w:rPr>
          <w:b/>
          <w:sz w:val="24"/>
          <w:szCs w:val="24"/>
        </w:rPr>
        <w:t xml:space="preserve">tudents will be able to: </w:t>
      </w:r>
    </w:p>
    <w:p w14:paraId="27880455" w14:textId="77777777" w:rsidR="008C7263"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 xml:space="preserve">convey simple information orally </w:t>
      </w:r>
    </w:p>
    <w:p w14:paraId="281AF571" w14:textId="77777777" w:rsidR="000F67D1" w:rsidRPr="0021344F" w:rsidRDefault="008C7263" w:rsidP="00D924A1">
      <w:pPr>
        <w:numPr>
          <w:ilvl w:val="0"/>
          <w:numId w:val="7"/>
        </w:numPr>
        <w:tabs>
          <w:tab w:val="left" w:pos="284"/>
        </w:tabs>
        <w:spacing w:after="0" w:line="240" w:lineRule="auto"/>
        <w:jc w:val="both"/>
        <w:rPr>
          <w:color w:val="000000"/>
          <w:sz w:val="24"/>
          <w:szCs w:val="24"/>
        </w:rPr>
      </w:pPr>
      <w:r w:rsidRPr="0021344F">
        <w:rPr>
          <w:color w:val="000000"/>
          <w:sz w:val="24"/>
          <w:szCs w:val="24"/>
        </w:rPr>
        <w:t xml:space="preserve">recall </w:t>
      </w:r>
      <w:r w:rsidR="007F427C" w:rsidRPr="0021344F">
        <w:rPr>
          <w:color w:val="000000"/>
          <w:sz w:val="24"/>
          <w:szCs w:val="24"/>
        </w:rPr>
        <w:t>vocabulary</w:t>
      </w:r>
      <w:r w:rsidRPr="0021344F">
        <w:rPr>
          <w:color w:val="000000"/>
          <w:sz w:val="24"/>
          <w:szCs w:val="24"/>
        </w:rPr>
        <w:t xml:space="preserve"> relevant to</w:t>
      </w:r>
      <w:r w:rsidR="007F427C" w:rsidRPr="0021344F">
        <w:rPr>
          <w:color w:val="000000"/>
          <w:sz w:val="24"/>
          <w:szCs w:val="24"/>
        </w:rPr>
        <w:t xml:space="preserve"> touristic info</w:t>
      </w:r>
      <w:r w:rsidRPr="0021344F">
        <w:rPr>
          <w:color w:val="000000"/>
          <w:sz w:val="24"/>
          <w:szCs w:val="24"/>
        </w:rPr>
        <w:t>rmation, describing a tradition</w:t>
      </w:r>
    </w:p>
    <w:p w14:paraId="2D46AB3F" w14:textId="77777777" w:rsidR="000F67D1"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summarize a text in another language</w:t>
      </w:r>
    </w:p>
    <w:p w14:paraId="0B245666" w14:textId="77777777" w:rsidR="000F67D1" w:rsidRPr="0021344F" w:rsidRDefault="007F427C" w:rsidP="00D924A1">
      <w:pPr>
        <w:numPr>
          <w:ilvl w:val="0"/>
          <w:numId w:val="7"/>
        </w:numPr>
        <w:tabs>
          <w:tab w:val="left" w:pos="284"/>
        </w:tabs>
        <w:spacing w:after="0" w:line="240" w:lineRule="auto"/>
        <w:jc w:val="both"/>
        <w:rPr>
          <w:color w:val="000000"/>
          <w:sz w:val="24"/>
          <w:szCs w:val="24"/>
        </w:rPr>
      </w:pPr>
      <w:r w:rsidRPr="0021344F">
        <w:rPr>
          <w:color w:val="000000"/>
          <w:sz w:val="24"/>
          <w:szCs w:val="24"/>
        </w:rPr>
        <w:t>paraphrase information from one language to another</w:t>
      </w:r>
    </w:p>
    <w:p w14:paraId="0C13379D" w14:textId="77777777" w:rsidR="000F67D1" w:rsidRPr="0021344F" w:rsidRDefault="000F67D1" w:rsidP="00D924A1">
      <w:pPr>
        <w:tabs>
          <w:tab w:val="left" w:pos="284"/>
        </w:tabs>
        <w:spacing w:after="0" w:line="240" w:lineRule="auto"/>
        <w:ind w:left="720"/>
        <w:jc w:val="both"/>
        <w:rPr>
          <w:color w:val="000000"/>
          <w:sz w:val="24"/>
          <w:szCs w:val="24"/>
        </w:rPr>
      </w:pPr>
    </w:p>
    <w:p w14:paraId="58492A1F" w14:textId="77777777" w:rsidR="000F67D1" w:rsidRPr="0021344F" w:rsidRDefault="007F427C" w:rsidP="00D924A1">
      <w:pPr>
        <w:tabs>
          <w:tab w:val="left" w:pos="284"/>
        </w:tabs>
        <w:spacing w:after="0" w:line="240" w:lineRule="auto"/>
        <w:jc w:val="both"/>
        <w:rPr>
          <w:rFonts w:ascii="Arial" w:eastAsia="Arial" w:hAnsi="Arial" w:cs="Arial"/>
          <w:i/>
          <w:shd w:val="clear" w:color="auto" w:fill="EDF7FF"/>
        </w:rPr>
      </w:pPr>
      <w:r w:rsidRPr="0021344F">
        <w:rPr>
          <w:b/>
          <w:sz w:val="24"/>
          <w:szCs w:val="24"/>
        </w:rPr>
        <w:t>Other competences involved</w:t>
      </w:r>
      <w:r w:rsidRPr="0021344F">
        <w:rPr>
          <w:sz w:val="24"/>
          <w:szCs w:val="24"/>
        </w:rPr>
        <w:t xml:space="preserve">: </w:t>
      </w:r>
    </w:p>
    <w:p w14:paraId="09E1C7EC" w14:textId="77777777" w:rsidR="008C7263" w:rsidRPr="0021344F" w:rsidRDefault="008C7263" w:rsidP="00D924A1">
      <w:pPr>
        <w:pStyle w:val="Kommentartext"/>
        <w:numPr>
          <w:ilvl w:val="0"/>
          <w:numId w:val="9"/>
        </w:numPr>
        <w:spacing w:after="0"/>
        <w:ind w:left="714" w:hanging="357"/>
        <w:jc w:val="both"/>
        <w:rPr>
          <w:rFonts w:ascii="Calibri" w:hAnsi="Calibri" w:cs="Calibri"/>
          <w:color w:val="000000"/>
          <w:sz w:val="24"/>
          <w:szCs w:val="24"/>
          <w:lang w:val="en-GB"/>
        </w:rPr>
      </w:pPr>
      <w:r w:rsidRPr="0021344F">
        <w:rPr>
          <w:rFonts w:ascii="Calibri" w:hAnsi="Calibri" w:cs="Calibri"/>
          <w:color w:val="000000"/>
          <w:sz w:val="24"/>
          <w:szCs w:val="24"/>
          <w:lang w:val="en-GB"/>
        </w:rPr>
        <w:t>global citizenship: tolerance, openness, respect for diversity, intercultural understanding, learning about a foreign tradition </w:t>
      </w:r>
    </w:p>
    <w:p w14:paraId="35BF6859" w14:textId="6794BD54" w:rsidR="000F67D1" w:rsidRPr="0021344F" w:rsidRDefault="008C7263" w:rsidP="00D924A1">
      <w:pPr>
        <w:numPr>
          <w:ilvl w:val="0"/>
          <w:numId w:val="1"/>
        </w:numPr>
        <w:tabs>
          <w:tab w:val="left" w:pos="284"/>
        </w:tabs>
        <w:spacing w:after="0" w:line="240" w:lineRule="auto"/>
        <w:jc w:val="both"/>
        <w:rPr>
          <w:color w:val="000000"/>
          <w:sz w:val="24"/>
          <w:szCs w:val="24"/>
        </w:rPr>
      </w:pPr>
      <w:r w:rsidRPr="0021344F">
        <w:rPr>
          <w:color w:val="000000"/>
          <w:sz w:val="24"/>
          <w:szCs w:val="24"/>
        </w:rPr>
        <w:t>critical and innovative thinking:</w:t>
      </w:r>
      <w:r w:rsidR="00B636C0" w:rsidRPr="0021344F">
        <w:rPr>
          <w:color w:val="000000"/>
          <w:sz w:val="24"/>
          <w:szCs w:val="24"/>
        </w:rPr>
        <w:t xml:space="preserve"> </w:t>
      </w:r>
      <w:r w:rsidRPr="0021344F">
        <w:rPr>
          <w:color w:val="000000"/>
          <w:sz w:val="24"/>
          <w:szCs w:val="24"/>
        </w:rPr>
        <w:t>self-reflection of multilingual practi</w:t>
      </w:r>
      <w:r w:rsidR="00212736">
        <w:rPr>
          <w:color w:val="000000"/>
          <w:sz w:val="24"/>
          <w:szCs w:val="24"/>
        </w:rPr>
        <w:t>s</w:t>
      </w:r>
      <w:r w:rsidRPr="0021344F">
        <w:rPr>
          <w:color w:val="000000"/>
          <w:sz w:val="24"/>
          <w:szCs w:val="24"/>
        </w:rPr>
        <w:t>es</w:t>
      </w:r>
    </w:p>
    <w:p w14:paraId="0B130057" w14:textId="77777777" w:rsidR="000F67D1" w:rsidRPr="0021344F" w:rsidRDefault="000F67D1" w:rsidP="00D924A1">
      <w:pPr>
        <w:tabs>
          <w:tab w:val="left" w:pos="284"/>
        </w:tabs>
        <w:spacing w:after="0" w:line="240" w:lineRule="auto"/>
        <w:jc w:val="both"/>
        <w:rPr>
          <w:b/>
          <w:sz w:val="24"/>
          <w:szCs w:val="24"/>
        </w:rPr>
      </w:pPr>
    </w:p>
    <w:p w14:paraId="7300D38F" w14:textId="77777777" w:rsidR="000F67D1" w:rsidRPr="0021344F" w:rsidRDefault="007F427C" w:rsidP="00D924A1">
      <w:pPr>
        <w:tabs>
          <w:tab w:val="left" w:pos="284"/>
        </w:tabs>
        <w:spacing w:after="0" w:line="240" w:lineRule="auto"/>
        <w:jc w:val="both"/>
        <w:rPr>
          <w:sz w:val="24"/>
          <w:szCs w:val="24"/>
        </w:rPr>
      </w:pPr>
      <w:r w:rsidRPr="0021344F">
        <w:rPr>
          <w:b/>
          <w:sz w:val="24"/>
          <w:szCs w:val="24"/>
        </w:rPr>
        <w:t xml:space="preserve">Time/lessons needed for the activity: </w:t>
      </w:r>
      <w:r w:rsidRPr="0021344F">
        <w:rPr>
          <w:sz w:val="24"/>
          <w:szCs w:val="24"/>
        </w:rPr>
        <w:t>2 lessons (or 1 lesson + homework)</w:t>
      </w:r>
    </w:p>
    <w:p w14:paraId="01C0F982" w14:textId="77777777" w:rsidR="000F67D1" w:rsidRPr="0021344F" w:rsidRDefault="000F67D1" w:rsidP="00D924A1">
      <w:pPr>
        <w:tabs>
          <w:tab w:val="left" w:pos="284"/>
        </w:tabs>
        <w:spacing w:after="0" w:line="240" w:lineRule="auto"/>
        <w:jc w:val="both"/>
        <w:rPr>
          <w:sz w:val="24"/>
          <w:szCs w:val="24"/>
        </w:rPr>
      </w:pPr>
    </w:p>
    <w:p w14:paraId="63309AB6" w14:textId="77777777" w:rsidR="000F67D1" w:rsidRPr="0021344F" w:rsidRDefault="007F427C" w:rsidP="00D924A1">
      <w:pPr>
        <w:tabs>
          <w:tab w:val="left" w:pos="284"/>
        </w:tabs>
        <w:spacing w:after="0" w:line="240" w:lineRule="auto"/>
        <w:jc w:val="both"/>
        <w:rPr>
          <w:sz w:val="24"/>
        </w:rPr>
      </w:pPr>
      <w:r w:rsidRPr="0021344F">
        <w:rPr>
          <w:b/>
          <w:sz w:val="24"/>
          <w:szCs w:val="24"/>
        </w:rPr>
        <w:t>Resources required:</w:t>
      </w:r>
      <w:r w:rsidR="00071764" w:rsidRPr="0021344F">
        <w:rPr>
          <w:b/>
          <w:sz w:val="24"/>
          <w:szCs w:val="24"/>
        </w:rPr>
        <w:t xml:space="preserve"> </w:t>
      </w:r>
      <w:r w:rsidR="00563E97" w:rsidRPr="0021344F">
        <w:rPr>
          <w:sz w:val="24"/>
        </w:rPr>
        <w:t>A copy of the Worksheets for each student</w:t>
      </w:r>
    </w:p>
    <w:p w14:paraId="5AAC1195" w14:textId="77777777" w:rsidR="00563E97" w:rsidRPr="0021344F" w:rsidRDefault="00563E97" w:rsidP="00D924A1">
      <w:pPr>
        <w:spacing w:after="0"/>
        <w:jc w:val="both"/>
      </w:pPr>
    </w:p>
    <w:p w14:paraId="162B6D54" w14:textId="77777777" w:rsidR="000F67D1" w:rsidRPr="0021344F" w:rsidRDefault="007F427C" w:rsidP="00D924A1">
      <w:pPr>
        <w:spacing w:after="0" w:line="240" w:lineRule="auto"/>
        <w:jc w:val="both"/>
      </w:pPr>
      <w:r w:rsidRPr="0021344F">
        <w:rPr>
          <w:b/>
          <w:sz w:val="24"/>
          <w:szCs w:val="24"/>
        </w:rPr>
        <w:t>Procedure</w:t>
      </w:r>
      <w:r w:rsidRPr="0021344F">
        <w:t xml:space="preserve">: </w:t>
      </w:r>
    </w:p>
    <w:p w14:paraId="1B0DEE15" w14:textId="77777777" w:rsidR="000F67D1" w:rsidRPr="0021344F" w:rsidRDefault="000F67D1">
      <w:pPr>
        <w:spacing w:after="0" w:line="240" w:lineRule="auto"/>
      </w:pPr>
    </w:p>
    <w:tbl>
      <w:tblPr>
        <w:tblStyle w:val="HelleListe-Akzent1"/>
        <w:tblW w:w="8522" w:type="dxa"/>
        <w:tblLayout w:type="fixed"/>
        <w:tblLook w:val="0600" w:firstRow="0" w:lastRow="0" w:firstColumn="0" w:lastColumn="0" w:noHBand="1" w:noVBand="1"/>
      </w:tblPr>
      <w:tblGrid>
        <w:gridCol w:w="959"/>
        <w:gridCol w:w="3969"/>
        <w:gridCol w:w="1843"/>
        <w:gridCol w:w="1751"/>
      </w:tblGrid>
      <w:tr w:rsidR="000F67D1" w:rsidRPr="0021344F" w14:paraId="3F641C85" w14:textId="77777777" w:rsidTr="00316E52">
        <w:tc>
          <w:tcPr>
            <w:tcW w:w="959" w:type="dxa"/>
            <w:shd w:val="clear" w:color="auto" w:fill="D9E2F3" w:themeFill="accent1" w:themeFillTint="33"/>
          </w:tcPr>
          <w:p w14:paraId="007368CF" w14:textId="77777777" w:rsidR="000F67D1" w:rsidRPr="0021344F" w:rsidRDefault="000F67D1" w:rsidP="008C7263"/>
        </w:tc>
        <w:tc>
          <w:tcPr>
            <w:tcW w:w="3969" w:type="dxa"/>
            <w:shd w:val="clear" w:color="auto" w:fill="D9E2F3" w:themeFill="accent1" w:themeFillTint="33"/>
          </w:tcPr>
          <w:p w14:paraId="6688841F" w14:textId="77777777" w:rsidR="000F67D1" w:rsidRPr="0021344F" w:rsidRDefault="000F67D1" w:rsidP="00563E97">
            <w:pPr>
              <w:jc w:val="center"/>
              <w:rPr>
                <w:b/>
                <w:bCs/>
                <w:sz w:val="24"/>
              </w:rPr>
            </w:pPr>
          </w:p>
        </w:tc>
        <w:tc>
          <w:tcPr>
            <w:tcW w:w="1843" w:type="dxa"/>
            <w:shd w:val="clear" w:color="auto" w:fill="D9E2F3" w:themeFill="accent1" w:themeFillTint="33"/>
          </w:tcPr>
          <w:p w14:paraId="1E417893" w14:textId="4886FEB1" w:rsidR="000F67D1" w:rsidRPr="0021344F" w:rsidRDefault="007F427C" w:rsidP="00563E97">
            <w:pPr>
              <w:jc w:val="center"/>
              <w:rPr>
                <w:b/>
              </w:rPr>
            </w:pPr>
            <w:r w:rsidRPr="0021344F">
              <w:rPr>
                <w:b/>
              </w:rPr>
              <w:t>Class organi</w:t>
            </w:r>
            <w:r w:rsidR="00CA58A2" w:rsidRPr="0021344F">
              <w:rPr>
                <w:b/>
              </w:rPr>
              <w:t>s</w:t>
            </w:r>
            <w:r w:rsidRPr="0021344F">
              <w:rPr>
                <w:b/>
              </w:rPr>
              <w:t>ation</w:t>
            </w:r>
          </w:p>
        </w:tc>
        <w:tc>
          <w:tcPr>
            <w:tcW w:w="1751" w:type="dxa"/>
            <w:shd w:val="clear" w:color="auto" w:fill="D9E2F3" w:themeFill="accent1" w:themeFillTint="33"/>
          </w:tcPr>
          <w:p w14:paraId="50BB6024" w14:textId="77777777" w:rsidR="000F67D1" w:rsidRPr="0021344F" w:rsidRDefault="007F427C" w:rsidP="00563E97">
            <w:pPr>
              <w:jc w:val="center"/>
              <w:rPr>
                <w:b/>
              </w:rPr>
            </w:pPr>
            <w:r w:rsidRPr="0021344F">
              <w:rPr>
                <w:b/>
              </w:rPr>
              <w:t>Ideas for differentiation</w:t>
            </w:r>
          </w:p>
        </w:tc>
      </w:tr>
      <w:tr w:rsidR="000F67D1" w:rsidRPr="0021344F" w14:paraId="6B51265C" w14:textId="77777777" w:rsidTr="00316E52">
        <w:tc>
          <w:tcPr>
            <w:tcW w:w="959" w:type="dxa"/>
          </w:tcPr>
          <w:p w14:paraId="7EA6F32E" w14:textId="77777777" w:rsidR="000F67D1" w:rsidRPr="0021344F" w:rsidRDefault="007F427C" w:rsidP="008C7263">
            <w:pPr>
              <w:rPr>
                <w:b/>
              </w:rPr>
            </w:pPr>
            <w:r w:rsidRPr="0021344F">
              <w:rPr>
                <w:b/>
              </w:rPr>
              <w:t>Step 1</w:t>
            </w:r>
          </w:p>
        </w:tc>
        <w:tc>
          <w:tcPr>
            <w:tcW w:w="3969" w:type="dxa"/>
          </w:tcPr>
          <w:p w14:paraId="65CC15E2" w14:textId="77777777" w:rsidR="000F67D1" w:rsidRPr="0021344F" w:rsidRDefault="007F427C" w:rsidP="008C7263">
            <w:pPr>
              <w:rPr>
                <w:sz w:val="24"/>
              </w:rPr>
            </w:pPr>
            <w:r w:rsidRPr="0021344F">
              <w:rPr>
                <w:sz w:val="24"/>
              </w:rPr>
              <w:t>Before distributing the worksheet:</w:t>
            </w:r>
          </w:p>
          <w:p w14:paraId="617067C6" w14:textId="77777777" w:rsidR="000F67D1" w:rsidRPr="0021344F" w:rsidRDefault="007F427C" w:rsidP="008C7263">
            <w:pPr>
              <w:rPr>
                <w:sz w:val="24"/>
              </w:rPr>
            </w:pPr>
            <w:r w:rsidRPr="0021344F">
              <w:rPr>
                <w:sz w:val="24"/>
              </w:rPr>
              <w:t xml:space="preserve">Explain a situation to your students </w:t>
            </w:r>
            <w:r w:rsidR="00563E97" w:rsidRPr="0021344F">
              <w:rPr>
                <w:sz w:val="24"/>
              </w:rPr>
              <w:t>in which</w:t>
            </w:r>
            <w:r w:rsidRPr="0021344F">
              <w:rPr>
                <w:sz w:val="24"/>
              </w:rPr>
              <w:t xml:space="preserve"> their parents have a friend visiting from Mexico (or another country). </w:t>
            </w:r>
          </w:p>
          <w:p w14:paraId="304A0D9E" w14:textId="77777777" w:rsidR="000F67D1" w:rsidRPr="0021344F" w:rsidRDefault="007F427C" w:rsidP="008C7263">
            <w:pPr>
              <w:rPr>
                <w:sz w:val="24"/>
              </w:rPr>
            </w:pPr>
            <w:r w:rsidRPr="0021344F">
              <w:rPr>
                <w:sz w:val="24"/>
              </w:rPr>
              <w:t xml:space="preserve">Ask them the following question: </w:t>
            </w:r>
          </w:p>
          <w:p w14:paraId="23F93573" w14:textId="77777777" w:rsidR="000F67D1" w:rsidRPr="0021344F" w:rsidRDefault="007F427C" w:rsidP="008C7263">
            <w:pPr>
              <w:rPr>
                <w:sz w:val="24"/>
              </w:rPr>
            </w:pPr>
            <w:r w:rsidRPr="0021344F">
              <w:rPr>
                <w:sz w:val="24"/>
              </w:rPr>
              <w:t>What things or customs might that friend find confusing or difficult to understand in Germany?</w:t>
            </w:r>
          </w:p>
          <w:p w14:paraId="2A844875" w14:textId="77777777" w:rsidR="000F67D1" w:rsidRPr="0021344F" w:rsidRDefault="007F427C" w:rsidP="008C7263">
            <w:pPr>
              <w:rPr>
                <w:sz w:val="24"/>
              </w:rPr>
            </w:pPr>
            <w:r w:rsidRPr="0021344F">
              <w:rPr>
                <w:sz w:val="24"/>
              </w:rPr>
              <w:t>Let the students discuss the question in pairs or small groups.</w:t>
            </w:r>
          </w:p>
        </w:tc>
        <w:tc>
          <w:tcPr>
            <w:tcW w:w="1843" w:type="dxa"/>
          </w:tcPr>
          <w:p w14:paraId="2FDC7584" w14:textId="77777777" w:rsidR="000F67D1" w:rsidRPr="0021344F" w:rsidRDefault="007F427C" w:rsidP="008C7263">
            <w:pPr>
              <w:rPr>
                <w:sz w:val="24"/>
              </w:rPr>
            </w:pPr>
            <w:r w:rsidRPr="0021344F">
              <w:rPr>
                <w:sz w:val="24"/>
              </w:rPr>
              <w:t>Pairs/small groups</w:t>
            </w:r>
          </w:p>
        </w:tc>
        <w:tc>
          <w:tcPr>
            <w:tcW w:w="1751" w:type="dxa"/>
          </w:tcPr>
          <w:p w14:paraId="37950798" w14:textId="77777777" w:rsidR="000F67D1" w:rsidRPr="0021344F" w:rsidRDefault="007F427C" w:rsidP="008C7263">
            <w:pPr>
              <w:rPr>
                <w:sz w:val="24"/>
              </w:rPr>
            </w:pPr>
            <w:r w:rsidRPr="0021344F">
              <w:rPr>
                <w:sz w:val="24"/>
              </w:rPr>
              <w:t>If you have students with a migration background, they can also contribute traditions from their family/heritage culture that are confusing for Germans</w:t>
            </w:r>
            <w:r w:rsidR="00D859AB" w:rsidRPr="0021344F">
              <w:rPr>
                <w:sz w:val="24"/>
              </w:rPr>
              <w:t>.</w:t>
            </w:r>
          </w:p>
        </w:tc>
      </w:tr>
      <w:tr w:rsidR="000F67D1" w:rsidRPr="0021344F" w14:paraId="1D514627" w14:textId="77777777" w:rsidTr="00316E52">
        <w:tc>
          <w:tcPr>
            <w:tcW w:w="959" w:type="dxa"/>
            <w:shd w:val="clear" w:color="auto" w:fill="D9E2F3" w:themeFill="accent1" w:themeFillTint="33"/>
          </w:tcPr>
          <w:p w14:paraId="233996F4" w14:textId="77777777" w:rsidR="000F67D1" w:rsidRPr="0021344F" w:rsidRDefault="007F427C" w:rsidP="008C7263">
            <w:pPr>
              <w:rPr>
                <w:b/>
              </w:rPr>
            </w:pPr>
            <w:r w:rsidRPr="0021344F">
              <w:rPr>
                <w:b/>
              </w:rPr>
              <w:t>Step 2</w:t>
            </w:r>
          </w:p>
        </w:tc>
        <w:tc>
          <w:tcPr>
            <w:tcW w:w="3969" w:type="dxa"/>
            <w:shd w:val="clear" w:color="auto" w:fill="D9E2F3" w:themeFill="accent1" w:themeFillTint="33"/>
          </w:tcPr>
          <w:p w14:paraId="7360C81C" w14:textId="77777777" w:rsidR="000F67D1" w:rsidRPr="0021344F" w:rsidRDefault="00D859AB" w:rsidP="008C7263">
            <w:pPr>
              <w:rPr>
                <w:sz w:val="24"/>
              </w:rPr>
            </w:pPr>
            <w:r w:rsidRPr="0021344F">
              <w:rPr>
                <w:sz w:val="24"/>
              </w:rPr>
              <w:t>S</w:t>
            </w:r>
            <w:r w:rsidR="007F427C" w:rsidRPr="0021344F">
              <w:rPr>
                <w:sz w:val="24"/>
              </w:rPr>
              <w:t>tudents share their ideas with the class.</w:t>
            </w:r>
          </w:p>
        </w:tc>
        <w:tc>
          <w:tcPr>
            <w:tcW w:w="1843" w:type="dxa"/>
            <w:shd w:val="clear" w:color="auto" w:fill="D9E2F3" w:themeFill="accent1" w:themeFillTint="33"/>
          </w:tcPr>
          <w:p w14:paraId="62E9C039" w14:textId="77777777" w:rsidR="000F67D1" w:rsidRPr="0021344F" w:rsidRDefault="00D859AB" w:rsidP="008C7263">
            <w:pPr>
              <w:rPr>
                <w:sz w:val="24"/>
              </w:rPr>
            </w:pPr>
            <w:r w:rsidRPr="0021344F">
              <w:rPr>
                <w:sz w:val="24"/>
              </w:rPr>
              <w:t>Plenary</w:t>
            </w:r>
          </w:p>
        </w:tc>
        <w:tc>
          <w:tcPr>
            <w:tcW w:w="1751" w:type="dxa"/>
            <w:shd w:val="clear" w:color="auto" w:fill="D9E2F3" w:themeFill="accent1" w:themeFillTint="33"/>
          </w:tcPr>
          <w:p w14:paraId="3C8033D5" w14:textId="77777777" w:rsidR="000F67D1" w:rsidRPr="0021344F" w:rsidRDefault="000F67D1" w:rsidP="008C7263">
            <w:pPr>
              <w:rPr>
                <w:sz w:val="24"/>
              </w:rPr>
            </w:pPr>
          </w:p>
        </w:tc>
      </w:tr>
      <w:tr w:rsidR="000F67D1" w:rsidRPr="0021344F" w14:paraId="5350594C" w14:textId="77777777" w:rsidTr="00316E52">
        <w:tc>
          <w:tcPr>
            <w:tcW w:w="959" w:type="dxa"/>
          </w:tcPr>
          <w:p w14:paraId="51FCFC7D" w14:textId="77777777" w:rsidR="000F67D1" w:rsidRPr="0021344F" w:rsidRDefault="007F427C" w:rsidP="008C7263">
            <w:pPr>
              <w:rPr>
                <w:b/>
              </w:rPr>
            </w:pPr>
            <w:r w:rsidRPr="0021344F">
              <w:rPr>
                <w:b/>
              </w:rPr>
              <w:t>Step 3</w:t>
            </w:r>
          </w:p>
        </w:tc>
        <w:tc>
          <w:tcPr>
            <w:tcW w:w="3969" w:type="dxa"/>
          </w:tcPr>
          <w:p w14:paraId="716F3BB2" w14:textId="77777777" w:rsidR="000F67D1" w:rsidRPr="0021344F" w:rsidRDefault="007F427C" w:rsidP="008C7263">
            <w:pPr>
              <w:rPr>
                <w:sz w:val="24"/>
              </w:rPr>
            </w:pPr>
            <w:r w:rsidRPr="0021344F">
              <w:rPr>
                <w:sz w:val="24"/>
              </w:rPr>
              <w:t>(Task 1) Students read two texts in German (Language A). The</w:t>
            </w:r>
            <w:r w:rsidR="00D859AB" w:rsidRPr="0021344F">
              <w:rPr>
                <w:sz w:val="24"/>
              </w:rPr>
              <w:t>y</w:t>
            </w:r>
            <w:r w:rsidRPr="0021344F">
              <w:rPr>
                <w:sz w:val="24"/>
              </w:rPr>
              <w:t xml:space="preserve"> orally present the main ideas of the short texts in Spanish (Language B</w:t>
            </w:r>
            <w:proofErr w:type="gramStart"/>
            <w:r w:rsidRPr="0021344F">
              <w:rPr>
                <w:sz w:val="24"/>
              </w:rPr>
              <w:t>)</w:t>
            </w:r>
            <w:r w:rsidR="00D859AB" w:rsidRPr="0021344F">
              <w:rPr>
                <w:sz w:val="24"/>
              </w:rPr>
              <w:t>,</w:t>
            </w:r>
            <w:r w:rsidRPr="0021344F">
              <w:rPr>
                <w:sz w:val="24"/>
              </w:rPr>
              <w:t xml:space="preserve"> and</w:t>
            </w:r>
            <w:proofErr w:type="gramEnd"/>
            <w:r w:rsidRPr="0021344F">
              <w:rPr>
                <w:sz w:val="24"/>
              </w:rPr>
              <w:t xml:space="preserve"> choose one of the places that the friend absolutely has to see.  </w:t>
            </w:r>
          </w:p>
        </w:tc>
        <w:tc>
          <w:tcPr>
            <w:tcW w:w="1843" w:type="dxa"/>
          </w:tcPr>
          <w:p w14:paraId="53521845" w14:textId="77777777" w:rsidR="000F67D1" w:rsidRPr="0021344F" w:rsidRDefault="007F427C" w:rsidP="008C7263">
            <w:pPr>
              <w:rPr>
                <w:sz w:val="24"/>
              </w:rPr>
            </w:pPr>
            <w:r w:rsidRPr="0021344F">
              <w:rPr>
                <w:sz w:val="24"/>
              </w:rPr>
              <w:t xml:space="preserve">Individual </w:t>
            </w:r>
          </w:p>
        </w:tc>
        <w:tc>
          <w:tcPr>
            <w:tcW w:w="1751" w:type="dxa"/>
          </w:tcPr>
          <w:p w14:paraId="0F79EB9B" w14:textId="77777777" w:rsidR="000F67D1" w:rsidRPr="0021344F" w:rsidRDefault="007F427C" w:rsidP="008C7263">
            <w:pPr>
              <w:rPr>
                <w:sz w:val="24"/>
              </w:rPr>
            </w:pPr>
            <w:bookmarkStart w:id="0" w:name="_heading=h.gjdgxs" w:colFirst="0" w:colLast="0"/>
            <w:bookmarkEnd w:id="0"/>
            <w:r w:rsidRPr="0021344F">
              <w:rPr>
                <w:sz w:val="24"/>
              </w:rPr>
              <w:t>This can also be done as a pair activity.</w:t>
            </w:r>
          </w:p>
        </w:tc>
      </w:tr>
      <w:tr w:rsidR="000F67D1" w:rsidRPr="0021344F" w14:paraId="6B6A4C76" w14:textId="77777777" w:rsidTr="00316E52">
        <w:tc>
          <w:tcPr>
            <w:tcW w:w="959" w:type="dxa"/>
            <w:shd w:val="clear" w:color="auto" w:fill="D9E2F3" w:themeFill="accent1" w:themeFillTint="33"/>
          </w:tcPr>
          <w:p w14:paraId="4C7E9718" w14:textId="77777777" w:rsidR="000F67D1" w:rsidRPr="0021344F" w:rsidRDefault="007F427C" w:rsidP="008C7263">
            <w:pPr>
              <w:rPr>
                <w:b/>
              </w:rPr>
            </w:pPr>
            <w:r w:rsidRPr="0021344F">
              <w:rPr>
                <w:b/>
              </w:rPr>
              <w:t>Step 4</w:t>
            </w:r>
          </w:p>
        </w:tc>
        <w:tc>
          <w:tcPr>
            <w:tcW w:w="3969" w:type="dxa"/>
            <w:shd w:val="clear" w:color="auto" w:fill="D9E2F3" w:themeFill="accent1" w:themeFillTint="33"/>
          </w:tcPr>
          <w:p w14:paraId="2F774F6F" w14:textId="77777777" w:rsidR="000F67D1" w:rsidRPr="0021344F" w:rsidRDefault="007F427C" w:rsidP="008C7263">
            <w:pPr>
              <w:rPr>
                <w:sz w:val="24"/>
              </w:rPr>
            </w:pPr>
            <w:r w:rsidRPr="0021344F">
              <w:rPr>
                <w:sz w:val="24"/>
              </w:rPr>
              <w:t xml:space="preserve">Students present their results from step 3 orally in class. The teacher or </w:t>
            </w:r>
            <w:r w:rsidRPr="0021344F">
              <w:rPr>
                <w:sz w:val="24"/>
              </w:rPr>
              <w:lastRenderedPageBreak/>
              <w:t>classmates can give feedback.</w:t>
            </w:r>
          </w:p>
        </w:tc>
        <w:tc>
          <w:tcPr>
            <w:tcW w:w="1843" w:type="dxa"/>
            <w:shd w:val="clear" w:color="auto" w:fill="D9E2F3" w:themeFill="accent1" w:themeFillTint="33"/>
          </w:tcPr>
          <w:p w14:paraId="0F2F1564" w14:textId="77777777" w:rsidR="000F67D1" w:rsidRPr="0021344F" w:rsidRDefault="00D859AB" w:rsidP="008C7263">
            <w:pPr>
              <w:rPr>
                <w:sz w:val="24"/>
              </w:rPr>
            </w:pPr>
            <w:r w:rsidRPr="0021344F">
              <w:rPr>
                <w:sz w:val="24"/>
              </w:rPr>
              <w:lastRenderedPageBreak/>
              <w:t>Plenary</w:t>
            </w:r>
          </w:p>
        </w:tc>
        <w:tc>
          <w:tcPr>
            <w:tcW w:w="1751" w:type="dxa"/>
            <w:shd w:val="clear" w:color="auto" w:fill="D9E2F3" w:themeFill="accent1" w:themeFillTint="33"/>
          </w:tcPr>
          <w:p w14:paraId="1C545C6C" w14:textId="77777777" w:rsidR="000F67D1" w:rsidRPr="0021344F" w:rsidRDefault="000F67D1" w:rsidP="008C7263">
            <w:pPr>
              <w:rPr>
                <w:sz w:val="24"/>
              </w:rPr>
            </w:pPr>
          </w:p>
        </w:tc>
      </w:tr>
      <w:tr w:rsidR="000F67D1" w:rsidRPr="0021344F" w14:paraId="1A4CA44F" w14:textId="77777777" w:rsidTr="00316E52">
        <w:tc>
          <w:tcPr>
            <w:tcW w:w="959" w:type="dxa"/>
          </w:tcPr>
          <w:p w14:paraId="680431AB" w14:textId="77777777" w:rsidR="000F67D1" w:rsidRPr="0021344F" w:rsidRDefault="007F427C" w:rsidP="008C7263">
            <w:pPr>
              <w:rPr>
                <w:b/>
              </w:rPr>
            </w:pPr>
            <w:r w:rsidRPr="0021344F">
              <w:rPr>
                <w:b/>
              </w:rPr>
              <w:t>Step 5</w:t>
            </w:r>
          </w:p>
        </w:tc>
        <w:tc>
          <w:tcPr>
            <w:tcW w:w="3969" w:type="dxa"/>
          </w:tcPr>
          <w:p w14:paraId="03F24F0E" w14:textId="77777777" w:rsidR="000F67D1" w:rsidRPr="0021344F" w:rsidRDefault="007F427C" w:rsidP="008C7263">
            <w:pPr>
              <w:rPr>
                <w:sz w:val="24"/>
              </w:rPr>
            </w:pPr>
            <w:r w:rsidRPr="0021344F">
              <w:rPr>
                <w:sz w:val="24"/>
              </w:rPr>
              <w:t xml:space="preserve">(Task 2) Students read another text in Spanish taken from the Internet about a tradition. They </w:t>
            </w:r>
            <w:proofErr w:type="gramStart"/>
            <w:r w:rsidRPr="0021344F">
              <w:rPr>
                <w:sz w:val="24"/>
              </w:rPr>
              <w:t>have to</w:t>
            </w:r>
            <w:proofErr w:type="gramEnd"/>
            <w:r w:rsidRPr="0021344F">
              <w:rPr>
                <w:sz w:val="24"/>
              </w:rPr>
              <w:t xml:space="preserve"> select information from it and write a WhatsApp message to their dad (or another family member/friend) in German or a heritage language (Language A or C).  </w:t>
            </w:r>
          </w:p>
        </w:tc>
        <w:tc>
          <w:tcPr>
            <w:tcW w:w="1843" w:type="dxa"/>
          </w:tcPr>
          <w:p w14:paraId="01CF8F13" w14:textId="77777777" w:rsidR="000F67D1" w:rsidRPr="0021344F" w:rsidRDefault="007F427C" w:rsidP="008C7263">
            <w:pPr>
              <w:rPr>
                <w:sz w:val="24"/>
              </w:rPr>
            </w:pPr>
            <w:r w:rsidRPr="0021344F">
              <w:rPr>
                <w:sz w:val="24"/>
              </w:rPr>
              <w:t>Individual</w:t>
            </w:r>
          </w:p>
        </w:tc>
        <w:tc>
          <w:tcPr>
            <w:tcW w:w="1751" w:type="dxa"/>
          </w:tcPr>
          <w:p w14:paraId="12B08E38" w14:textId="36EC156C" w:rsidR="000F67D1" w:rsidRPr="0021344F" w:rsidRDefault="007F427C" w:rsidP="008C7263">
            <w:pPr>
              <w:rPr>
                <w:sz w:val="24"/>
              </w:rPr>
            </w:pPr>
            <w:r w:rsidRPr="0021344F">
              <w:rPr>
                <w:sz w:val="24"/>
              </w:rPr>
              <w:t>The text can be adapted to suit a lower or higher proficiency level. Instead of the text</w:t>
            </w:r>
            <w:r w:rsidR="00D859AB" w:rsidRPr="0021344F">
              <w:rPr>
                <w:sz w:val="24"/>
              </w:rPr>
              <w:t>,</w:t>
            </w:r>
            <w:r w:rsidRPr="0021344F">
              <w:rPr>
                <w:sz w:val="24"/>
              </w:rPr>
              <w:t xml:space="preserve"> you could also use scenes from a film (</w:t>
            </w:r>
            <w:r w:rsidR="0021344F" w:rsidRPr="0021344F">
              <w:rPr>
                <w:sz w:val="24"/>
              </w:rPr>
              <w:t>e.g.,</w:t>
            </w:r>
            <w:r w:rsidRPr="0021344F">
              <w:rPr>
                <w:sz w:val="24"/>
              </w:rPr>
              <w:t xml:space="preserve"> “Coco”)</w:t>
            </w:r>
            <w:r w:rsidR="00D859AB" w:rsidRPr="0021344F">
              <w:rPr>
                <w:sz w:val="24"/>
              </w:rPr>
              <w:t>.</w:t>
            </w:r>
          </w:p>
        </w:tc>
      </w:tr>
      <w:tr w:rsidR="000F67D1" w:rsidRPr="0021344F" w14:paraId="04E22DA9" w14:textId="77777777" w:rsidTr="00316E52">
        <w:tc>
          <w:tcPr>
            <w:tcW w:w="959" w:type="dxa"/>
            <w:shd w:val="clear" w:color="auto" w:fill="D9E2F3" w:themeFill="accent1" w:themeFillTint="33"/>
          </w:tcPr>
          <w:p w14:paraId="09482A64" w14:textId="77777777" w:rsidR="000F67D1" w:rsidRPr="0021344F" w:rsidRDefault="007F427C" w:rsidP="008C7263">
            <w:pPr>
              <w:rPr>
                <w:b/>
              </w:rPr>
            </w:pPr>
            <w:r w:rsidRPr="0021344F">
              <w:rPr>
                <w:b/>
              </w:rPr>
              <w:t>Step 6</w:t>
            </w:r>
          </w:p>
        </w:tc>
        <w:tc>
          <w:tcPr>
            <w:tcW w:w="3969" w:type="dxa"/>
            <w:shd w:val="clear" w:color="auto" w:fill="D9E2F3" w:themeFill="accent1" w:themeFillTint="33"/>
          </w:tcPr>
          <w:p w14:paraId="308F00F1" w14:textId="65ED6D32" w:rsidR="000F67D1" w:rsidRPr="0021344F" w:rsidRDefault="007F427C" w:rsidP="008C7263">
            <w:pPr>
              <w:rPr>
                <w:sz w:val="24"/>
              </w:rPr>
            </w:pPr>
            <w:r w:rsidRPr="0021344F">
              <w:rPr>
                <w:sz w:val="24"/>
              </w:rPr>
              <w:t>(Task 3) Students reflect on their multilingual practi</w:t>
            </w:r>
            <w:r w:rsidR="00212736">
              <w:rPr>
                <w:sz w:val="24"/>
              </w:rPr>
              <w:t>s</w:t>
            </w:r>
            <w:r w:rsidRPr="0021344F">
              <w:rPr>
                <w:sz w:val="24"/>
              </w:rPr>
              <w:t xml:space="preserve">e and write down (in Language A, B or C) one situation where they have engaged in mediation activities. </w:t>
            </w:r>
          </w:p>
        </w:tc>
        <w:tc>
          <w:tcPr>
            <w:tcW w:w="1843" w:type="dxa"/>
            <w:shd w:val="clear" w:color="auto" w:fill="D9E2F3" w:themeFill="accent1" w:themeFillTint="33"/>
          </w:tcPr>
          <w:p w14:paraId="7923E361" w14:textId="77777777" w:rsidR="000F67D1" w:rsidRPr="0021344F" w:rsidRDefault="007F427C" w:rsidP="008C7263">
            <w:pPr>
              <w:rPr>
                <w:sz w:val="24"/>
              </w:rPr>
            </w:pPr>
            <w:r w:rsidRPr="0021344F">
              <w:rPr>
                <w:sz w:val="24"/>
              </w:rPr>
              <w:t>Individual</w:t>
            </w:r>
          </w:p>
        </w:tc>
        <w:tc>
          <w:tcPr>
            <w:tcW w:w="1751" w:type="dxa"/>
            <w:shd w:val="clear" w:color="auto" w:fill="D9E2F3" w:themeFill="accent1" w:themeFillTint="33"/>
          </w:tcPr>
          <w:p w14:paraId="70D70B87" w14:textId="77777777" w:rsidR="000F67D1" w:rsidRPr="0021344F" w:rsidRDefault="007F427C" w:rsidP="008C7263">
            <w:pPr>
              <w:rPr>
                <w:sz w:val="24"/>
              </w:rPr>
            </w:pPr>
            <w:r w:rsidRPr="0021344F">
              <w:rPr>
                <w:sz w:val="24"/>
              </w:rPr>
              <w:t>This can be a written task (e-mail to the teacher) or a (pair/group) discussion in the classroom.</w:t>
            </w:r>
          </w:p>
        </w:tc>
      </w:tr>
    </w:tbl>
    <w:p w14:paraId="73FE6A5B" w14:textId="77777777" w:rsidR="000F67D1" w:rsidRPr="0021344F" w:rsidRDefault="000F67D1">
      <w:pPr>
        <w:spacing w:after="0" w:line="240" w:lineRule="auto"/>
      </w:pPr>
    </w:p>
    <w:p w14:paraId="02432D95" w14:textId="77777777" w:rsidR="000F67D1" w:rsidRPr="0021344F" w:rsidRDefault="007F427C" w:rsidP="00ED2B6C">
      <w:pPr>
        <w:spacing w:line="240" w:lineRule="auto"/>
        <w:rPr>
          <w:i/>
          <w:sz w:val="24"/>
          <w:szCs w:val="24"/>
        </w:rPr>
      </w:pPr>
      <w:r w:rsidRPr="0021344F">
        <w:rPr>
          <w:b/>
          <w:sz w:val="24"/>
          <w:szCs w:val="24"/>
        </w:rPr>
        <w:t xml:space="preserve">Extra resources for the teacher: </w:t>
      </w:r>
      <w:r w:rsidR="00B45C25" w:rsidRPr="0021344F">
        <w:rPr>
          <w:sz w:val="24"/>
          <w:szCs w:val="24"/>
        </w:rPr>
        <w:t>-</w:t>
      </w:r>
    </w:p>
    <w:p w14:paraId="66385ECE" w14:textId="77777777" w:rsidR="000F67D1" w:rsidRPr="0021344F" w:rsidRDefault="007F427C" w:rsidP="00D924A1">
      <w:pPr>
        <w:spacing w:after="120" w:line="240" w:lineRule="auto"/>
        <w:jc w:val="both"/>
        <w:rPr>
          <w:b/>
          <w:sz w:val="24"/>
          <w:szCs w:val="24"/>
        </w:rPr>
      </w:pPr>
      <w:r w:rsidRPr="0021344F">
        <w:rPr>
          <w:b/>
          <w:sz w:val="24"/>
          <w:szCs w:val="24"/>
        </w:rPr>
        <w:t xml:space="preserve">Further tips and guidance: </w:t>
      </w:r>
    </w:p>
    <w:p w14:paraId="1B99EF17"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 xml:space="preserve">You need to prepare and read the texts beforehand </w:t>
      </w:r>
      <w:proofErr w:type="gramStart"/>
      <w:r w:rsidRPr="0021344F">
        <w:rPr>
          <w:color w:val="000000"/>
          <w:sz w:val="24"/>
          <w:szCs w:val="24"/>
        </w:rPr>
        <w:t>in order to</w:t>
      </w:r>
      <w:proofErr w:type="gramEnd"/>
      <w:r w:rsidRPr="0021344F">
        <w:rPr>
          <w:color w:val="000000"/>
          <w:sz w:val="24"/>
          <w:szCs w:val="24"/>
        </w:rPr>
        <w:t xml:space="preserve"> adapt them to your students’ proficiency level/language/interests.</w:t>
      </w:r>
    </w:p>
    <w:p w14:paraId="7B75FF32"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 xml:space="preserve">If your students have not yet done many mediation tasks, it might be helpful to review the necessary steps first and explain what needs to be considered </w:t>
      </w:r>
      <w:proofErr w:type="gramStart"/>
      <w:r w:rsidRPr="0021344F">
        <w:rPr>
          <w:color w:val="000000"/>
          <w:sz w:val="24"/>
          <w:szCs w:val="24"/>
        </w:rPr>
        <w:t>in order to</w:t>
      </w:r>
      <w:proofErr w:type="gramEnd"/>
      <w:r w:rsidRPr="0021344F">
        <w:rPr>
          <w:color w:val="000000"/>
          <w:sz w:val="24"/>
          <w:szCs w:val="24"/>
        </w:rPr>
        <w:t xml:space="preserve"> mediate successfully.</w:t>
      </w:r>
    </w:p>
    <w:p w14:paraId="78CC2A0E" w14:textId="77777777" w:rsidR="000F67D1" w:rsidRPr="0021344F" w:rsidRDefault="007F427C" w:rsidP="00D924A1">
      <w:pPr>
        <w:numPr>
          <w:ilvl w:val="0"/>
          <w:numId w:val="4"/>
        </w:numPr>
        <w:pBdr>
          <w:top w:val="nil"/>
          <w:left w:val="nil"/>
          <w:bottom w:val="nil"/>
          <w:right w:val="nil"/>
          <w:between w:val="nil"/>
        </w:pBdr>
        <w:spacing w:after="0" w:line="240" w:lineRule="auto"/>
        <w:jc w:val="both"/>
        <w:rPr>
          <w:b/>
          <w:color w:val="000000"/>
          <w:sz w:val="24"/>
          <w:szCs w:val="24"/>
        </w:rPr>
      </w:pPr>
      <w:r w:rsidRPr="0021344F">
        <w:rPr>
          <w:color w:val="000000"/>
          <w:sz w:val="24"/>
          <w:szCs w:val="24"/>
        </w:rPr>
        <w:t>Remind your student</w:t>
      </w:r>
      <w:r w:rsidR="00D859AB" w:rsidRPr="0021344F">
        <w:rPr>
          <w:color w:val="000000"/>
          <w:sz w:val="24"/>
          <w:szCs w:val="24"/>
        </w:rPr>
        <w:t>s</w:t>
      </w:r>
      <w:r w:rsidRPr="0021344F">
        <w:rPr>
          <w:color w:val="000000"/>
          <w:sz w:val="24"/>
          <w:szCs w:val="24"/>
        </w:rPr>
        <w:t xml:space="preserve"> that for mediation they do not need a word</w:t>
      </w:r>
      <w:r w:rsidR="00D859AB" w:rsidRPr="0021344F">
        <w:rPr>
          <w:color w:val="000000"/>
          <w:sz w:val="24"/>
          <w:szCs w:val="24"/>
        </w:rPr>
        <w:t>-</w:t>
      </w:r>
      <w:r w:rsidRPr="0021344F">
        <w:rPr>
          <w:color w:val="000000"/>
          <w:sz w:val="24"/>
          <w:szCs w:val="24"/>
        </w:rPr>
        <w:t>for</w:t>
      </w:r>
      <w:r w:rsidR="00D859AB" w:rsidRPr="0021344F">
        <w:rPr>
          <w:color w:val="000000"/>
          <w:sz w:val="24"/>
          <w:szCs w:val="24"/>
        </w:rPr>
        <w:t>-</w:t>
      </w:r>
      <w:r w:rsidRPr="0021344F">
        <w:rPr>
          <w:color w:val="000000"/>
          <w:sz w:val="24"/>
          <w:szCs w:val="24"/>
        </w:rPr>
        <w:t>word translation</w:t>
      </w:r>
      <w:r w:rsidR="00D859AB" w:rsidRPr="0021344F">
        <w:rPr>
          <w:color w:val="000000"/>
          <w:sz w:val="24"/>
          <w:szCs w:val="24"/>
        </w:rPr>
        <w:t>,</w:t>
      </w:r>
      <w:r w:rsidRPr="0021344F">
        <w:rPr>
          <w:color w:val="000000"/>
          <w:sz w:val="24"/>
          <w:szCs w:val="24"/>
        </w:rPr>
        <w:t xml:space="preserve"> but rather a way to paraphrase the information in the level of Spanish they are comfortable with.</w:t>
      </w:r>
    </w:p>
    <w:p w14:paraId="4B7655E5"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Remember to tell your students that they can also choose a different member of the family or a friend to write to in </w:t>
      </w:r>
      <w:r w:rsidR="00913F21" w:rsidRPr="0021344F">
        <w:rPr>
          <w:color w:val="000000"/>
          <w:sz w:val="24"/>
          <w:szCs w:val="24"/>
        </w:rPr>
        <w:t>T</w:t>
      </w:r>
      <w:r w:rsidRPr="0021344F">
        <w:rPr>
          <w:color w:val="000000"/>
          <w:sz w:val="24"/>
          <w:szCs w:val="24"/>
        </w:rPr>
        <w:t xml:space="preserve">ask 2, since there may be students who do not have contact </w:t>
      </w:r>
      <w:r w:rsidR="00913F21" w:rsidRPr="0021344F">
        <w:rPr>
          <w:color w:val="000000"/>
          <w:sz w:val="24"/>
          <w:szCs w:val="24"/>
        </w:rPr>
        <w:t>with</w:t>
      </w:r>
      <w:r w:rsidRPr="0021344F">
        <w:rPr>
          <w:color w:val="000000"/>
          <w:sz w:val="24"/>
          <w:szCs w:val="24"/>
        </w:rPr>
        <w:t xml:space="preserve"> their </w:t>
      </w:r>
      <w:r w:rsidR="00913F21" w:rsidRPr="0021344F">
        <w:rPr>
          <w:color w:val="000000"/>
          <w:sz w:val="24"/>
          <w:szCs w:val="24"/>
        </w:rPr>
        <w:t>fathers</w:t>
      </w:r>
      <w:r w:rsidRPr="0021344F">
        <w:rPr>
          <w:color w:val="000000"/>
          <w:sz w:val="24"/>
          <w:szCs w:val="24"/>
        </w:rPr>
        <w:t xml:space="preserve">. </w:t>
      </w:r>
    </w:p>
    <w:p w14:paraId="15CA00F2"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2 and 3 can be given as homework.</w:t>
      </w:r>
    </w:p>
    <w:p w14:paraId="0192F3B9"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After </w:t>
      </w:r>
      <w:r w:rsidR="00913F21" w:rsidRPr="0021344F">
        <w:rPr>
          <w:color w:val="000000"/>
          <w:sz w:val="24"/>
          <w:szCs w:val="24"/>
        </w:rPr>
        <w:t>T</w:t>
      </w:r>
      <w:r w:rsidRPr="0021344F">
        <w:rPr>
          <w:color w:val="000000"/>
          <w:sz w:val="24"/>
          <w:szCs w:val="24"/>
        </w:rPr>
        <w:t>ask 1</w:t>
      </w:r>
      <w:r w:rsidR="00913F21" w:rsidRPr="0021344F">
        <w:rPr>
          <w:color w:val="000000"/>
          <w:sz w:val="24"/>
          <w:szCs w:val="24"/>
        </w:rPr>
        <w:t>,</w:t>
      </w:r>
      <w:r w:rsidRPr="0021344F">
        <w:rPr>
          <w:color w:val="000000"/>
          <w:sz w:val="24"/>
          <w:szCs w:val="24"/>
        </w:rPr>
        <w:t xml:space="preserve"> you can give the students feedback </w:t>
      </w:r>
      <w:r w:rsidR="00913F21" w:rsidRPr="0021344F">
        <w:rPr>
          <w:color w:val="000000"/>
          <w:sz w:val="24"/>
          <w:szCs w:val="24"/>
        </w:rPr>
        <w:t>about</w:t>
      </w:r>
      <w:r w:rsidRPr="0021344F">
        <w:rPr>
          <w:color w:val="000000"/>
          <w:sz w:val="24"/>
          <w:szCs w:val="24"/>
        </w:rPr>
        <w:t xml:space="preserve"> their mediation which they can use for</w:t>
      </w:r>
      <w:r w:rsidR="00913F21" w:rsidRPr="0021344F">
        <w:rPr>
          <w:color w:val="000000"/>
          <w:sz w:val="24"/>
          <w:szCs w:val="24"/>
        </w:rPr>
        <w:t xml:space="preserve"> T</w:t>
      </w:r>
      <w:r w:rsidRPr="0021344F">
        <w:rPr>
          <w:color w:val="000000"/>
          <w:sz w:val="24"/>
          <w:szCs w:val="24"/>
        </w:rPr>
        <w:t>ask 2.</w:t>
      </w:r>
    </w:p>
    <w:p w14:paraId="7D9CAF55" w14:textId="54595D7F"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For the feedback in </w:t>
      </w:r>
      <w:r w:rsidR="00913F21" w:rsidRPr="0021344F">
        <w:rPr>
          <w:color w:val="000000"/>
          <w:sz w:val="24"/>
          <w:szCs w:val="24"/>
        </w:rPr>
        <w:t>S</w:t>
      </w:r>
      <w:r w:rsidRPr="0021344F">
        <w:rPr>
          <w:color w:val="000000"/>
          <w:sz w:val="24"/>
          <w:szCs w:val="24"/>
        </w:rPr>
        <w:t xml:space="preserve">tep 4, you can ask your students if they think the student who presented chose adequate </w:t>
      </w:r>
      <w:r w:rsidR="00931668" w:rsidRPr="0021344F">
        <w:rPr>
          <w:color w:val="000000"/>
          <w:sz w:val="24"/>
          <w:szCs w:val="24"/>
        </w:rPr>
        <w:t>information and</w:t>
      </w:r>
      <w:r w:rsidRPr="0021344F">
        <w:rPr>
          <w:color w:val="000000"/>
          <w:sz w:val="24"/>
          <w:szCs w:val="24"/>
        </w:rPr>
        <w:t xml:space="preserve"> used suitable vocabulary.</w:t>
      </w:r>
    </w:p>
    <w:p w14:paraId="7EFF59BF" w14:textId="6161D9AF" w:rsidR="000F67D1" w:rsidRPr="0021344F" w:rsidRDefault="007F427C" w:rsidP="00D924A1">
      <w:pPr>
        <w:numPr>
          <w:ilvl w:val="0"/>
          <w:numId w:val="3"/>
        </w:numPr>
        <w:pBdr>
          <w:top w:val="nil"/>
          <w:left w:val="nil"/>
          <w:bottom w:val="nil"/>
          <w:right w:val="nil"/>
          <w:between w:val="nil"/>
        </w:pBdr>
        <w:spacing w:line="240" w:lineRule="auto"/>
        <w:jc w:val="both"/>
        <w:rPr>
          <w:color w:val="000000"/>
          <w:sz w:val="24"/>
          <w:szCs w:val="24"/>
        </w:rPr>
      </w:pPr>
      <w:r w:rsidRPr="0021344F">
        <w:rPr>
          <w:color w:val="000000"/>
          <w:sz w:val="24"/>
          <w:szCs w:val="24"/>
        </w:rPr>
        <w:t>This activity can be embedded in a unit about Mexican or Central American culture as well as a unit about tourism</w:t>
      </w:r>
      <w:r w:rsidR="00D924A1" w:rsidRPr="0021344F">
        <w:rPr>
          <w:color w:val="000000"/>
          <w:sz w:val="24"/>
          <w:szCs w:val="24"/>
        </w:rPr>
        <w:t>.</w:t>
      </w:r>
    </w:p>
    <w:p w14:paraId="2522E229" w14:textId="77777777" w:rsidR="00ED2B6C" w:rsidRPr="0021344F" w:rsidRDefault="00ED2B6C">
      <w:pPr>
        <w:rPr>
          <w:b/>
          <w:sz w:val="24"/>
          <w:szCs w:val="24"/>
        </w:rPr>
      </w:pPr>
      <w:r w:rsidRPr="0021344F">
        <w:rPr>
          <w:b/>
          <w:sz w:val="24"/>
          <w:szCs w:val="24"/>
        </w:rPr>
        <w:br w:type="page"/>
      </w:r>
    </w:p>
    <w:p w14:paraId="464AF66B" w14:textId="6EB61E27" w:rsidR="000F67D1" w:rsidRPr="0021344F" w:rsidRDefault="007F427C" w:rsidP="00D924A1">
      <w:pPr>
        <w:spacing w:after="120" w:line="240" w:lineRule="auto"/>
        <w:jc w:val="both"/>
        <w:rPr>
          <w:i/>
          <w:sz w:val="24"/>
          <w:szCs w:val="24"/>
        </w:rPr>
      </w:pPr>
      <w:r w:rsidRPr="0021344F">
        <w:rPr>
          <w:b/>
          <w:sz w:val="24"/>
          <w:szCs w:val="24"/>
        </w:rPr>
        <w:lastRenderedPageBreak/>
        <w:t>Suggestions and ideas for adapting/differentiating for different contexts</w:t>
      </w:r>
      <w:r w:rsidR="00CA58A2" w:rsidRPr="0021344F">
        <w:rPr>
          <w:b/>
          <w:sz w:val="24"/>
          <w:szCs w:val="24"/>
        </w:rPr>
        <w:t>:</w:t>
      </w:r>
    </w:p>
    <w:p w14:paraId="44DC3133" w14:textId="77777777"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Adapting the languages:</w:t>
      </w:r>
    </w:p>
    <w:p w14:paraId="4E58528F"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Task 1 can be adapted to use another language than German if you switch the text about Hamburg to a text about sights in a city in your country.</w:t>
      </w:r>
    </w:p>
    <w:p w14:paraId="2D641A68" w14:textId="77777777" w:rsidR="000F67D1" w:rsidRPr="0021344F" w:rsidRDefault="007F427C" w:rsidP="00D924A1">
      <w:pPr>
        <w:spacing w:after="120" w:line="240" w:lineRule="auto"/>
        <w:jc w:val="both"/>
        <w:rPr>
          <w:b/>
          <w:color w:val="1F3864" w:themeColor="accent1" w:themeShade="80"/>
          <w:sz w:val="24"/>
          <w:szCs w:val="24"/>
        </w:rPr>
      </w:pPr>
      <w:r w:rsidRPr="0021344F">
        <w:rPr>
          <w:b/>
          <w:i/>
          <w:color w:val="1F3864" w:themeColor="accent1" w:themeShade="80"/>
          <w:sz w:val="24"/>
          <w:szCs w:val="24"/>
        </w:rPr>
        <w:t>Adapting the proficiency level:</w:t>
      </w:r>
    </w:p>
    <w:p w14:paraId="7455D52E" w14:textId="594BFA4E"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For students with a low proficiency level, it might be helpful to allow the use of a dictionary or adapt the second text to be simpler </w:t>
      </w:r>
      <w:r w:rsidR="00913F21" w:rsidRPr="0021344F">
        <w:rPr>
          <w:color w:val="000000"/>
          <w:sz w:val="24"/>
          <w:szCs w:val="24"/>
        </w:rPr>
        <w:t xml:space="preserve">one </w:t>
      </w:r>
      <w:r w:rsidRPr="0021344F">
        <w:rPr>
          <w:color w:val="000000"/>
          <w:sz w:val="24"/>
          <w:szCs w:val="24"/>
        </w:rPr>
        <w:t>or include more vocabulary</w:t>
      </w:r>
      <w:r w:rsidR="00931668" w:rsidRPr="0021344F">
        <w:rPr>
          <w:color w:val="000000"/>
          <w:sz w:val="24"/>
          <w:szCs w:val="24"/>
        </w:rPr>
        <w:t xml:space="preserve"> </w:t>
      </w:r>
      <w:r w:rsidR="0033025A" w:rsidRPr="0021344F">
        <w:rPr>
          <w:color w:val="000000"/>
          <w:sz w:val="24"/>
          <w:szCs w:val="24"/>
        </w:rPr>
        <w:t>preparation</w:t>
      </w:r>
      <w:r w:rsidRPr="0021344F">
        <w:rPr>
          <w:color w:val="000000"/>
          <w:sz w:val="24"/>
          <w:szCs w:val="24"/>
        </w:rPr>
        <w:t>.</w:t>
      </w:r>
    </w:p>
    <w:p w14:paraId="1BE037E7"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Step 1 can be done in German or Spanish, according to the students’ proficiency level.</w:t>
      </w:r>
    </w:p>
    <w:p w14:paraId="03CD6BDE" w14:textId="77777777"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 xml:space="preserve">Adapting the topic: </w:t>
      </w:r>
    </w:p>
    <w:p w14:paraId="7AAFDA0B" w14:textId="5BAFABA3"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 xml:space="preserve">If your students already know </w:t>
      </w:r>
      <w:r w:rsidR="0033025A" w:rsidRPr="0021344F">
        <w:rPr>
          <w:color w:val="000000"/>
          <w:sz w:val="24"/>
          <w:szCs w:val="24"/>
        </w:rPr>
        <w:t>about</w:t>
      </w:r>
      <w:r w:rsidR="00CA58A2" w:rsidRPr="0021344F">
        <w:rPr>
          <w:color w:val="000000"/>
          <w:sz w:val="24"/>
          <w:szCs w:val="24"/>
        </w:rPr>
        <w:t xml:space="preserve"> </w:t>
      </w:r>
      <w:r w:rsidRPr="0021344F">
        <w:rPr>
          <w:color w:val="000000"/>
          <w:sz w:val="24"/>
          <w:szCs w:val="24"/>
        </w:rPr>
        <w:t xml:space="preserve">the Día de </w:t>
      </w:r>
      <w:proofErr w:type="spellStart"/>
      <w:r w:rsidRPr="0021344F">
        <w:rPr>
          <w:color w:val="000000"/>
          <w:sz w:val="24"/>
          <w:szCs w:val="24"/>
        </w:rPr>
        <w:t>los</w:t>
      </w:r>
      <w:proofErr w:type="spellEnd"/>
      <w:r w:rsidRPr="0021344F">
        <w:rPr>
          <w:color w:val="000000"/>
          <w:sz w:val="24"/>
          <w:szCs w:val="24"/>
        </w:rPr>
        <w:t xml:space="preserve"> Muertos, you can also look for a video online about a different tradition</w:t>
      </w:r>
      <w:r w:rsidR="0033025A" w:rsidRPr="0021344F">
        <w:rPr>
          <w:color w:val="000000"/>
          <w:sz w:val="24"/>
          <w:szCs w:val="24"/>
        </w:rPr>
        <w:t>,</w:t>
      </w:r>
      <w:r w:rsidRPr="0021344F">
        <w:rPr>
          <w:color w:val="000000"/>
          <w:sz w:val="24"/>
          <w:szCs w:val="24"/>
        </w:rPr>
        <w:t xml:space="preserve"> or have your students search a different text online. </w:t>
      </w:r>
    </w:p>
    <w:p w14:paraId="474CD341" w14:textId="77777777" w:rsidR="000F67D1" w:rsidRPr="0021344F" w:rsidRDefault="007F427C" w:rsidP="00D924A1">
      <w:pPr>
        <w:numPr>
          <w:ilvl w:val="0"/>
          <w:numId w:val="3"/>
        </w:numPr>
        <w:pBdr>
          <w:top w:val="nil"/>
          <w:left w:val="nil"/>
          <w:bottom w:val="nil"/>
          <w:right w:val="nil"/>
          <w:between w:val="nil"/>
        </w:pBdr>
        <w:spacing w:after="120" w:line="240" w:lineRule="auto"/>
        <w:jc w:val="both"/>
        <w:rPr>
          <w:color w:val="000000"/>
          <w:sz w:val="24"/>
          <w:szCs w:val="24"/>
        </w:rPr>
      </w:pPr>
      <w:r w:rsidRPr="0021344F">
        <w:rPr>
          <w:color w:val="000000"/>
          <w:sz w:val="24"/>
          <w:szCs w:val="24"/>
        </w:rPr>
        <w:t xml:space="preserve">For </w:t>
      </w:r>
      <w:r w:rsidR="0033025A" w:rsidRPr="0021344F">
        <w:rPr>
          <w:color w:val="000000"/>
          <w:sz w:val="24"/>
          <w:szCs w:val="24"/>
        </w:rPr>
        <w:t>T</w:t>
      </w:r>
      <w:r w:rsidRPr="0021344F">
        <w:rPr>
          <w:color w:val="000000"/>
          <w:sz w:val="24"/>
          <w:szCs w:val="24"/>
        </w:rPr>
        <w:t>ask 2, instead of reading the text and mediat</w:t>
      </w:r>
      <w:r w:rsidR="0033025A" w:rsidRPr="0021344F">
        <w:rPr>
          <w:color w:val="000000"/>
          <w:sz w:val="24"/>
          <w:szCs w:val="24"/>
        </w:rPr>
        <w:t>ing</w:t>
      </w:r>
      <w:r w:rsidRPr="0021344F">
        <w:rPr>
          <w:color w:val="000000"/>
          <w:sz w:val="24"/>
          <w:szCs w:val="24"/>
        </w:rPr>
        <w:t xml:space="preserve"> it, you could also watch scenes from the film “Coco”</w:t>
      </w:r>
      <w:r w:rsidR="0033025A" w:rsidRPr="0021344F">
        <w:rPr>
          <w:color w:val="000000"/>
          <w:sz w:val="24"/>
          <w:szCs w:val="24"/>
        </w:rPr>
        <w:t>,</w:t>
      </w:r>
      <w:r w:rsidRPr="0021344F">
        <w:rPr>
          <w:color w:val="000000"/>
          <w:sz w:val="24"/>
          <w:szCs w:val="24"/>
        </w:rPr>
        <w:t xml:space="preserve"> where the traditions are depicted. Your students could then mediate to their dad which traditions the Día de </w:t>
      </w:r>
      <w:proofErr w:type="spellStart"/>
      <w:r w:rsidRPr="0021344F">
        <w:rPr>
          <w:color w:val="000000"/>
          <w:sz w:val="24"/>
          <w:szCs w:val="24"/>
        </w:rPr>
        <w:t>los</w:t>
      </w:r>
      <w:proofErr w:type="spellEnd"/>
      <w:r w:rsidRPr="0021344F">
        <w:rPr>
          <w:color w:val="000000"/>
          <w:sz w:val="24"/>
          <w:szCs w:val="24"/>
        </w:rPr>
        <w:t xml:space="preserve"> Muertos includes.</w:t>
      </w:r>
    </w:p>
    <w:p w14:paraId="695136CF" w14:textId="7D587496" w:rsidR="000F67D1" w:rsidRPr="0021344F" w:rsidRDefault="007F427C" w:rsidP="00D924A1">
      <w:pPr>
        <w:spacing w:after="120" w:line="240" w:lineRule="auto"/>
        <w:jc w:val="both"/>
        <w:rPr>
          <w:b/>
          <w:i/>
          <w:color w:val="1F3864" w:themeColor="accent1" w:themeShade="80"/>
          <w:sz w:val="24"/>
          <w:szCs w:val="24"/>
        </w:rPr>
      </w:pPr>
      <w:r w:rsidRPr="0021344F">
        <w:rPr>
          <w:b/>
          <w:i/>
          <w:color w:val="1F3864" w:themeColor="accent1" w:themeShade="80"/>
          <w:sz w:val="24"/>
          <w:szCs w:val="24"/>
        </w:rPr>
        <w:t>Adapting the modes of communication/communicative setting:</w:t>
      </w:r>
    </w:p>
    <w:p w14:paraId="6BB08700" w14:textId="77777777"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1 can also be adapted to be a pair activity</w:t>
      </w:r>
      <w:r w:rsidR="0033025A" w:rsidRPr="0021344F">
        <w:rPr>
          <w:color w:val="000000"/>
          <w:sz w:val="24"/>
          <w:szCs w:val="24"/>
        </w:rPr>
        <w:t>,</w:t>
      </w:r>
      <w:r w:rsidRPr="0021344F">
        <w:rPr>
          <w:color w:val="000000"/>
          <w:sz w:val="24"/>
          <w:szCs w:val="24"/>
        </w:rPr>
        <w:t xml:space="preserve"> where each student only reads one text and presents the main ideas to a partner.</w:t>
      </w:r>
    </w:p>
    <w:p w14:paraId="6E38091A" w14:textId="58B1B352" w:rsidR="000F67D1" w:rsidRPr="0021344F" w:rsidRDefault="007F427C" w:rsidP="00D924A1">
      <w:pPr>
        <w:numPr>
          <w:ilvl w:val="0"/>
          <w:numId w:val="3"/>
        </w:numPr>
        <w:pBdr>
          <w:top w:val="nil"/>
          <w:left w:val="nil"/>
          <w:bottom w:val="nil"/>
          <w:right w:val="nil"/>
          <w:between w:val="nil"/>
        </w:pBdr>
        <w:spacing w:after="0" w:line="240" w:lineRule="auto"/>
        <w:jc w:val="both"/>
        <w:rPr>
          <w:color w:val="000000"/>
          <w:sz w:val="24"/>
          <w:szCs w:val="24"/>
        </w:rPr>
      </w:pPr>
      <w:r w:rsidRPr="0021344F">
        <w:rPr>
          <w:color w:val="000000"/>
          <w:sz w:val="24"/>
          <w:szCs w:val="24"/>
        </w:rPr>
        <w:t>Task 2 can also be adapted to be an oral task (</w:t>
      </w:r>
      <w:r w:rsidR="0021344F" w:rsidRPr="0021344F">
        <w:rPr>
          <w:color w:val="000000"/>
          <w:sz w:val="24"/>
          <w:szCs w:val="24"/>
        </w:rPr>
        <w:t>e.g.,</w:t>
      </w:r>
      <w:r w:rsidRPr="0021344F">
        <w:rPr>
          <w:color w:val="000000"/>
          <w:sz w:val="24"/>
          <w:szCs w:val="24"/>
        </w:rPr>
        <w:t xml:space="preserve"> a phone call to the dad).</w:t>
      </w:r>
    </w:p>
    <w:p w14:paraId="76C21F41" w14:textId="77777777" w:rsidR="000F67D1" w:rsidRPr="0021344F" w:rsidRDefault="007F427C" w:rsidP="00D924A1">
      <w:pPr>
        <w:numPr>
          <w:ilvl w:val="0"/>
          <w:numId w:val="3"/>
        </w:numPr>
        <w:pBdr>
          <w:top w:val="nil"/>
          <w:left w:val="nil"/>
          <w:bottom w:val="nil"/>
          <w:right w:val="nil"/>
          <w:between w:val="nil"/>
        </w:pBdr>
        <w:spacing w:after="0" w:line="240" w:lineRule="auto"/>
        <w:jc w:val="both"/>
      </w:pPr>
      <w:r w:rsidRPr="0021344F">
        <w:rPr>
          <w:color w:val="000000"/>
          <w:sz w:val="24"/>
          <w:szCs w:val="24"/>
        </w:rPr>
        <w:t xml:space="preserve">Task 3 could also be a task to be discussed in the classroom, first in small groups and afterwards the ideas can be discussed </w:t>
      </w:r>
      <w:r w:rsidR="0033025A" w:rsidRPr="0021344F">
        <w:rPr>
          <w:color w:val="000000"/>
          <w:sz w:val="24"/>
          <w:szCs w:val="24"/>
        </w:rPr>
        <w:t>as a plenary</w:t>
      </w:r>
      <w:r w:rsidRPr="0021344F">
        <w:rPr>
          <w:color w:val="000000"/>
          <w:sz w:val="24"/>
          <w:szCs w:val="24"/>
        </w:rPr>
        <w:t>.</w:t>
      </w:r>
    </w:p>
    <w:p w14:paraId="240E99B6" w14:textId="77777777" w:rsidR="00214D06" w:rsidRDefault="00214D06" w:rsidP="00ED2B6C">
      <w:pPr>
        <w:spacing w:after="160" w:line="240" w:lineRule="auto"/>
        <w:sectPr w:rsidR="00214D06" w:rsidSect="00343DF5">
          <w:headerReference w:type="default" r:id="rId8"/>
          <w:footerReference w:type="default" r:id="rId9"/>
          <w:pgSz w:w="11906" w:h="16838"/>
          <w:pgMar w:top="1417" w:right="1417" w:bottom="1134" w:left="1134" w:header="562" w:footer="274" w:gutter="0"/>
          <w:pgNumType w:start="1"/>
          <w:cols w:space="720"/>
          <w:docGrid w:linePitch="299"/>
        </w:sectPr>
      </w:pPr>
    </w:p>
    <w:p w14:paraId="03D297C7" w14:textId="77777777" w:rsidR="00B45C25" w:rsidRPr="0021344F" w:rsidRDefault="00B45C25" w:rsidP="00B45C25">
      <w:pPr>
        <w:shd w:val="clear" w:color="auto" w:fill="FF3399"/>
        <w:spacing w:before="120" w:after="120" w:line="240" w:lineRule="auto"/>
        <w:jc w:val="center"/>
        <w:rPr>
          <w:rFonts w:ascii="Cambria" w:hAnsi="Cambria"/>
          <w:b/>
          <w:i/>
          <w:color w:val="FFFFFF" w:themeColor="background1"/>
          <w:sz w:val="28"/>
          <w:szCs w:val="28"/>
        </w:rPr>
      </w:pPr>
      <w:r w:rsidRPr="0021344F">
        <w:rPr>
          <w:rFonts w:ascii="Cambria" w:hAnsi="Cambria"/>
          <w:b/>
          <w:i/>
          <w:color w:val="FFFFFF" w:themeColor="background1"/>
          <w:sz w:val="28"/>
          <w:szCs w:val="28"/>
        </w:rPr>
        <w:lastRenderedPageBreak/>
        <w:t>FOR THE STUDENT: ACTIVITY WORKSHEET</w:t>
      </w:r>
    </w:p>
    <w:p w14:paraId="41156BC9" w14:textId="77777777" w:rsidR="00B45C25" w:rsidRPr="0021344F" w:rsidRDefault="00B45C25" w:rsidP="00CB421B">
      <w:pPr>
        <w:shd w:val="clear" w:color="auto" w:fill="8EAADB" w:themeFill="accent1" w:themeFillTint="99"/>
        <w:spacing w:after="120"/>
        <w:jc w:val="center"/>
        <w:rPr>
          <w:b/>
          <w:color w:val="FFFFFF" w:themeColor="background1"/>
          <w:sz w:val="32"/>
          <w:szCs w:val="24"/>
        </w:rPr>
      </w:pPr>
      <w:r w:rsidRPr="0021344F">
        <w:rPr>
          <w:b/>
          <w:color w:val="FFFFFF" w:themeColor="background1"/>
          <w:sz w:val="32"/>
          <w:szCs w:val="24"/>
        </w:rPr>
        <w:t>A Mexican in your town</w:t>
      </w:r>
    </w:p>
    <w:p w14:paraId="6DD4C43A" w14:textId="19BDC55C" w:rsidR="000F67D1" w:rsidRPr="00343DF5" w:rsidRDefault="007F427C" w:rsidP="00CB421B">
      <w:pPr>
        <w:shd w:val="clear" w:color="auto" w:fill="8EAADB" w:themeFill="accent1" w:themeFillTint="99"/>
        <w:spacing w:after="120"/>
        <w:jc w:val="center"/>
        <w:rPr>
          <w:b/>
          <w:color w:val="FFFFFF" w:themeColor="background1"/>
          <w:sz w:val="32"/>
          <w:szCs w:val="24"/>
          <w:lang w:val="it-IT"/>
        </w:rPr>
      </w:pPr>
      <w:r w:rsidRPr="00343DF5">
        <w:rPr>
          <w:b/>
          <w:color w:val="FFFFFF" w:themeColor="background1"/>
          <w:sz w:val="32"/>
          <w:szCs w:val="24"/>
          <w:lang w:val="it-IT"/>
        </w:rPr>
        <w:t>Tema: Un mexicano</w:t>
      </w:r>
      <w:r w:rsidR="008F0AA1" w:rsidRPr="00343DF5">
        <w:rPr>
          <w:b/>
          <w:color w:val="FFFFFF" w:themeColor="background1"/>
          <w:sz w:val="32"/>
          <w:szCs w:val="24"/>
          <w:lang w:val="it-IT"/>
        </w:rPr>
        <w:t xml:space="preserve"> </w:t>
      </w:r>
      <w:r w:rsidRPr="00343DF5">
        <w:rPr>
          <w:b/>
          <w:color w:val="FFFFFF" w:themeColor="background1"/>
          <w:sz w:val="32"/>
          <w:szCs w:val="24"/>
          <w:lang w:val="it-IT"/>
        </w:rPr>
        <w:t>en</w:t>
      </w:r>
      <w:r w:rsidR="008F0AA1" w:rsidRPr="00343DF5">
        <w:rPr>
          <w:b/>
          <w:color w:val="FFFFFF" w:themeColor="background1"/>
          <w:sz w:val="32"/>
          <w:szCs w:val="24"/>
          <w:lang w:val="it-IT"/>
        </w:rPr>
        <w:t xml:space="preserve"> </w:t>
      </w:r>
      <w:r w:rsidRPr="00343DF5">
        <w:rPr>
          <w:b/>
          <w:color w:val="FFFFFF" w:themeColor="background1"/>
          <w:sz w:val="32"/>
          <w:szCs w:val="24"/>
          <w:lang w:val="it-IT"/>
        </w:rPr>
        <w:t>tu ciudad</w:t>
      </w:r>
    </w:p>
    <w:p w14:paraId="1678C67B" w14:textId="77777777" w:rsidR="000F67D1" w:rsidRPr="00343DF5" w:rsidRDefault="007F427C">
      <w:pPr>
        <w:rPr>
          <w:lang w:val="it-IT"/>
        </w:rPr>
      </w:pPr>
      <w:r w:rsidRPr="00343DF5">
        <w:rPr>
          <w:lang w:val="it-IT"/>
        </w:rPr>
        <w:t>Nombre: ____________________________</w:t>
      </w:r>
      <w:r w:rsidRPr="00343DF5">
        <w:rPr>
          <w:lang w:val="it-IT"/>
        </w:rPr>
        <w:tab/>
        <w:t>Clase: _________</w:t>
      </w:r>
      <w:r w:rsidRPr="00343DF5">
        <w:rPr>
          <w:lang w:val="it-IT"/>
        </w:rPr>
        <w:tab/>
        <w:t>Fecha: ________________</w:t>
      </w:r>
    </w:p>
    <w:p w14:paraId="32631541" w14:textId="27F99795" w:rsidR="000F67D1" w:rsidRPr="0043634A" w:rsidRDefault="007F427C">
      <w:pPr>
        <w:spacing w:after="120" w:line="240" w:lineRule="auto"/>
        <w:rPr>
          <w:lang w:val="fr-FR"/>
        </w:rPr>
      </w:pPr>
      <w:r w:rsidRPr="00343DF5">
        <w:rPr>
          <w:b/>
          <w:lang w:val="it-IT"/>
        </w:rPr>
        <w:t>1.</w:t>
      </w:r>
      <w:r w:rsidRPr="00343DF5">
        <w:rPr>
          <w:lang w:val="it-IT"/>
        </w:rPr>
        <w:t xml:space="preserve">  Un amigo de tus padres de México, Miguel, estáentu ciudad, Hamburgo, para visitar a tu</w:t>
      </w:r>
      <w:r w:rsidR="008F0AA1" w:rsidRPr="00343DF5">
        <w:rPr>
          <w:lang w:val="it-IT"/>
        </w:rPr>
        <w:t xml:space="preserve"> </w:t>
      </w:r>
      <w:r w:rsidRPr="00343DF5">
        <w:rPr>
          <w:lang w:val="it-IT"/>
        </w:rPr>
        <w:t>familia. Está</w:t>
      </w:r>
      <w:r w:rsidR="008F0AA1" w:rsidRPr="00343DF5">
        <w:rPr>
          <w:lang w:val="it-IT"/>
        </w:rPr>
        <w:t xml:space="preserve"> </w:t>
      </w:r>
      <w:r w:rsidRPr="00343DF5">
        <w:rPr>
          <w:lang w:val="it-IT"/>
        </w:rPr>
        <w:t>preguntando por los sitios de Hamburgo. Como Miguel no habla</w:t>
      </w:r>
      <w:r w:rsidR="008F0AA1" w:rsidRPr="00343DF5">
        <w:rPr>
          <w:lang w:val="it-IT"/>
        </w:rPr>
        <w:t xml:space="preserve"> </w:t>
      </w:r>
      <w:r w:rsidRPr="00343DF5">
        <w:rPr>
          <w:lang w:val="it-IT"/>
        </w:rPr>
        <w:t>alemán y tumadre, que habla</w:t>
      </w:r>
      <w:r w:rsidR="008F0AA1" w:rsidRPr="00343DF5">
        <w:rPr>
          <w:lang w:val="it-IT"/>
        </w:rPr>
        <w:t xml:space="preserve"> </w:t>
      </w:r>
      <w:r w:rsidRPr="00343DF5">
        <w:rPr>
          <w:lang w:val="it-IT"/>
        </w:rPr>
        <w:t>español, está</w:t>
      </w:r>
      <w:r w:rsidR="008F0AA1" w:rsidRPr="00343DF5">
        <w:rPr>
          <w:lang w:val="it-IT"/>
        </w:rPr>
        <w:t xml:space="preserve"> </w:t>
      </w:r>
      <w:r w:rsidRPr="00343DF5">
        <w:rPr>
          <w:lang w:val="it-IT"/>
        </w:rPr>
        <w:t>trabajando, quieres</w:t>
      </w:r>
      <w:r w:rsidR="008F0AA1" w:rsidRPr="00343DF5">
        <w:rPr>
          <w:lang w:val="it-IT"/>
        </w:rPr>
        <w:t xml:space="preserve"> </w:t>
      </w:r>
      <w:r w:rsidRPr="00343DF5">
        <w:rPr>
          <w:lang w:val="it-IT"/>
        </w:rPr>
        <w:t xml:space="preserve">ayudarle. </w:t>
      </w:r>
      <w:r w:rsidRPr="0043634A">
        <w:rPr>
          <w:lang w:val="fr-FR"/>
        </w:rPr>
        <w:t xml:space="preserve">En el internet </w:t>
      </w:r>
      <w:proofErr w:type="spellStart"/>
      <w:r w:rsidRPr="0043634A">
        <w:rPr>
          <w:lang w:val="fr-FR"/>
        </w:rPr>
        <w:t>buscas</w:t>
      </w:r>
      <w:proofErr w:type="spellEnd"/>
      <w:r w:rsidR="008F0AA1" w:rsidRPr="0043634A">
        <w:rPr>
          <w:lang w:val="fr-FR"/>
        </w:rPr>
        <w:t xml:space="preserve"> </w:t>
      </w:r>
      <w:proofErr w:type="spellStart"/>
      <w:r w:rsidRPr="0043634A">
        <w:rPr>
          <w:lang w:val="fr-FR"/>
        </w:rPr>
        <w:t>información</w:t>
      </w:r>
      <w:proofErr w:type="spellEnd"/>
      <w:r w:rsidRPr="0043634A">
        <w:rPr>
          <w:lang w:val="fr-FR"/>
        </w:rPr>
        <w:t xml:space="preserve"> sobre </w:t>
      </w:r>
      <w:proofErr w:type="spellStart"/>
      <w:r w:rsidRPr="0043634A">
        <w:rPr>
          <w:lang w:val="fr-FR"/>
        </w:rPr>
        <w:t>lugares</w:t>
      </w:r>
      <w:proofErr w:type="spellEnd"/>
      <w:r w:rsidR="008F0AA1" w:rsidRPr="0043634A">
        <w:rPr>
          <w:lang w:val="fr-FR"/>
        </w:rPr>
        <w:t xml:space="preserve"> </w:t>
      </w:r>
      <w:proofErr w:type="spellStart"/>
      <w:r w:rsidRPr="0043634A">
        <w:rPr>
          <w:lang w:val="fr-FR"/>
        </w:rPr>
        <w:t>interesantes</w:t>
      </w:r>
      <w:proofErr w:type="spellEnd"/>
      <w:r w:rsidRPr="0043634A">
        <w:rPr>
          <w:lang w:val="fr-FR"/>
        </w:rPr>
        <w:t xml:space="preserve"> en </w:t>
      </w:r>
      <w:proofErr w:type="spellStart"/>
      <w:r w:rsidRPr="0043634A">
        <w:rPr>
          <w:lang w:val="fr-FR"/>
        </w:rPr>
        <w:t>Hamburgo</w:t>
      </w:r>
      <w:proofErr w:type="spellEnd"/>
      <w:r w:rsidRPr="0043634A">
        <w:rPr>
          <w:lang w:val="fr-FR"/>
        </w:rPr>
        <w:t>.</w:t>
      </w:r>
    </w:p>
    <w:p w14:paraId="1E333DC6" w14:textId="2D38FAE2" w:rsidR="000F67D1" w:rsidRPr="00343DF5" w:rsidRDefault="007F427C">
      <w:pPr>
        <w:spacing w:after="120" w:line="240" w:lineRule="auto"/>
        <w:rPr>
          <w:lang w:val="it-IT"/>
        </w:rPr>
      </w:pPr>
      <w:proofErr w:type="spellStart"/>
      <w:r w:rsidRPr="0043634A">
        <w:rPr>
          <w:lang w:val="fr-FR"/>
        </w:rPr>
        <w:t>Encuentras</w:t>
      </w:r>
      <w:proofErr w:type="spellEnd"/>
      <w:r w:rsidRPr="0043634A">
        <w:rPr>
          <w:lang w:val="fr-FR"/>
        </w:rPr>
        <w:t xml:space="preserve"> los textos </w:t>
      </w:r>
      <w:proofErr w:type="spellStart"/>
      <w:r w:rsidRPr="0043634A">
        <w:rPr>
          <w:lang w:val="fr-FR"/>
        </w:rPr>
        <w:t>abajo</w:t>
      </w:r>
      <w:proofErr w:type="spellEnd"/>
      <w:r w:rsidRPr="0043634A">
        <w:rPr>
          <w:lang w:val="fr-FR"/>
        </w:rPr>
        <w:t xml:space="preserve"> sobre dos </w:t>
      </w:r>
      <w:proofErr w:type="spellStart"/>
      <w:r w:rsidRPr="0043634A">
        <w:rPr>
          <w:lang w:val="fr-FR"/>
        </w:rPr>
        <w:t>lugares</w:t>
      </w:r>
      <w:proofErr w:type="spellEnd"/>
      <w:r w:rsidRPr="0043634A">
        <w:rPr>
          <w:lang w:val="fr-FR"/>
        </w:rPr>
        <w:t xml:space="preserve">. </w:t>
      </w:r>
      <w:r w:rsidRPr="00343DF5">
        <w:rPr>
          <w:lang w:val="it-IT"/>
        </w:rPr>
        <w:t xml:space="preserve">Oralmente, </w:t>
      </w:r>
      <w:r w:rsidRPr="00343DF5">
        <w:rPr>
          <w:b/>
          <w:lang w:val="it-IT"/>
        </w:rPr>
        <w:t>describa</w:t>
      </w:r>
      <w:r w:rsidRPr="00343DF5">
        <w:rPr>
          <w:lang w:val="it-IT"/>
        </w:rPr>
        <w:t xml:space="preserve"> los lugares a Miguel y </w:t>
      </w:r>
      <w:r w:rsidRPr="00343DF5">
        <w:rPr>
          <w:b/>
          <w:lang w:val="it-IT"/>
        </w:rPr>
        <w:t>elige</w:t>
      </w:r>
      <w:r w:rsidRPr="00343DF5">
        <w:rPr>
          <w:lang w:val="it-IT"/>
        </w:rPr>
        <w:t xml:space="preserve"> un lugar que no debe perderse. Explica </w:t>
      </w:r>
      <w:r w:rsidRPr="00343DF5">
        <w:rPr>
          <w:b/>
          <w:lang w:val="it-IT"/>
        </w:rPr>
        <w:t>porque</w:t>
      </w:r>
      <w:r w:rsidRPr="00343DF5">
        <w:rPr>
          <w:lang w:val="it-IT"/>
        </w:rPr>
        <w:t xml:space="preserve"> piensas que debería verlo. Sabes que a Miguel le gusta mucho la historia de los edificios. También dile información sobre los horarios y los precios.</w:t>
      </w:r>
    </w:p>
    <w:p w14:paraId="2ED5A2A2" w14:textId="77777777" w:rsidR="000F67D1" w:rsidRPr="00214D06" w:rsidRDefault="007F427C">
      <w:pPr>
        <w:pStyle w:val="berschrift1"/>
        <w:shd w:val="clear" w:color="auto" w:fill="E7E6E6"/>
        <w:spacing w:line="240" w:lineRule="auto"/>
        <w:rPr>
          <w:rFonts w:eastAsia="Calibri" w:cs="Calibri"/>
          <w:sz w:val="24"/>
          <w:szCs w:val="24"/>
          <w:lang w:val="de-AT"/>
        </w:rPr>
      </w:pPr>
      <w:r w:rsidRPr="00214D06">
        <w:rPr>
          <w:rFonts w:eastAsia="Calibri" w:cs="Calibri"/>
          <w:sz w:val="24"/>
          <w:szCs w:val="24"/>
          <w:lang w:val="de-AT"/>
        </w:rPr>
        <w:t>Speicherstadt</w:t>
      </w:r>
    </w:p>
    <w:p w14:paraId="54CCE230" w14:textId="584D67D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Historische</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Backsteingebäude</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neben</w:t>
      </w:r>
      <w:r w:rsidR="008F0AA1"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Glas und Stahl</w:t>
      </w:r>
    </w:p>
    <w:p w14:paraId="530E3443" w14:textId="5CE071DF"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Die Speicherstadt</w:t>
      </w:r>
      <w:r w:rsidR="00181527" w:rsidRPr="00214D06">
        <w:rPr>
          <w:color w:val="000000"/>
          <w:lang w:val="de-AT"/>
        </w:rPr>
        <w:t xml:space="preserve"> </w:t>
      </w:r>
      <w:r w:rsidRPr="00214D06">
        <w:rPr>
          <w:color w:val="000000"/>
          <w:lang w:val="de-AT"/>
        </w:rPr>
        <w:t>ist das größte</w:t>
      </w:r>
      <w:r w:rsidR="008F0AA1" w:rsidRPr="00214D06">
        <w:rPr>
          <w:color w:val="000000"/>
          <w:lang w:val="de-AT"/>
        </w:rPr>
        <w:t xml:space="preserve"> </w:t>
      </w:r>
      <w:r w:rsidRPr="00214D06">
        <w:rPr>
          <w:color w:val="000000"/>
          <w:lang w:val="de-AT"/>
        </w:rPr>
        <w:t>Lagerhausensemble der Welt und erstreckt</w:t>
      </w:r>
      <w:r w:rsidR="008F0AA1" w:rsidRPr="00214D06">
        <w:rPr>
          <w:color w:val="000000"/>
          <w:lang w:val="de-AT"/>
        </w:rPr>
        <w:t xml:space="preserve"> </w:t>
      </w:r>
      <w:r w:rsidRPr="00214D06">
        <w:rPr>
          <w:color w:val="000000"/>
          <w:lang w:val="de-AT"/>
        </w:rPr>
        <w:t>sich auf rund 26 Hektar zwischen</w:t>
      </w:r>
      <w:r w:rsidR="008F0AA1" w:rsidRPr="00214D06">
        <w:rPr>
          <w:color w:val="000000"/>
          <w:lang w:val="de-AT"/>
        </w:rPr>
        <w:t xml:space="preserve"> </w:t>
      </w:r>
      <w:r w:rsidRPr="00214D06">
        <w:rPr>
          <w:color w:val="000000"/>
          <w:lang w:val="de-AT"/>
        </w:rPr>
        <w:t>Baumwall und Oberhafen. Der Komplex</w:t>
      </w:r>
      <w:r w:rsidR="008F0AA1" w:rsidRPr="00214D06">
        <w:rPr>
          <w:color w:val="000000"/>
          <w:lang w:val="de-AT"/>
        </w:rPr>
        <w:t xml:space="preserve"> </w:t>
      </w:r>
      <w:r w:rsidRPr="00214D06">
        <w:rPr>
          <w:color w:val="000000"/>
          <w:lang w:val="de-AT"/>
        </w:rPr>
        <w:t>wurde</w:t>
      </w:r>
      <w:r w:rsidR="008F0AA1" w:rsidRPr="00214D06">
        <w:rPr>
          <w:color w:val="000000"/>
          <w:lang w:val="de-AT"/>
        </w:rPr>
        <w:t xml:space="preserve"> </w:t>
      </w:r>
      <w:r w:rsidRPr="00214D06">
        <w:rPr>
          <w:color w:val="000000"/>
          <w:lang w:val="de-AT"/>
        </w:rPr>
        <w:t>zwischen 1883 und dem Ende der 1920er Jahre auf tausenden</w:t>
      </w:r>
      <w:r w:rsidR="008F0AA1" w:rsidRPr="00214D06">
        <w:rPr>
          <w:color w:val="000000"/>
          <w:lang w:val="de-AT"/>
        </w:rPr>
        <w:t xml:space="preserve"> </w:t>
      </w:r>
      <w:r w:rsidRPr="00214D06">
        <w:rPr>
          <w:color w:val="000000"/>
          <w:lang w:val="de-AT"/>
        </w:rPr>
        <w:t>Eichenpfählen</w:t>
      </w:r>
      <w:r w:rsidR="008F0AA1" w:rsidRPr="00214D06">
        <w:rPr>
          <w:color w:val="000000"/>
          <w:lang w:val="de-AT"/>
        </w:rPr>
        <w:t xml:space="preserve"> </w:t>
      </w:r>
      <w:r w:rsidRPr="00214D06">
        <w:rPr>
          <w:color w:val="000000"/>
          <w:lang w:val="de-AT"/>
        </w:rPr>
        <w:t>gebaut und steht</w:t>
      </w:r>
      <w:r w:rsidR="008F0AA1" w:rsidRPr="00214D06">
        <w:rPr>
          <w:color w:val="000000"/>
          <w:lang w:val="de-AT"/>
        </w:rPr>
        <w:t xml:space="preserve"> </w:t>
      </w:r>
      <w:r w:rsidRPr="00214D06">
        <w:rPr>
          <w:color w:val="000000"/>
          <w:lang w:val="de-AT"/>
        </w:rPr>
        <w:t>seit 1991 unter</w:t>
      </w:r>
      <w:r w:rsidR="008F0AA1" w:rsidRPr="00214D06">
        <w:rPr>
          <w:color w:val="000000"/>
          <w:lang w:val="de-AT"/>
        </w:rPr>
        <w:t xml:space="preserve"> </w:t>
      </w:r>
      <w:r w:rsidRPr="00214D06">
        <w:rPr>
          <w:color w:val="000000"/>
          <w:lang w:val="de-AT"/>
        </w:rPr>
        <w:t>Denkmalschutz. Seit 2008 gehört die Speicherstadt</w:t>
      </w:r>
      <w:r w:rsidR="008F0AA1" w:rsidRPr="00214D06">
        <w:rPr>
          <w:color w:val="000000"/>
          <w:lang w:val="de-AT"/>
        </w:rPr>
        <w:t xml:space="preserve"> </w:t>
      </w:r>
      <w:r w:rsidRPr="00214D06">
        <w:rPr>
          <w:color w:val="000000"/>
          <w:lang w:val="de-AT"/>
        </w:rPr>
        <w:t>verwaltungstechnisch</w:t>
      </w:r>
      <w:r w:rsidR="008F0AA1" w:rsidRPr="00214D06">
        <w:rPr>
          <w:color w:val="000000"/>
          <w:lang w:val="de-AT"/>
        </w:rPr>
        <w:t xml:space="preserve"> </w:t>
      </w:r>
      <w:r w:rsidRPr="00214D06">
        <w:rPr>
          <w:color w:val="000000"/>
          <w:lang w:val="de-AT"/>
        </w:rPr>
        <w:t>zum</w:t>
      </w:r>
      <w:r w:rsidR="008F0AA1" w:rsidRPr="00214D06">
        <w:rPr>
          <w:color w:val="000000"/>
          <w:lang w:val="de-AT"/>
        </w:rPr>
        <w:t xml:space="preserve"> </w:t>
      </w:r>
      <w:r w:rsidRPr="00214D06">
        <w:rPr>
          <w:color w:val="000000"/>
          <w:lang w:val="de-AT"/>
        </w:rPr>
        <w:t>Neubaugebiet der</w:t>
      </w:r>
      <w:r w:rsidR="0043634A">
        <w:rPr>
          <w:color w:val="000000"/>
          <w:lang w:val="de-AT"/>
        </w:rPr>
        <w:t xml:space="preserve"> </w:t>
      </w:r>
      <w:hyperlink r:id="rId10">
        <w:r w:rsidRPr="00214D06">
          <w:rPr>
            <w:color w:val="000000"/>
            <w:u w:val="single"/>
            <w:lang w:val="de-AT"/>
          </w:rPr>
          <w:t>HafenCity</w:t>
        </w:r>
      </w:hyperlink>
      <w:r w:rsidR="0043634A">
        <w:rPr>
          <w:color w:val="000000"/>
          <w:lang w:val="de-AT"/>
        </w:rPr>
        <w:t xml:space="preserve"> </w:t>
      </w:r>
      <w:r w:rsidRPr="00214D06">
        <w:rPr>
          <w:color w:val="000000"/>
          <w:lang w:val="de-AT"/>
        </w:rPr>
        <w:t>im</w:t>
      </w:r>
      <w:r w:rsidR="008F0AA1" w:rsidRPr="00214D06">
        <w:rPr>
          <w:color w:val="000000"/>
          <w:lang w:val="de-AT"/>
        </w:rPr>
        <w:t xml:space="preserve"> </w:t>
      </w:r>
      <w:r w:rsidRPr="00214D06">
        <w:rPr>
          <w:color w:val="000000"/>
          <w:lang w:val="de-AT"/>
        </w:rPr>
        <w:t>Bezirk Hamburg-Mitte, die durch die überwiegende</w:t>
      </w:r>
      <w:r w:rsidR="00D1302F" w:rsidRPr="00214D06">
        <w:rPr>
          <w:color w:val="000000"/>
          <w:lang w:val="de-AT"/>
        </w:rPr>
        <w:t xml:space="preserve"> </w:t>
      </w:r>
      <w:r w:rsidRPr="00214D06">
        <w:rPr>
          <w:color w:val="000000"/>
          <w:lang w:val="de-AT"/>
        </w:rPr>
        <w:t>Verwendung</w:t>
      </w:r>
      <w:r w:rsidR="008F0AA1" w:rsidRPr="00214D06">
        <w:rPr>
          <w:color w:val="000000"/>
          <w:lang w:val="de-AT"/>
        </w:rPr>
        <w:t xml:space="preserve"> </w:t>
      </w:r>
      <w:r w:rsidRPr="00214D06">
        <w:rPr>
          <w:color w:val="000000"/>
          <w:lang w:val="de-AT"/>
        </w:rPr>
        <w:t>zeitgemäßer</w:t>
      </w:r>
      <w:r w:rsidR="008F0AA1" w:rsidRPr="00214D06">
        <w:rPr>
          <w:color w:val="000000"/>
          <w:lang w:val="de-AT"/>
        </w:rPr>
        <w:t xml:space="preserve"> </w:t>
      </w:r>
      <w:r w:rsidRPr="00214D06">
        <w:rPr>
          <w:color w:val="000000"/>
          <w:lang w:val="de-AT"/>
        </w:rPr>
        <w:t>Baumaterialien</w:t>
      </w:r>
      <w:r w:rsidR="008F0AA1" w:rsidRPr="00214D06">
        <w:rPr>
          <w:color w:val="000000"/>
          <w:lang w:val="de-AT"/>
        </w:rPr>
        <w:t xml:space="preserve"> </w:t>
      </w:r>
      <w:r w:rsidRPr="00214D06">
        <w:rPr>
          <w:color w:val="000000"/>
          <w:lang w:val="de-AT"/>
        </w:rPr>
        <w:t>wie</w:t>
      </w:r>
      <w:r w:rsidR="008F0AA1" w:rsidRPr="00214D06">
        <w:rPr>
          <w:color w:val="000000"/>
          <w:lang w:val="de-AT"/>
        </w:rPr>
        <w:t xml:space="preserve"> </w:t>
      </w:r>
      <w:r w:rsidRPr="00214D06">
        <w:rPr>
          <w:color w:val="000000"/>
          <w:lang w:val="de-AT"/>
        </w:rPr>
        <w:t>Glas und Stahl moderne</w:t>
      </w:r>
      <w:r w:rsidR="008F0AA1" w:rsidRPr="00214D06">
        <w:rPr>
          <w:color w:val="000000"/>
          <w:lang w:val="de-AT"/>
        </w:rPr>
        <w:t xml:space="preserve"> </w:t>
      </w:r>
      <w:r w:rsidRPr="00214D06">
        <w:rPr>
          <w:color w:val="000000"/>
          <w:lang w:val="de-AT"/>
        </w:rPr>
        <w:t>Akzente</w:t>
      </w:r>
      <w:r w:rsidR="008F0AA1" w:rsidRPr="00214D06">
        <w:rPr>
          <w:color w:val="000000"/>
          <w:lang w:val="de-AT"/>
        </w:rPr>
        <w:t xml:space="preserve"> </w:t>
      </w:r>
      <w:r w:rsidRPr="00214D06">
        <w:rPr>
          <w:color w:val="000000"/>
          <w:lang w:val="de-AT"/>
        </w:rPr>
        <w:t>setzt – ein</w:t>
      </w:r>
      <w:r w:rsidR="008F0AA1" w:rsidRPr="00214D06">
        <w:rPr>
          <w:color w:val="000000"/>
          <w:lang w:val="de-AT"/>
        </w:rPr>
        <w:t xml:space="preserve"> </w:t>
      </w:r>
      <w:r w:rsidRPr="00214D06">
        <w:rPr>
          <w:color w:val="000000"/>
          <w:lang w:val="de-AT"/>
        </w:rPr>
        <w:t>spannender</w:t>
      </w:r>
      <w:r w:rsidR="008F0AA1" w:rsidRPr="00214D06">
        <w:rPr>
          <w:color w:val="000000"/>
          <w:lang w:val="de-AT"/>
        </w:rPr>
        <w:t xml:space="preserve"> </w:t>
      </w:r>
      <w:r w:rsidRPr="00214D06">
        <w:rPr>
          <w:color w:val="000000"/>
          <w:lang w:val="de-AT"/>
        </w:rPr>
        <w:t>Kontrast</w:t>
      </w:r>
      <w:r w:rsidR="008F0AA1" w:rsidRPr="00214D06">
        <w:rPr>
          <w:color w:val="000000"/>
          <w:lang w:val="de-AT"/>
        </w:rPr>
        <w:t xml:space="preserve"> </w:t>
      </w:r>
      <w:r w:rsidRPr="00214D06">
        <w:rPr>
          <w:color w:val="000000"/>
          <w:lang w:val="de-AT"/>
        </w:rPr>
        <w:t>zur</w:t>
      </w:r>
      <w:r w:rsidR="008F0AA1" w:rsidRPr="00214D06">
        <w:rPr>
          <w:color w:val="000000"/>
          <w:lang w:val="de-AT"/>
        </w:rPr>
        <w:t xml:space="preserve"> </w:t>
      </w:r>
      <w:r w:rsidRPr="00214D06">
        <w:rPr>
          <w:color w:val="000000"/>
          <w:lang w:val="de-AT"/>
        </w:rPr>
        <w:t>neugotischen</w:t>
      </w:r>
      <w:r w:rsidR="008F0AA1" w:rsidRPr="00214D06">
        <w:rPr>
          <w:color w:val="000000"/>
          <w:lang w:val="de-AT"/>
        </w:rPr>
        <w:t xml:space="preserve"> </w:t>
      </w:r>
      <w:r w:rsidRPr="00214D06">
        <w:rPr>
          <w:color w:val="000000"/>
          <w:lang w:val="de-AT"/>
        </w:rPr>
        <w:t>Backsteinarchitektur der Speicherstadt.</w:t>
      </w:r>
      <w:r w:rsidRPr="0021344F">
        <w:rPr>
          <w:noProof/>
          <w:lang w:eastAsia="el-GR"/>
        </w:rPr>
        <w:drawing>
          <wp:anchor distT="0" distB="0" distL="114300" distR="114300" simplePos="0" relativeHeight="251658240" behindDoc="0" locked="0" layoutInCell="1" allowOverlap="1" wp14:anchorId="09A63C40" wp14:editId="49621AFF">
            <wp:simplePos x="0" y="0"/>
            <wp:positionH relativeFrom="column">
              <wp:posOffset>2781935</wp:posOffset>
            </wp:positionH>
            <wp:positionV relativeFrom="paragraph">
              <wp:posOffset>101600</wp:posOffset>
            </wp:positionV>
            <wp:extent cx="3158490" cy="2371090"/>
            <wp:effectExtent l="0" t="0" r="0" b="0"/>
            <wp:wrapSquare wrapText="bothSides" distT="0" distB="0" distL="114300" distR="114300"/>
            <wp:docPr id="23" name="image7.jpg" descr=" Speicherstadt"/>
            <wp:cNvGraphicFramePr/>
            <a:graphic xmlns:a="http://schemas.openxmlformats.org/drawingml/2006/main">
              <a:graphicData uri="http://schemas.openxmlformats.org/drawingml/2006/picture">
                <pic:pic xmlns:pic="http://schemas.openxmlformats.org/drawingml/2006/picture">
                  <pic:nvPicPr>
                    <pic:cNvPr id="0" name="image7.jpg" descr=" Speicherstadt"/>
                    <pic:cNvPicPr preferRelativeResize="0"/>
                  </pic:nvPicPr>
                  <pic:blipFill>
                    <a:blip r:embed="rId11"/>
                    <a:srcRect/>
                    <a:stretch>
                      <a:fillRect/>
                    </a:stretch>
                  </pic:blipFill>
                  <pic:spPr>
                    <a:xfrm>
                      <a:off x="0" y="0"/>
                      <a:ext cx="3158490" cy="2371090"/>
                    </a:xfrm>
                    <a:prstGeom prst="rect">
                      <a:avLst/>
                    </a:prstGeom>
                    <a:ln/>
                  </pic:spPr>
                </pic:pic>
              </a:graphicData>
            </a:graphic>
          </wp:anchor>
        </w:drawing>
      </w:r>
    </w:p>
    <w:p w14:paraId="62F7CC99"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5770F6C0"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Das 40. deutsche UNESCO-Weltkulturerbe</w:t>
      </w:r>
    </w:p>
    <w:p w14:paraId="23B7168B" w14:textId="7C6C3FB8" w:rsidR="000F67D1" w:rsidRPr="00214D06" w:rsidRDefault="007F427C">
      <w:pPr>
        <w:pBdr>
          <w:top w:val="nil"/>
          <w:left w:val="nil"/>
          <w:bottom w:val="nil"/>
          <w:right w:val="nil"/>
          <w:between w:val="nil"/>
        </w:pBdr>
        <w:shd w:val="clear" w:color="auto" w:fill="E7E6E6"/>
        <w:spacing w:after="300" w:line="240" w:lineRule="auto"/>
        <w:rPr>
          <w:color w:val="000000"/>
          <w:lang w:val="de-AT"/>
        </w:rPr>
      </w:pPr>
      <w:r w:rsidRPr="00214D06">
        <w:rPr>
          <w:color w:val="000000"/>
          <w:lang w:val="de-AT"/>
        </w:rPr>
        <w:t>Seitdem 5. Juli 2015 ist es offiziell: Die Speicherstadt</w:t>
      </w:r>
      <w:r w:rsidR="000673C3" w:rsidRPr="00214D06">
        <w:rPr>
          <w:color w:val="000000"/>
          <w:lang w:val="de-AT"/>
        </w:rPr>
        <w:t xml:space="preserve"> </w:t>
      </w:r>
      <w:r w:rsidRPr="00214D06">
        <w:rPr>
          <w:color w:val="000000"/>
          <w:lang w:val="de-AT"/>
        </w:rPr>
        <w:t>ist</w:t>
      </w:r>
      <w:r w:rsidR="000673C3" w:rsidRPr="00214D06">
        <w:rPr>
          <w:color w:val="000000"/>
          <w:lang w:val="de-AT"/>
        </w:rPr>
        <w:t xml:space="preserve"> </w:t>
      </w:r>
      <w:r w:rsidRPr="00214D06">
        <w:rPr>
          <w:color w:val="000000"/>
          <w:lang w:val="de-AT"/>
        </w:rPr>
        <w:t>zusammen mit dem</w:t>
      </w:r>
      <w:r w:rsidR="000673C3" w:rsidRPr="00214D06">
        <w:rPr>
          <w:color w:val="000000"/>
          <w:lang w:val="de-AT"/>
        </w:rPr>
        <w:t xml:space="preserve"> </w:t>
      </w:r>
      <w:r w:rsidRPr="00214D06">
        <w:rPr>
          <w:color w:val="000000"/>
          <w:lang w:val="de-AT"/>
        </w:rPr>
        <w:t>angrenzenden</w:t>
      </w:r>
      <w:r w:rsidR="000673C3" w:rsidRPr="00214D06">
        <w:rPr>
          <w:color w:val="000000"/>
          <w:lang w:val="de-AT"/>
        </w:rPr>
        <w:t xml:space="preserve"> </w:t>
      </w:r>
      <w:hyperlink r:id="rId12">
        <w:proofErr w:type="spellStart"/>
        <w:r w:rsidRPr="00214D06">
          <w:rPr>
            <w:color w:val="000000"/>
            <w:lang w:val="de-AT"/>
          </w:rPr>
          <w:t>Kontorhausviertel</w:t>
        </w:r>
        <w:proofErr w:type="spellEnd"/>
      </w:hyperlink>
      <w:r w:rsidR="000673C3" w:rsidRPr="00214D06">
        <w:rPr>
          <w:color w:val="000000"/>
          <w:lang w:val="de-AT"/>
        </w:rPr>
        <w:t xml:space="preserve"> </w:t>
      </w:r>
      <w:r w:rsidRPr="00214D06">
        <w:rPr>
          <w:color w:val="000000"/>
          <w:lang w:val="de-AT"/>
        </w:rPr>
        <w:t>inklusive</w:t>
      </w:r>
      <w:r w:rsidR="000673C3" w:rsidRPr="00214D06">
        <w:rPr>
          <w:color w:val="000000"/>
          <w:lang w:val="de-AT"/>
        </w:rPr>
        <w:t xml:space="preserve"> </w:t>
      </w:r>
      <w:hyperlink r:id="rId13">
        <w:r w:rsidRPr="00214D06">
          <w:rPr>
            <w:color w:val="000000"/>
            <w:lang w:val="de-AT"/>
          </w:rPr>
          <w:t>Chilehaus</w:t>
        </w:r>
      </w:hyperlink>
      <w:r w:rsidR="000673C3" w:rsidRPr="00214D06">
        <w:rPr>
          <w:color w:val="000000"/>
          <w:lang w:val="de-AT"/>
        </w:rPr>
        <w:t xml:space="preserve"> </w:t>
      </w:r>
      <w:r w:rsidRPr="00214D06">
        <w:rPr>
          <w:color w:val="000000"/>
          <w:lang w:val="de-AT"/>
        </w:rPr>
        <w:t>zum 40. deutschen UNESCO-Weltkulturerbe</w:t>
      </w:r>
      <w:r w:rsidR="000673C3" w:rsidRPr="00214D06">
        <w:rPr>
          <w:color w:val="000000"/>
          <w:lang w:val="de-AT"/>
        </w:rPr>
        <w:t xml:space="preserve"> </w:t>
      </w:r>
      <w:r w:rsidRPr="00214D06">
        <w:rPr>
          <w:color w:val="000000"/>
          <w:lang w:val="de-AT"/>
        </w:rPr>
        <w:t>ernannt</w:t>
      </w:r>
      <w:r w:rsidR="000673C3" w:rsidRPr="00214D06">
        <w:rPr>
          <w:color w:val="000000"/>
          <w:lang w:val="de-AT"/>
        </w:rPr>
        <w:t xml:space="preserve"> </w:t>
      </w:r>
      <w:r w:rsidRPr="00214D06">
        <w:rPr>
          <w:color w:val="000000"/>
          <w:lang w:val="de-AT"/>
        </w:rPr>
        <w:t>worden. Das</w:t>
      </w:r>
      <w:r w:rsidR="000673C3" w:rsidRPr="00214D06">
        <w:rPr>
          <w:color w:val="000000"/>
          <w:lang w:val="de-AT"/>
        </w:rPr>
        <w:t xml:space="preserve"> </w:t>
      </w:r>
      <w:r w:rsidRPr="00214D06">
        <w:rPr>
          <w:color w:val="000000"/>
          <w:lang w:val="de-AT"/>
        </w:rPr>
        <w:t>Welterbekomitee</w:t>
      </w:r>
      <w:r w:rsidR="000673C3" w:rsidRPr="00214D06">
        <w:rPr>
          <w:color w:val="000000"/>
          <w:lang w:val="de-AT"/>
        </w:rPr>
        <w:t xml:space="preserve"> </w:t>
      </w:r>
      <w:r w:rsidRPr="00214D06">
        <w:rPr>
          <w:color w:val="000000"/>
          <w:lang w:val="de-AT"/>
        </w:rPr>
        <w:t>begründet die Aufnahme in die UNESCO-Welterbeliste</w:t>
      </w:r>
      <w:r w:rsidR="000673C3" w:rsidRPr="00214D06">
        <w:rPr>
          <w:color w:val="000000"/>
          <w:lang w:val="de-AT"/>
        </w:rPr>
        <w:t xml:space="preserve"> </w:t>
      </w:r>
      <w:r w:rsidRPr="00214D06">
        <w:rPr>
          <w:color w:val="000000"/>
          <w:lang w:val="de-AT"/>
        </w:rPr>
        <w:t>damit, dass es sich</w:t>
      </w:r>
      <w:r w:rsidR="000673C3" w:rsidRPr="00214D06">
        <w:rPr>
          <w:color w:val="000000"/>
          <w:lang w:val="de-AT"/>
        </w:rPr>
        <w:t xml:space="preserve"> </w:t>
      </w:r>
      <w:r w:rsidRPr="00214D06">
        <w:rPr>
          <w:color w:val="000000"/>
          <w:lang w:val="de-AT"/>
        </w:rPr>
        <w:t>bei</w:t>
      </w:r>
      <w:r w:rsidR="000673C3" w:rsidRPr="00214D06">
        <w:rPr>
          <w:color w:val="000000"/>
          <w:lang w:val="de-AT"/>
        </w:rPr>
        <w:t xml:space="preserve"> </w:t>
      </w:r>
      <w:r w:rsidRPr="00214D06">
        <w:rPr>
          <w:color w:val="000000"/>
          <w:lang w:val="de-AT"/>
        </w:rPr>
        <w:t>Speicherstadt</w:t>
      </w:r>
      <w:r w:rsidR="000673C3" w:rsidRPr="00214D06">
        <w:rPr>
          <w:color w:val="000000"/>
          <w:lang w:val="de-AT"/>
        </w:rPr>
        <w:t xml:space="preserve"> </w:t>
      </w:r>
      <w:r w:rsidRPr="00214D06">
        <w:rPr>
          <w:color w:val="000000"/>
          <w:lang w:val="de-AT"/>
        </w:rPr>
        <w:t>und</w:t>
      </w:r>
      <w:r w:rsidR="000673C3" w:rsidRPr="00214D06">
        <w:rPr>
          <w:color w:val="000000"/>
          <w:lang w:val="de-AT"/>
        </w:rPr>
        <w:t xml:space="preserve"> </w:t>
      </w:r>
      <w:proofErr w:type="spellStart"/>
      <w:r w:rsidRPr="00214D06">
        <w:rPr>
          <w:color w:val="000000"/>
          <w:lang w:val="de-AT"/>
        </w:rPr>
        <w:t>Kontorhausviertel</w:t>
      </w:r>
      <w:proofErr w:type="spellEnd"/>
      <w:r w:rsidR="000673C3" w:rsidRPr="00214D06">
        <w:rPr>
          <w:color w:val="000000"/>
          <w:lang w:val="de-AT"/>
        </w:rPr>
        <w:t xml:space="preserve"> </w:t>
      </w:r>
      <w:r w:rsidRPr="00214D06">
        <w:rPr>
          <w:color w:val="000000"/>
          <w:lang w:val="de-AT"/>
        </w:rPr>
        <w:t>um "ein</w:t>
      </w:r>
      <w:r w:rsidR="000673C3" w:rsidRPr="00214D06">
        <w:rPr>
          <w:color w:val="000000"/>
          <w:lang w:val="de-AT"/>
        </w:rPr>
        <w:t xml:space="preserve"> </w:t>
      </w:r>
      <w:r w:rsidRPr="00214D06">
        <w:rPr>
          <w:color w:val="000000"/>
          <w:lang w:val="de-AT"/>
        </w:rPr>
        <w:t>hervorragendes</w:t>
      </w:r>
      <w:r w:rsidR="000673C3" w:rsidRPr="00214D06">
        <w:rPr>
          <w:color w:val="000000"/>
          <w:lang w:val="de-AT"/>
        </w:rPr>
        <w:t xml:space="preserve"> </w:t>
      </w:r>
      <w:r w:rsidRPr="00214D06">
        <w:rPr>
          <w:color w:val="000000"/>
          <w:lang w:val="de-AT"/>
        </w:rPr>
        <w:t>Beispiel" von Gebäuden</w:t>
      </w:r>
      <w:r w:rsidR="000673C3" w:rsidRPr="00214D06">
        <w:rPr>
          <w:color w:val="000000"/>
          <w:lang w:val="de-AT"/>
        </w:rPr>
        <w:t xml:space="preserve"> </w:t>
      </w:r>
      <w:r w:rsidRPr="00214D06">
        <w:rPr>
          <w:color w:val="000000"/>
          <w:lang w:val="de-AT"/>
        </w:rPr>
        <w:t>und Ensembles handelt, "die einen</w:t>
      </w:r>
      <w:r w:rsidR="000673C3" w:rsidRPr="00214D06">
        <w:rPr>
          <w:color w:val="000000"/>
          <w:lang w:val="de-AT"/>
        </w:rPr>
        <w:t xml:space="preserve"> </w:t>
      </w:r>
      <w:r w:rsidRPr="00214D06">
        <w:rPr>
          <w:color w:val="000000"/>
          <w:lang w:val="de-AT"/>
        </w:rPr>
        <w:t>oder</w:t>
      </w:r>
      <w:r w:rsidR="000673C3" w:rsidRPr="00214D06">
        <w:rPr>
          <w:color w:val="000000"/>
          <w:lang w:val="de-AT"/>
        </w:rPr>
        <w:t xml:space="preserve"> </w:t>
      </w:r>
      <w:r w:rsidRPr="00214D06">
        <w:rPr>
          <w:color w:val="000000"/>
          <w:lang w:val="de-AT"/>
        </w:rPr>
        <w:t>mehrere</w:t>
      </w:r>
      <w:r w:rsidR="000673C3" w:rsidRPr="00214D06">
        <w:rPr>
          <w:color w:val="000000"/>
          <w:lang w:val="de-AT"/>
        </w:rPr>
        <w:t xml:space="preserve"> </w:t>
      </w:r>
      <w:r w:rsidRPr="00214D06">
        <w:rPr>
          <w:color w:val="000000"/>
          <w:lang w:val="de-AT"/>
        </w:rPr>
        <w:t>bedeutsame</w:t>
      </w:r>
      <w:r w:rsidR="000673C3" w:rsidRPr="00214D06">
        <w:rPr>
          <w:color w:val="000000"/>
          <w:lang w:val="de-AT"/>
        </w:rPr>
        <w:t xml:space="preserve"> </w:t>
      </w:r>
      <w:r w:rsidRPr="00214D06">
        <w:rPr>
          <w:color w:val="000000"/>
          <w:lang w:val="de-AT"/>
        </w:rPr>
        <w:t>Abschnitte der Menschheitsgeschichte</w:t>
      </w:r>
      <w:r w:rsidR="000673C3" w:rsidRPr="00214D06">
        <w:rPr>
          <w:color w:val="000000"/>
          <w:lang w:val="de-AT"/>
        </w:rPr>
        <w:t xml:space="preserve"> </w:t>
      </w:r>
      <w:r w:rsidRPr="00214D06">
        <w:rPr>
          <w:color w:val="000000"/>
          <w:lang w:val="de-AT"/>
        </w:rPr>
        <w:t>versinnbildlichen."</w:t>
      </w:r>
    </w:p>
    <w:p w14:paraId="41E89076"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Sehenswertes in der Speicherstadt</w:t>
      </w:r>
    </w:p>
    <w:p w14:paraId="11FAE107" w14:textId="4B3AC184" w:rsidR="000F67D1" w:rsidRPr="00214D06" w:rsidRDefault="007F427C">
      <w:pPr>
        <w:pBdr>
          <w:top w:val="nil"/>
          <w:left w:val="nil"/>
          <w:bottom w:val="nil"/>
          <w:right w:val="nil"/>
          <w:between w:val="nil"/>
        </w:pBdr>
        <w:shd w:val="clear" w:color="auto" w:fill="E7E6E6"/>
        <w:spacing w:after="300" w:line="240" w:lineRule="auto"/>
        <w:rPr>
          <w:color w:val="000000"/>
          <w:lang w:val="de-AT"/>
        </w:rPr>
      </w:pPr>
      <w:r w:rsidRPr="00214D06">
        <w:rPr>
          <w:color w:val="000000"/>
          <w:lang w:val="de-AT"/>
        </w:rPr>
        <w:t>Die Gebäude in der SpeicherstadtbeherbergenheutzutageFreizeitangebotewiedasbeiGroßund Klein beliebte</w:t>
      </w:r>
      <w:r w:rsidR="00181527" w:rsidRPr="00214D06">
        <w:rPr>
          <w:color w:val="000000"/>
          <w:lang w:val="de-AT"/>
        </w:rPr>
        <w:t xml:space="preserve"> </w:t>
      </w:r>
      <w:hyperlink r:id="rId14">
        <w:r w:rsidRPr="00214D06">
          <w:rPr>
            <w:color w:val="000000"/>
            <w:lang w:val="de-AT"/>
          </w:rPr>
          <w:t>Miniatur</w:t>
        </w:r>
        <w:r w:rsidR="00181527" w:rsidRPr="00214D06">
          <w:rPr>
            <w:color w:val="000000"/>
            <w:lang w:val="de-AT"/>
          </w:rPr>
          <w:t xml:space="preserve"> </w:t>
        </w:r>
        <w:r w:rsidRPr="00214D06">
          <w:rPr>
            <w:color w:val="000000"/>
            <w:lang w:val="de-AT"/>
          </w:rPr>
          <w:t>Wunderland</w:t>
        </w:r>
      </w:hyperlink>
      <w:r w:rsidR="00181527" w:rsidRPr="00214D06">
        <w:rPr>
          <w:color w:val="000000"/>
          <w:lang w:val="de-AT"/>
        </w:rPr>
        <w:t xml:space="preserve"> </w:t>
      </w:r>
      <w:r w:rsidRPr="00214D06">
        <w:rPr>
          <w:color w:val="000000"/>
          <w:lang w:val="de-AT"/>
        </w:rPr>
        <w:t>oder</w:t>
      </w:r>
      <w:r w:rsidR="000673C3" w:rsidRPr="00214D06">
        <w:rPr>
          <w:color w:val="000000"/>
          <w:lang w:val="de-AT"/>
        </w:rPr>
        <w:t xml:space="preserve"> </w:t>
      </w:r>
      <w:r w:rsidRPr="00214D06">
        <w:rPr>
          <w:color w:val="000000"/>
          <w:lang w:val="de-AT"/>
        </w:rPr>
        <w:t>das</w:t>
      </w:r>
      <w:r w:rsidR="00181527" w:rsidRPr="00214D06">
        <w:rPr>
          <w:color w:val="000000"/>
          <w:lang w:val="de-AT"/>
        </w:rPr>
        <w:t xml:space="preserve"> </w:t>
      </w:r>
      <w:hyperlink r:id="rId15">
        <w:r w:rsidRPr="00214D06">
          <w:rPr>
            <w:color w:val="000000"/>
            <w:lang w:val="de-AT"/>
          </w:rPr>
          <w:t>Speicherstadtmuseum</w:t>
        </w:r>
      </w:hyperlink>
      <w:r w:rsidRPr="00214D06">
        <w:rPr>
          <w:color w:val="000000"/>
          <w:lang w:val="de-AT"/>
        </w:rPr>
        <w:t>, in dem man sich</w:t>
      </w:r>
      <w:r w:rsidR="000673C3" w:rsidRPr="00214D06">
        <w:rPr>
          <w:color w:val="000000"/>
          <w:lang w:val="de-AT"/>
        </w:rPr>
        <w:t xml:space="preserve"> </w:t>
      </w:r>
      <w:r w:rsidRPr="00214D06">
        <w:rPr>
          <w:color w:val="000000"/>
          <w:lang w:val="de-AT"/>
        </w:rPr>
        <w:t>über die Geschichte der heutigen</w:t>
      </w:r>
      <w:r w:rsidR="000673C3" w:rsidRPr="00214D06">
        <w:rPr>
          <w:color w:val="000000"/>
          <w:lang w:val="de-AT"/>
        </w:rPr>
        <w:t xml:space="preserve"> </w:t>
      </w:r>
      <w:r w:rsidRPr="00214D06">
        <w:rPr>
          <w:color w:val="000000"/>
          <w:lang w:val="de-AT"/>
        </w:rPr>
        <w:t>Welterbe-Stätte</w:t>
      </w:r>
      <w:r w:rsidR="000673C3" w:rsidRPr="00214D06">
        <w:rPr>
          <w:color w:val="000000"/>
          <w:lang w:val="de-AT"/>
        </w:rPr>
        <w:t xml:space="preserve"> </w:t>
      </w:r>
      <w:r w:rsidRPr="00214D06">
        <w:rPr>
          <w:color w:val="000000"/>
          <w:lang w:val="de-AT"/>
        </w:rPr>
        <w:t>informieren</w:t>
      </w:r>
      <w:r w:rsidR="000673C3" w:rsidRPr="00214D06">
        <w:rPr>
          <w:color w:val="000000"/>
          <w:lang w:val="de-AT"/>
        </w:rPr>
        <w:t xml:space="preserve"> </w:t>
      </w:r>
      <w:r w:rsidRPr="00214D06">
        <w:rPr>
          <w:color w:val="000000"/>
          <w:lang w:val="de-AT"/>
        </w:rPr>
        <w:t>kann, bevor man sieselbsterkundet.</w:t>
      </w:r>
      <w:r w:rsidR="0043634A">
        <w:rPr>
          <w:color w:val="000000"/>
          <w:lang w:val="de-AT"/>
        </w:rPr>
        <w:t xml:space="preserve"> </w:t>
      </w:r>
      <w:r w:rsidRPr="00214D06">
        <w:rPr>
          <w:color w:val="000000"/>
          <w:lang w:val="de-AT"/>
        </w:rPr>
        <w:t>In den Räumlichkeiten des</w:t>
      </w:r>
      <w:r w:rsidR="00181527" w:rsidRPr="00214D06">
        <w:rPr>
          <w:color w:val="000000"/>
          <w:lang w:val="de-AT"/>
        </w:rPr>
        <w:t xml:space="preserve"> </w:t>
      </w:r>
      <w:hyperlink r:id="rId16">
        <w:r w:rsidRPr="00214D06">
          <w:rPr>
            <w:color w:val="000000"/>
            <w:lang w:val="de-AT"/>
          </w:rPr>
          <w:t>Hamburg Dungeon</w:t>
        </w:r>
      </w:hyperlink>
      <w:r w:rsidR="00181527" w:rsidRPr="00214D06">
        <w:rPr>
          <w:color w:val="000000"/>
          <w:lang w:val="de-AT"/>
        </w:rPr>
        <w:t xml:space="preserve"> </w:t>
      </w:r>
      <w:r w:rsidRPr="00214D06">
        <w:rPr>
          <w:color w:val="000000"/>
          <w:lang w:val="de-AT"/>
        </w:rPr>
        <w:t>kann</w:t>
      </w:r>
      <w:r w:rsidR="00181527" w:rsidRPr="00214D06">
        <w:rPr>
          <w:color w:val="000000"/>
          <w:lang w:val="de-AT"/>
        </w:rPr>
        <w:t xml:space="preserve"> </w:t>
      </w:r>
      <w:r w:rsidRPr="00214D06">
        <w:rPr>
          <w:color w:val="000000"/>
          <w:lang w:val="de-AT"/>
        </w:rPr>
        <w:t>eine</w:t>
      </w:r>
      <w:r w:rsidR="000673C3" w:rsidRPr="00214D06">
        <w:rPr>
          <w:color w:val="000000"/>
          <w:lang w:val="de-AT"/>
        </w:rPr>
        <w:t xml:space="preserve"> </w:t>
      </w:r>
      <w:r w:rsidRPr="00214D06">
        <w:rPr>
          <w:color w:val="000000"/>
          <w:lang w:val="de-AT"/>
        </w:rPr>
        <w:t>gespenstische Reise durch die hamburgische</w:t>
      </w:r>
      <w:r w:rsidR="000673C3" w:rsidRPr="00214D06">
        <w:rPr>
          <w:color w:val="000000"/>
          <w:lang w:val="de-AT"/>
        </w:rPr>
        <w:t xml:space="preserve"> </w:t>
      </w:r>
      <w:r w:rsidRPr="00214D06">
        <w:rPr>
          <w:color w:val="000000"/>
          <w:lang w:val="de-AT"/>
        </w:rPr>
        <w:t>Geschichte</w:t>
      </w:r>
      <w:r w:rsidR="000673C3" w:rsidRPr="00214D06">
        <w:rPr>
          <w:color w:val="000000"/>
          <w:lang w:val="de-AT"/>
        </w:rPr>
        <w:t xml:space="preserve"> </w:t>
      </w:r>
      <w:r w:rsidRPr="00214D06">
        <w:rPr>
          <w:color w:val="000000"/>
          <w:lang w:val="de-AT"/>
        </w:rPr>
        <w:t>unternommen</w:t>
      </w:r>
      <w:r w:rsidR="000673C3" w:rsidRPr="00214D06">
        <w:rPr>
          <w:color w:val="000000"/>
          <w:lang w:val="de-AT"/>
        </w:rPr>
        <w:t xml:space="preserve"> </w:t>
      </w:r>
      <w:r w:rsidRPr="00214D06">
        <w:rPr>
          <w:color w:val="000000"/>
          <w:lang w:val="de-AT"/>
        </w:rPr>
        <w:t>werden. Das</w:t>
      </w:r>
      <w:r w:rsidR="00181527" w:rsidRPr="00214D06">
        <w:rPr>
          <w:color w:val="000000"/>
          <w:lang w:val="de-AT"/>
        </w:rPr>
        <w:t xml:space="preserve"> </w:t>
      </w:r>
      <w:hyperlink r:id="rId17">
        <w:r w:rsidRPr="00214D06">
          <w:rPr>
            <w:color w:val="000000"/>
            <w:lang w:val="de-AT"/>
          </w:rPr>
          <w:t>Deutsche Zollmuseum</w:t>
        </w:r>
      </w:hyperlink>
      <w:r w:rsidRPr="00214D06">
        <w:rPr>
          <w:color w:val="000000"/>
          <w:lang w:val="de-AT"/>
        </w:rPr>
        <w:t>, das die Geschichte des Zolls und Schmuggels</w:t>
      </w:r>
      <w:r w:rsidR="000673C3" w:rsidRPr="00214D06">
        <w:rPr>
          <w:color w:val="000000"/>
          <w:lang w:val="de-AT"/>
        </w:rPr>
        <w:t xml:space="preserve"> </w:t>
      </w:r>
      <w:r w:rsidRPr="00214D06">
        <w:rPr>
          <w:color w:val="000000"/>
          <w:lang w:val="de-AT"/>
        </w:rPr>
        <w:t>wiedergibt, das</w:t>
      </w:r>
      <w:r w:rsidR="00181527" w:rsidRPr="00214D06">
        <w:rPr>
          <w:color w:val="000000"/>
          <w:lang w:val="de-AT"/>
        </w:rPr>
        <w:t xml:space="preserve"> </w:t>
      </w:r>
      <w:hyperlink r:id="rId18">
        <w:r w:rsidRPr="00214D06">
          <w:rPr>
            <w:color w:val="000000"/>
            <w:lang w:val="de-AT"/>
          </w:rPr>
          <w:t>Internationale Maritime Museum</w:t>
        </w:r>
      </w:hyperlink>
      <w:r w:rsidR="00181527" w:rsidRPr="00214D06">
        <w:rPr>
          <w:color w:val="000000"/>
          <w:lang w:val="de-AT"/>
        </w:rPr>
        <w:t xml:space="preserve"> </w:t>
      </w:r>
      <w:r w:rsidRPr="00214D06">
        <w:rPr>
          <w:color w:val="000000"/>
          <w:lang w:val="de-AT"/>
        </w:rPr>
        <w:t>mit</w:t>
      </w:r>
      <w:r w:rsidR="00181527" w:rsidRPr="00214D06">
        <w:rPr>
          <w:color w:val="000000"/>
          <w:lang w:val="de-AT"/>
        </w:rPr>
        <w:t xml:space="preserve"> </w:t>
      </w:r>
      <w:r w:rsidRPr="00214D06">
        <w:rPr>
          <w:color w:val="000000"/>
          <w:lang w:val="de-AT"/>
        </w:rPr>
        <w:t>tausenden von Schiffsmodellen und Seekarten, oder das</w:t>
      </w:r>
      <w:r w:rsidR="00181527" w:rsidRPr="00214D06">
        <w:rPr>
          <w:color w:val="000000"/>
          <w:lang w:val="de-AT"/>
        </w:rPr>
        <w:t xml:space="preserve"> </w:t>
      </w:r>
      <w:hyperlink r:id="rId19">
        <w:r w:rsidRPr="00214D06">
          <w:rPr>
            <w:color w:val="000000"/>
            <w:lang w:val="de-AT"/>
          </w:rPr>
          <w:t>Automuseum</w:t>
        </w:r>
        <w:r w:rsidR="000673C3" w:rsidRPr="00214D06">
          <w:rPr>
            <w:color w:val="000000"/>
            <w:lang w:val="de-AT"/>
          </w:rPr>
          <w:t xml:space="preserve"> </w:t>
        </w:r>
        <w:r w:rsidRPr="00214D06">
          <w:rPr>
            <w:color w:val="000000"/>
            <w:lang w:val="de-AT"/>
          </w:rPr>
          <w:t>Prototyp</w:t>
        </w:r>
      </w:hyperlink>
      <w:r w:rsidR="00181527" w:rsidRPr="00214D06">
        <w:rPr>
          <w:color w:val="000000"/>
          <w:lang w:val="de-AT"/>
        </w:rPr>
        <w:t xml:space="preserve"> </w:t>
      </w:r>
      <w:r w:rsidRPr="00214D06">
        <w:rPr>
          <w:color w:val="000000"/>
          <w:lang w:val="de-AT"/>
        </w:rPr>
        <w:t>mit PS-Raritätenaus 70 Jahren Automobilhistorie</w:t>
      </w:r>
      <w:r w:rsidR="000673C3" w:rsidRPr="00214D06">
        <w:rPr>
          <w:color w:val="000000"/>
          <w:lang w:val="de-AT"/>
        </w:rPr>
        <w:t xml:space="preserve"> </w:t>
      </w:r>
      <w:r w:rsidRPr="00214D06">
        <w:rPr>
          <w:color w:val="000000"/>
          <w:lang w:val="de-AT"/>
        </w:rPr>
        <w:t>sind stets einen</w:t>
      </w:r>
      <w:r w:rsidR="000673C3" w:rsidRPr="00214D06">
        <w:rPr>
          <w:color w:val="000000"/>
          <w:lang w:val="de-AT"/>
        </w:rPr>
        <w:t xml:space="preserve"> </w:t>
      </w:r>
      <w:r w:rsidRPr="00214D06">
        <w:rPr>
          <w:color w:val="000000"/>
          <w:lang w:val="de-AT"/>
        </w:rPr>
        <w:t>Besuch wert.</w:t>
      </w:r>
      <w:r w:rsidR="00181527" w:rsidRPr="00214D06">
        <w:rPr>
          <w:color w:val="000000"/>
          <w:lang w:val="de-AT"/>
        </w:rPr>
        <w:t xml:space="preserve"> </w:t>
      </w:r>
      <w:r w:rsidRPr="00214D06">
        <w:rPr>
          <w:color w:val="000000"/>
          <w:lang w:val="de-AT"/>
        </w:rPr>
        <w:t>Bei einem</w:t>
      </w:r>
      <w:r w:rsidR="000673C3" w:rsidRPr="00214D06">
        <w:rPr>
          <w:color w:val="000000"/>
          <w:lang w:val="de-AT"/>
        </w:rPr>
        <w:t xml:space="preserve"> </w:t>
      </w:r>
      <w:r w:rsidRPr="00214D06">
        <w:rPr>
          <w:color w:val="000000"/>
          <w:lang w:val="de-AT"/>
        </w:rPr>
        <w:t>Besuch in de</w:t>
      </w:r>
      <w:r w:rsidR="00181527" w:rsidRPr="00214D06">
        <w:rPr>
          <w:color w:val="000000"/>
          <w:lang w:val="de-AT"/>
        </w:rPr>
        <w:t xml:space="preserve">r </w:t>
      </w:r>
      <w:hyperlink r:id="rId20">
        <w:r w:rsidRPr="00214D06">
          <w:rPr>
            <w:color w:val="000000"/>
            <w:lang w:val="de-AT"/>
          </w:rPr>
          <w:t>Kaffeerösterei</w:t>
        </w:r>
      </w:hyperlink>
      <w:r w:rsidR="00181527" w:rsidRPr="00214D06">
        <w:rPr>
          <w:color w:val="000000"/>
          <w:lang w:val="de-AT"/>
        </w:rPr>
        <w:t xml:space="preserve"> </w:t>
      </w:r>
      <w:r w:rsidRPr="00214D06">
        <w:rPr>
          <w:color w:val="000000"/>
          <w:lang w:val="de-AT"/>
        </w:rPr>
        <w:t>kann in eine</w:t>
      </w:r>
      <w:r w:rsidR="00181527" w:rsidRPr="00214D06">
        <w:rPr>
          <w:color w:val="000000"/>
          <w:lang w:val="de-AT"/>
        </w:rPr>
        <w:t xml:space="preserve"> </w:t>
      </w:r>
      <w:r w:rsidRPr="00214D06">
        <w:rPr>
          <w:color w:val="000000"/>
          <w:lang w:val="de-AT"/>
        </w:rPr>
        <w:t>m</w:t>
      </w:r>
      <w:r w:rsidR="00181527" w:rsidRPr="00214D06">
        <w:rPr>
          <w:color w:val="000000"/>
          <w:lang w:val="de-AT"/>
        </w:rPr>
        <w:t xml:space="preserve"> </w:t>
      </w:r>
      <w:r w:rsidRPr="00214D06">
        <w:rPr>
          <w:color w:val="000000"/>
          <w:lang w:val="de-AT"/>
        </w:rPr>
        <w:t>ehemaligen Original-Kaffee-Speicher mehr</w:t>
      </w:r>
      <w:r w:rsidR="000673C3" w:rsidRPr="00214D06">
        <w:rPr>
          <w:color w:val="000000"/>
          <w:lang w:val="de-AT"/>
        </w:rPr>
        <w:t xml:space="preserve"> </w:t>
      </w:r>
      <w:r w:rsidRPr="00214D06">
        <w:rPr>
          <w:color w:val="000000"/>
          <w:lang w:val="de-AT"/>
        </w:rPr>
        <w:t xml:space="preserve">über </w:t>
      </w:r>
      <w:r w:rsidRPr="00214D06">
        <w:rPr>
          <w:color w:val="000000"/>
          <w:lang w:val="de-AT"/>
        </w:rPr>
        <w:lastRenderedPageBreak/>
        <w:t>die Welt der dunklen Bohne erfahren und sogar</w:t>
      </w:r>
      <w:r w:rsidR="00D80895" w:rsidRPr="00214D06">
        <w:rPr>
          <w:color w:val="000000"/>
          <w:lang w:val="de-AT"/>
        </w:rPr>
        <w:t xml:space="preserve"> </w:t>
      </w:r>
      <w:r w:rsidRPr="00214D06">
        <w:rPr>
          <w:color w:val="000000"/>
          <w:lang w:val="de-AT"/>
        </w:rPr>
        <w:t>frisch</w:t>
      </w:r>
      <w:r w:rsidR="00D80895" w:rsidRPr="00214D06">
        <w:rPr>
          <w:color w:val="000000"/>
          <w:lang w:val="de-AT"/>
        </w:rPr>
        <w:t xml:space="preserve"> </w:t>
      </w:r>
      <w:r w:rsidRPr="00214D06">
        <w:rPr>
          <w:color w:val="000000"/>
          <w:lang w:val="de-AT"/>
        </w:rPr>
        <w:t>gebrühter</w:t>
      </w:r>
      <w:r w:rsidR="00D80895" w:rsidRPr="00214D06">
        <w:rPr>
          <w:color w:val="000000"/>
          <w:lang w:val="de-AT"/>
        </w:rPr>
        <w:t xml:space="preserve"> </w:t>
      </w:r>
      <w:r w:rsidRPr="00214D06">
        <w:rPr>
          <w:color w:val="000000"/>
          <w:lang w:val="de-AT"/>
        </w:rPr>
        <w:t>Kaffee</w:t>
      </w:r>
      <w:r w:rsidR="00D80895" w:rsidRPr="00214D06">
        <w:rPr>
          <w:color w:val="000000"/>
          <w:lang w:val="de-AT"/>
        </w:rPr>
        <w:t xml:space="preserve"> </w:t>
      </w:r>
      <w:r w:rsidRPr="00214D06">
        <w:rPr>
          <w:color w:val="000000"/>
          <w:lang w:val="de-AT"/>
        </w:rPr>
        <w:t>aus</w:t>
      </w:r>
      <w:r w:rsidR="00D80895" w:rsidRPr="00214D06">
        <w:rPr>
          <w:color w:val="000000"/>
          <w:lang w:val="de-AT"/>
        </w:rPr>
        <w:t xml:space="preserve"> </w:t>
      </w:r>
      <w:r w:rsidRPr="00214D06">
        <w:rPr>
          <w:color w:val="000000"/>
          <w:lang w:val="de-AT"/>
        </w:rPr>
        <w:t>unterschiedlichen</w:t>
      </w:r>
      <w:r w:rsidR="00D80895" w:rsidRPr="00214D06">
        <w:rPr>
          <w:color w:val="000000"/>
          <w:lang w:val="de-AT"/>
        </w:rPr>
        <w:t xml:space="preserve"> </w:t>
      </w:r>
      <w:r w:rsidRPr="00214D06">
        <w:rPr>
          <w:color w:val="000000"/>
          <w:lang w:val="de-AT"/>
        </w:rPr>
        <w:t>Ländern</w:t>
      </w:r>
      <w:r w:rsidR="00D80895" w:rsidRPr="00214D06">
        <w:rPr>
          <w:color w:val="000000"/>
          <w:lang w:val="de-AT"/>
        </w:rPr>
        <w:t xml:space="preserve"> </w:t>
      </w:r>
      <w:r w:rsidRPr="00214D06">
        <w:rPr>
          <w:color w:val="000000"/>
          <w:lang w:val="de-AT"/>
        </w:rPr>
        <w:t>verköstigt</w:t>
      </w:r>
      <w:r w:rsidR="00D80895" w:rsidRPr="00214D06">
        <w:rPr>
          <w:color w:val="000000"/>
          <w:lang w:val="de-AT"/>
        </w:rPr>
        <w:t xml:space="preserve"> </w:t>
      </w:r>
      <w:r w:rsidRPr="00214D06">
        <w:rPr>
          <w:color w:val="000000"/>
          <w:lang w:val="de-AT"/>
        </w:rPr>
        <w:t>werden. Auch außerhalb der alten</w:t>
      </w:r>
      <w:r w:rsidR="00D1302F" w:rsidRPr="00214D06">
        <w:rPr>
          <w:color w:val="000000"/>
          <w:lang w:val="de-AT"/>
        </w:rPr>
        <w:t xml:space="preserve"> </w:t>
      </w:r>
      <w:r w:rsidRPr="00214D06">
        <w:rPr>
          <w:color w:val="000000"/>
          <w:lang w:val="de-AT"/>
        </w:rPr>
        <w:t>Lagerhäuser</w:t>
      </w:r>
      <w:r w:rsidR="00D1302F" w:rsidRPr="00214D06">
        <w:rPr>
          <w:color w:val="000000"/>
          <w:lang w:val="de-AT"/>
        </w:rPr>
        <w:t xml:space="preserve"> </w:t>
      </w:r>
      <w:r w:rsidRPr="00214D06">
        <w:rPr>
          <w:color w:val="000000"/>
          <w:lang w:val="de-AT"/>
        </w:rPr>
        <w:t>gibt es viel</w:t>
      </w:r>
      <w:r w:rsidR="00D1302F" w:rsidRPr="00214D06">
        <w:rPr>
          <w:color w:val="000000"/>
          <w:lang w:val="de-AT"/>
        </w:rPr>
        <w:t xml:space="preserve"> </w:t>
      </w:r>
      <w:r w:rsidRPr="00214D06">
        <w:rPr>
          <w:color w:val="000000"/>
          <w:lang w:val="de-AT"/>
        </w:rPr>
        <w:t>zu</w:t>
      </w:r>
      <w:r w:rsidR="00D1302F" w:rsidRPr="00214D06">
        <w:rPr>
          <w:color w:val="000000"/>
          <w:lang w:val="de-AT"/>
        </w:rPr>
        <w:t xml:space="preserve"> </w:t>
      </w:r>
      <w:r w:rsidRPr="00214D06">
        <w:rPr>
          <w:color w:val="000000"/>
          <w:lang w:val="de-AT"/>
        </w:rPr>
        <w:t>erleben: In den langgezogenen</w:t>
      </w:r>
      <w:r w:rsidR="00D80895" w:rsidRPr="00214D06">
        <w:rPr>
          <w:color w:val="000000"/>
          <w:lang w:val="de-AT"/>
        </w:rPr>
        <w:t xml:space="preserve"> </w:t>
      </w:r>
      <w:r w:rsidRPr="00214D06">
        <w:rPr>
          <w:color w:val="000000"/>
          <w:lang w:val="de-AT"/>
        </w:rPr>
        <w:t>Kanälen</w:t>
      </w:r>
      <w:r w:rsidR="00D80895" w:rsidRPr="00214D06">
        <w:rPr>
          <w:color w:val="000000"/>
          <w:lang w:val="de-AT"/>
        </w:rPr>
        <w:t xml:space="preserve"> </w:t>
      </w:r>
      <w:r w:rsidRPr="00214D06">
        <w:rPr>
          <w:color w:val="000000"/>
          <w:lang w:val="de-AT"/>
        </w:rPr>
        <w:t>zwischen den Gebäudereihe</w:t>
      </w:r>
      <w:r w:rsidR="00181527" w:rsidRPr="00214D06">
        <w:rPr>
          <w:color w:val="000000"/>
          <w:lang w:val="de-AT"/>
        </w:rPr>
        <w:t xml:space="preserve">n </w:t>
      </w:r>
      <w:r w:rsidRPr="00214D06">
        <w:rPr>
          <w:color w:val="000000"/>
          <w:lang w:val="de-AT"/>
        </w:rPr>
        <w:t>schippern</w:t>
      </w:r>
      <w:r w:rsidR="00181527" w:rsidRPr="00214D06">
        <w:rPr>
          <w:color w:val="000000"/>
          <w:lang w:val="de-AT"/>
        </w:rPr>
        <w:t xml:space="preserve"> </w:t>
      </w:r>
      <w:hyperlink r:id="rId21">
        <w:r w:rsidRPr="00214D06">
          <w:rPr>
            <w:color w:val="000000"/>
            <w:lang w:val="de-AT"/>
          </w:rPr>
          <w:t>Barkassen</w:t>
        </w:r>
      </w:hyperlink>
      <w:r w:rsidR="00181527" w:rsidRPr="00214D06">
        <w:rPr>
          <w:color w:val="000000"/>
          <w:lang w:val="de-AT"/>
        </w:rPr>
        <w:t xml:space="preserve"> </w:t>
      </w:r>
      <w:r w:rsidRPr="00214D06">
        <w:rPr>
          <w:color w:val="000000"/>
          <w:lang w:val="de-AT"/>
        </w:rPr>
        <w:t>und der</w:t>
      </w:r>
      <w:r w:rsidR="00181527" w:rsidRPr="00214D06">
        <w:rPr>
          <w:color w:val="000000"/>
          <w:lang w:val="de-AT"/>
        </w:rPr>
        <w:t xml:space="preserve"> </w:t>
      </w:r>
      <w:hyperlink r:id="rId22">
        <w:r w:rsidRPr="00214D06">
          <w:rPr>
            <w:color w:val="000000"/>
            <w:lang w:val="de-AT"/>
          </w:rPr>
          <w:t>Traditionsschiffhafen</w:t>
        </w:r>
      </w:hyperlink>
      <w:r w:rsidR="00181527" w:rsidRPr="00214D06">
        <w:rPr>
          <w:color w:val="000000"/>
          <w:lang w:val="de-AT"/>
        </w:rPr>
        <w:t xml:space="preserve"> </w:t>
      </w:r>
      <w:r w:rsidRPr="00214D06">
        <w:rPr>
          <w:color w:val="000000"/>
          <w:lang w:val="de-AT"/>
        </w:rPr>
        <w:t>im</w:t>
      </w:r>
      <w:r w:rsidR="00D80895" w:rsidRPr="00214D06">
        <w:rPr>
          <w:color w:val="000000"/>
          <w:lang w:val="de-AT"/>
        </w:rPr>
        <w:t xml:space="preserve"> </w:t>
      </w:r>
      <w:r w:rsidRPr="00214D06">
        <w:rPr>
          <w:color w:val="000000"/>
          <w:lang w:val="de-AT"/>
        </w:rPr>
        <w:t>Sandtorhafen</w:t>
      </w:r>
      <w:r w:rsidR="00D80895" w:rsidRPr="00214D06">
        <w:rPr>
          <w:color w:val="000000"/>
          <w:lang w:val="de-AT"/>
        </w:rPr>
        <w:t xml:space="preserve"> </w:t>
      </w:r>
      <w:r w:rsidRPr="00214D06">
        <w:rPr>
          <w:color w:val="000000"/>
          <w:lang w:val="de-AT"/>
        </w:rPr>
        <w:t>lockt</w:t>
      </w:r>
      <w:r w:rsidR="00D80895" w:rsidRPr="00214D06">
        <w:rPr>
          <w:color w:val="000000"/>
          <w:lang w:val="de-AT"/>
        </w:rPr>
        <w:t xml:space="preserve"> </w:t>
      </w:r>
      <w:r w:rsidRPr="00214D06">
        <w:rPr>
          <w:color w:val="000000"/>
          <w:lang w:val="de-AT"/>
        </w:rPr>
        <w:t>mit bis zu 20 historischen</w:t>
      </w:r>
      <w:r w:rsidR="00D80895" w:rsidRPr="00214D06">
        <w:rPr>
          <w:color w:val="000000"/>
          <w:lang w:val="de-AT"/>
        </w:rPr>
        <w:t xml:space="preserve"> </w:t>
      </w:r>
      <w:r w:rsidRPr="00214D06">
        <w:rPr>
          <w:color w:val="000000"/>
          <w:lang w:val="de-AT"/>
        </w:rPr>
        <w:t>Schiffen. Der Sandtorhafen war bei seiner Inbetriebnahme 1866 das erste</w:t>
      </w:r>
      <w:r w:rsidR="00D80895" w:rsidRPr="00214D06">
        <w:rPr>
          <w:color w:val="000000"/>
          <w:lang w:val="de-AT"/>
        </w:rPr>
        <w:t xml:space="preserve"> </w:t>
      </w:r>
      <w:r w:rsidRPr="00214D06">
        <w:rPr>
          <w:color w:val="000000"/>
          <w:lang w:val="de-AT"/>
        </w:rPr>
        <w:t>moderne</w:t>
      </w:r>
      <w:r w:rsidR="00D80895" w:rsidRPr="00214D06">
        <w:rPr>
          <w:color w:val="000000"/>
          <w:lang w:val="de-AT"/>
        </w:rPr>
        <w:t xml:space="preserve"> </w:t>
      </w:r>
      <w:r w:rsidRPr="00214D06">
        <w:rPr>
          <w:color w:val="000000"/>
          <w:lang w:val="de-AT"/>
        </w:rPr>
        <w:t>Hafenbecken der Stadt, in dem die Schiffe</w:t>
      </w:r>
      <w:r w:rsidR="00D80895" w:rsidRPr="00214D06">
        <w:rPr>
          <w:color w:val="000000"/>
          <w:lang w:val="de-AT"/>
        </w:rPr>
        <w:t xml:space="preserve"> </w:t>
      </w:r>
      <w:r w:rsidRPr="00214D06">
        <w:rPr>
          <w:color w:val="000000"/>
          <w:lang w:val="de-AT"/>
        </w:rPr>
        <w:t xml:space="preserve">direkt am Kai </w:t>
      </w:r>
      <w:proofErr w:type="spellStart"/>
      <w:r w:rsidRPr="00214D06">
        <w:rPr>
          <w:color w:val="000000"/>
          <w:lang w:val="de-AT"/>
        </w:rPr>
        <w:t>be</w:t>
      </w:r>
      <w:proofErr w:type="spellEnd"/>
      <w:r w:rsidRPr="00214D06">
        <w:rPr>
          <w:color w:val="000000"/>
          <w:lang w:val="de-AT"/>
        </w:rPr>
        <w:t>- und entladen</w:t>
      </w:r>
      <w:r w:rsidR="00D80895" w:rsidRPr="00214D06">
        <w:rPr>
          <w:color w:val="000000"/>
          <w:lang w:val="de-AT"/>
        </w:rPr>
        <w:t xml:space="preserve"> </w:t>
      </w:r>
      <w:r w:rsidRPr="00214D06">
        <w:rPr>
          <w:color w:val="000000"/>
          <w:lang w:val="de-AT"/>
        </w:rPr>
        <w:t>werden</w:t>
      </w:r>
      <w:r w:rsidR="00D80895" w:rsidRPr="00214D06">
        <w:rPr>
          <w:color w:val="000000"/>
          <w:lang w:val="de-AT"/>
        </w:rPr>
        <w:t xml:space="preserve"> </w:t>
      </w:r>
      <w:r w:rsidRPr="00214D06">
        <w:rPr>
          <w:color w:val="000000"/>
          <w:lang w:val="de-AT"/>
        </w:rPr>
        <w:t>konnten.</w:t>
      </w:r>
    </w:p>
    <w:p w14:paraId="60977B12" w14:textId="77777777" w:rsidR="000F67D1" w:rsidRPr="00214D06" w:rsidRDefault="007F427C">
      <w:pPr>
        <w:pStyle w:val="berschrift1"/>
        <w:shd w:val="clear" w:color="auto" w:fill="E7E6E6"/>
        <w:spacing w:line="240" w:lineRule="auto"/>
        <w:rPr>
          <w:rFonts w:eastAsia="Calibri" w:cs="Calibri"/>
          <w:sz w:val="24"/>
          <w:szCs w:val="24"/>
          <w:lang w:val="de-AT"/>
        </w:rPr>
      </w:pPr>
      <w:r w:rsidRPr="00214D06">
        <w:rPr>
          <w:rFonts w:eastAsia="Calibri" w:cs="Calibri"/>
          <w:sz w:val="24"/>
          <w:szCs w:val="24"/>
          <w:lang w:val="de-AT"/>
        </w:rPr>
        <w:t>Michel Hamburg</w:t>
      </w:r>
    </w:p>
    <w:p w14:paraId="2E593DDA"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Der Michel ist das Wahrzeichen der Stadt</w:t>
      </w:r>
    </w:p>
    <w:p w14:paraId="30A6A5A5" w14:textId="3213E224" w:rsidR="000F67D1" w:rsidRPr="00214D06" w:rsidRDefault="007F427C">
      <w:pPr>
        <w:shd w:val="clear" w:color="auto" w:fill="E7E6E6"/>
        <w:spacing w:after="120" w:line="240" w:lineRule="auto"/>
        <w:rPr>
          <w:lang w:val="de-AT"/>
        </w:rPr>
      </w:pPr>
      <w:r w:rsidRPr="00214D06">
        <w:rPr>
          <w:lang w:val="de-AT"/>
        </w:rPr>
        <w:t>Der „Michel“, wie die evangelische</w:t>
      </w:r>
      <w:r w:rsidR="00D80895" w:rsidRPr="00214D06">
        <w:rPr>
          <w:lang w:val="de-AT"/>
        </w:rPr>
        <w:t xml:space="preserve"> </w:t>
      </w:r>
      <w:r w:rsidRPr="00214D06">
        <w:rPr>
          <w:lang w:val="de-AT"/>
        </w:rPr>
        <w:t>Hauptkirche</w:t>
      </w:r>
      <w:r w:rsidR="00D80895" w:rsidRPr="00214D06">
        <w:rPr>
          <w:lang w:val="de-AT"/>
        </w:rPr>
        <w:t xml:space="preserve"> </w:t>
      </w:r>
      <w:proofErr w:type="spellStart"/>
      <w:r w:rsidRPr="00214D06">
        <w:rPr>
          <w:lang w:val="de-AT"/>
        </w:rPr>
        <w:t>St.Michaelis</w:t>
      </w:r>
      <w:proofErr w:type="spellEnd"/>
      <w:r w:rsidRPr="00214D06">
        <w:rPr>
          <w:lang w:val="de-AT"/>
        </w:rPr>
        <w:t xml:space="preserve"> von Einheimischen und Besuchern</w:t>
      </w:r>
      <w:r w:rsidR="00D80895" w:rsidRPr="00214D06">
        <w:rPr>
          <w:lang w:val="de-AT"/>
        </w:rPr>
        <w:t xml:space="preserve"> </w:t>
      </w:r>
      <w:r w:rsidRPr="00214D06">
        <w:rPr>
          <w:lang w:val="de-AT"/>
        </w:rPr>
        <w:t>gleichermaßen</w:t>
      </w:r>
      <w:r w:rsidR="00D80895" w:rsidRPr="00214D06">
        <w:rPr>
          <w:lang w:val="de-AT"/>
        </w:rPr>
        <w:t xml:space="preserve"> </w:t>
      </w:r>
      <w:r w:rsidRPr="00214D06">
        <w:rPr>
          <w:lang w:val="de-AT"/>
        </w:rPr>
        <w:t>genannt</w:t>
      </w:r>
      <w:r w:rsidR="00D80895" w:rsidRPr="00214D06">
        <w:rPr>
          <w:lang w:val="de-AT"/>
        </w:rPr>
        <w:t xml:space="preserve"> </w:t>
      </w:r>
      <w:r w:rsidRPr="00214D06">
        <w:rPr>
          <w:lang w:val="de-AT"/>
        </w:rPr>
        <w:t>wird, ist in der gesamten Hamburger Innenstadt</w:t>
      </w:r>
      <w:r w:rsidR="00D80895" w:rsidRPr="00214D06">
        <w:rPr>
          <w:lang w:val="de-AT"/>
        </w:rPr>
        <w:t xml:space="preserve"> </w:t>
      </w:r>
      <w:r w:rsidRPr="00214D06">
        <w:rPr>
          <w:lang w:val="de-AT"/>
        </w:rPr>
        <w:t>präsent. Das mag vor</w:t>
      </w:r>
      <w:r w:rsidR="00D80895" w:rsidRPr="00214D06">
        <w:rPr>
          <w:lang w:val="de-AT"/>
        </w:rPr>
        <w:t xml:space="preserve"> </w:t>
      </w:r>
      <w:r w:rsidRPr="00214D06">
        <w:rPr>
          <w:lang w:val="de-AT"/>
        </w:rPr>
        <w:t>allem am 132 Meter hohen</w:t>
      </w:r>
      <w:r w:rsidR="00D80895" w:rsidRPr="00214D06">
        <w:rPr>
          <w:lang w:val="de-AT"/>
        </w:rPr>
        <w:t xml:space="preserve"> </w:t>
      </w:r>
      <w:r w:rsidRPr="00214D06">
        <w:rPr>
          <w:lang w:val="de-AT"/>
        </w:rPr>
        <w:t>Turm der Kirche</w:t>
      </w:r>
      <w:r w:rsidR="00D80895" w:rsidRPr="00214D06">
        <w:rPr>
          <w:lang w:val="de-AT"/>
        </w:rPr>
        <w:t xml:space="preserve"> </w:t>
      </w:r>
      <w:r w:rsidRPr="00214D06">
        <w:rPr>
          <w:lang w:val="de-AT"/>
        </w:rPr>
        <w:t>liegen, der die meisten</w:t>
      </w:r>
      <w:r w:rsidR="00D80895" w:rsidRPr="00214D06">
        <w:rPr>
          <w:lang w:val="de-AT"/>
        </w:rPr>
        <w:t xml:space="preserve"> </w:t>
      </w:r>
      <w:r w:rsidRPr="00214D06">
        <w:rPr>
          <w:lang w:val="de-AT"/>
        </w:rPr>
        <w:t>Gebäude der Innenstadtüberragt und aus</w:t>
      </w:r>
      <w:r w:rsidR="00D80895" w:rsidRPr="00214D06">
        <w:rPr>
          <w:lang w:val="de-AT"/>
        </w:rPr>
        <w:t xml:space="preserve"> </w:t>
      </w:r>
      <w:r w:rsidRPr="00214D06">
        <w:rPr>
          <w:lang w:val="de-AT"/>
        </w:rPr>
        <w:t>vielen</w:t>
      </w:r>
      <w:r w:rsidR="00D80895" w:rsidRPr="00214D06">
        <w:rPr>
          <w:lang w:val="de-AT"/>
        </w:rPr>
        <w:t xml:space="preserve"> </w:t>
      </w:r>
      <w:r w:rsidRPr="00214D06">
        <w:rPr>
          <w:lang w:val="de-AT"/>
        </w:rPr>
        <w:t>Blickwinkeln</w:t>
      </w:r>
      <w:r w:rsidR="00D80895" w:rsidRPr="00214D06">
        <w:rPr>
          <w:lang w:val="de-AT"/>
        </w:rPr>
        <w:t xml:space="preserve"> </w:t>
      </w:r>
      <w:r w:rsidRPr="00214D06">
        <w:rPr>
          <w:lang w:val="de-AT"/>
        </w:rPr>
        <w:t>zu</w:t>
      </w:r>
      <w:r w:rsidR="00D80895" w:rsidRPr="00214D06">
        <w:rPr>
          <w:lang w:val="de-AT"/>
        </w:rPr>
        <w:t xml:space="preserve"> </w:t>
      </w:r>
      <w:r w:rsidRPr="00214D06">
        <w:rPr>
          <w:lang w:val="de-AT"/>
        </w:rPr>
        <w:t>sehen</w:t>
      </w:r>
      <w:r w:rsidR="00D80895" w:rsidRPr="00214D06">
        <w:rPr>
          <w:lang w:val="de-AT"/>
        </w:rPr>
        <w:t xml:space="preserve"> </w:t>
      </w:r>
      <w:r w:rsidRPr="00214D06">
        <w:rPr>
          <w:lang w:val="de-AT"/>
        </w:rPr>
        <w:t xml:space="preserve">ist. Obwohl </w:t>
      </w:r>
      <w:proofErr w:type="gramStart"/>
      <w:r w:rsidRPr="00214D06">
        <w:rPr>
          <w:lang w:val="de-AT"/>
        </w:rPr>
        <w:t>der Michel</w:t>
      </w:r>
      <w:proofErr w:type="gramEnd"/>
      <w:r w:rsidRPr="00214D06">
        <w:rPr>
          <w:lang w:val="de-AT"/>
        </w:rPr>
        <w:t xml:space="preserve"> vor</w:t>
      </w:r>
      <w:r w:rsidR="00D80895" w:rsidRPr="00214D06">
        <w:rPr>
          <w:lang w:val="de-AT"/>
        </w:rPr>
        <w:t xml:space="preserve"> </w:t>
      </w:r>
      <w:r w:rsidRPr="00214D06">
        <w:rPr>
          <w:lang w:val="de-AT"/>
        </w:rPr>
        <w:t>allem</w:t>
      </w:r>
      <w:r w:rsidR="00D80895" w:rsidRPr="00214D06">
        <w:rPr>
          <w:lang w:val="de-AT"/>
        </w:rPr>
        <w:t xml:space="preserve"> </w:t>
      </w:r>
      <w:r w:rsidRPr="00214D06">
        <w:rPr>
          <w:lang w:val="de-AT"/>
        </w:rPr>
        <w:t>durch die</w:t>
      </w:r>
      <w:r w:rsidR="00D80895" w:rsidRPr="00214D06">
        <w:rPr>
          <w:lang w:val="de-AT"/>
        </w:rPr>
        <w:t xml:space="preserve"> </w:t>
      </w:r>
      <w:hyperlink r:id="rId23">
        <w:r w:rsidRPr="00214D06">
          <w:rPr>
            <w:lang w:val="de-AT"/>
          </w:rPr>
          <w:t>Elbphilharmonie</w:t>
        </w:r>
      </w:hyperlink>
      <w:r w:rsidR="00D80895" w:rsidRPr="00214D06">
        <w:rPr>
          <w:lang w:val="de-AT"/>
        </w:rPr>
        <w:t xml:space="preserve"> </w:t>
      </w:r>
      <w:r w:rsidRPr="00214D06">
        <w:rPr>
          <w:lang w:val="de-AT"/>
        </w:rPr>
        <w:t>Konkurrenz</w:t>
      </w:r>
      <w:r w:rsidR="00D80895" w:rsidRPr="00214D06">
        <w:rPr>
          <w:lang w:val="de-AT"/>
        </w:rPr>
        <w:t xml:space="preserve"> </w:t>
      </w:r>
      <w:r w:rsidRPr="00214D06">
        <w:rPr>
          <w:lang w:val="de-AT"/>
        </w:rPr>
        <w:t>als</w:t>
      </w:r>
      <w:r w:rsidR="00D80895" w:rsidRPr="00214D06">
        <w:rPr>
          <w:lang w:val="de-AT"/>
        </w:rPr>
        <w:t xml:space="preserve"> </w:t>
      </w:r>
      <w:r w:rsidRPr="00214D06">
        <w:rPr>
          <w:lang w:val="de-AT"/>
        </w:rPr>
        <w:t>Wahrzeichen der Stadt bekommen hat, ist die Barockkirche</w:t>
      </w:r>
      <w:r w:rsidR="00D80895" w:rsidRPr="00214D06">
        <w:rPr>
          <w:lang w:val="de-AT"/>
        </w:rPr>
        <w:t xml:space="preserve"> </w:t>
      </w:r>
      <w:r w:rsidRPr="00214D06">
        <w:rPr>
          <w:lang w:val="de-AT"/>
        </w:rPr>
        <w:t>weiterhin</w:t>
      </w:r>
      <w:r w:rsidR="00D80895" w:rsidRPr="00214D06">
        <w:rPr>
          <w:lang w:val="de-AT"/>
        </w:rPr>
        <w:t xml:space="preserve"> </w:t>
      </w:r>
      <w:r w:rsidRPr="00214D06">
        <w:rPr>
          <w:lang w:val="de-AT"/>
        </w:rPr>
        <w:t>Publikumsmagnet und ikonisch</w:t>
      </w:r>
      <w:r w:rsidR="00D80895" w:rsidRPr="00214D06">
        <w:rPr>
          <w:lang w:val="de-AT"/>
        </w:rPr>
        <w:t xml:space="preserve"> </w:t>
      </w:r>
      <w:r w:rsidRPr="00214D06">
        <w:rPr>
          <w:lang w:val="de-AT"/>
        </w:rPr>
        <w:t>für das Hamburger Stadtbild.</w:t>
      </w:r>
      <w:r w:rsidRPr="0021344F">
        <w:rPr>
          <w:noProof/>
          <w:lang w:eastAsia="el-GR"/>
        </w:rPr>
        <w:drawing>
          <wp:anchor distT="0" distB="0" distL="114300" distR="114300" simplePos="0" relativeHeight="251659264" behindDoc="0" locked="0" layoutInCell="1" allowOverlap="1" wp14:anchorId="53B287DF" wp14:editId="03134AAF">
            <wp:simplePos x="0" y="0"/>
            <wp:positionH relativeFrom="column">
              <wp:posOffset>1</wp:posOffset>
            </wp:positionH>
            <wp:positionV relativeFrom="paragraph">
              <wp:posOffset>14605</wp:posOffset>
            </wp:positionV>
            <wp:extent cx="2879725" cy="2162175"/>
            <wp:effectExtent l="0" t="0" r="0" b="0"/>
            <wp:wrapSquare wrapText="bothSides" distT="0" distB="0" distL="114300" distR="114300"/>
            <wp:docPr id="18" name="image5.jpg" descr=" Michel"/>
            <wp:cNvGraphicFramePr/>
            <a:graphic xmlns:a="http://schemas.openxmlformats.org/drawingml/2006/main">
              <a:graphicData uri="http://schemas.openxmlformats.org/drawingml/2006/picture">
                <pic:pic xmlns:pic="http://schemas.openxmlformats.org/drawingml/2006/picture">
                  <pic:nvPicPr>
                    <pic:cNvPr id="0" name="image5.jpg" descr=" Michel"/>
                    <pic:cNvPicPr preferRelativeResize="0"/>
                  </pic:nvPicPr>
                  <pic:blipFill>
                    <a:blip r:embed="rId24"/>
                    <a:srcRect/>
                    <a:stretch>
                      <a:fillRect/>
                    </a:stretch>
                  </pic:blipFill>
                  <pic:spPr>
                    <a:xfrm>
                      <a:off x="0" y="0"/>
                      <a:ext cx="2879725" cy="2162175"/>
                    </a:xfrm>
                    <a:prstGeom prst="rect">
                      <a:avLst/>
                    </a:prstGeom>
                    <a:ln/>
                  </pic:spPr>
                </pic:pic>
              </a:graphicData>
            </a:graphic>
          </wp:anchor>
        </w:drawing>
      </w:r>
    </w:p>
    <w:p w14:paraId="042D6F6E" w14:textId="351E9628" w:rsidR="000F67D1" w:rsidRPr="00214D06" w:rsidRDefault="007F427C">
      <w:pPr>
        <w:shd w:val="clear" w:color="auto" w:fill="E7E6E6"/>
        <w:spacing w:after="120" w:line="240" w:lineRule="auto"/>
        <w:rPr>
          <w:lang w:val="de-AT"/>
        </w:rPr>
      </w:pPr>
      <w:r w:rsidRPr="00214D06">
        <w:rPr>
          <w:lang w:val="de-AT"/>
        </w:rPr>
        <w:t>Ob bei</w:t>
      </w:r>
      <w:r w:rsidR="00D80895" w:rsidRPr="00214D06">
        <w:rPr>
          <w:lang w:val="de-AT"/>
        </w:rPr>
        <w:t xml:space="preserve"> </w:t>
      </w:r>
      <w:r w:rsidRPr="00214D06">
        <w:rPr>
          <w:lang w:val="de-AT"/>
        </w:rPr>
        <w:t>einem</w:t>
      </w:r>
      <w:r w:rsidR="00D80895" w:rsidRPr="00214D06">
        <w:rPr>
          <w:lang w:val="de-AT"/>
        </w:rPr>
        <w:t xml:space="preserve"> </w:t>
      </w:r>
      <w:r w:rsidRPr="00214D06">
        <w:rPr>
          <w:lang w:val="de-AT"/>
        </w:rPr>
        <w:t>Spaziergang um die </w:t>
      </w:r>
      <w:hyperlink r:id="rId25">
        <w:r w:rsidRPr="00214D06">
          <w:rPr>
            <w:color w:val="000000"/>
            <w:lang w:val="de-AT"/>
          </w:rPr>
          <w:t>Außenalster</w:t>
        </w:r>
      </w:hyperlink>
      <w:r w:rsidRPr="00214D06">
        <w:rPr>
          <w:lang w:val="de-AT"/>
        </w:rPr>
        <w:t>, beim</w:t>
      </w:r>
      <w:r w:rsidR="00D80895" w:rsidRPr="00214D06">
        <w:rPr>
          <w:lang w:val="de-AT"/>
        </w:rPr>
        <w:t xml:space="preserve"> </w:t>
      </w:r>
      <w:r w:rsidRPr="00214D06">
        <w:rPr>
          <w:lang w:val="de-AT"/>
        </w:rPr>
        <w:t>Besuch des Parks</w:t>
      </w:r>
      <w:r w:rsidR="0043634A">
        <w:rPr>
          <w:lang w:val="de-AT"/>
        </w:rPr>
        <w:t xml:space="preserve"> </w:t>
      </w:r>
      <w:hyperlink r:id="rId26">
        <w:r w:rsidRPr="00214D06">
          <w:rPr>
            <w:color w:val="000000"/>
            <w:lang w:val="de-AT"/>
          </w:rPr>
          <w:t>Plan</w:t>
        </w:r>
        <w:r w:rsidR="00181527" w:rsidRPr="00214D06">
          <w:rPr>
            <w:color w:val="000000"/>
            <w:lang w:val="de-AT"/>
          </w:rPr>
          <w:t>e</w:t>
        </w:r>
        <w:r w:rsidRPr="00214D06">
          <w:rPr>
            <w:color w:val="000000"/>
            <w:lang w:val="de-AT"/>
          </w:rPr>
          <w:t>ten un</w:t>
        </w:r>
        <w:r w:rsidR="00D80895" w:rsidRPr="00214D06">
          <w:rPr>
            <w:color w:val="000000"/>
            <w:lang w:val="de-AT"/>
          </w:rPr>
          <w:t>d</w:t>
        </w:r>
        <w:r w:rsidRPr="00214D06">
          <w:rPr>
            <w:color w:val="000000"/>
            <w:lang w:val="de-AT"/>
          </w:rPr>
          <w:t xml:space="preserve"> Bl</w:t>
        </w:r>
        <w:r w:rsidR="00181527" w:rsidRPr="00214D06">
          <w:rPr>
            <w:color w:val="000000"/>
            <w:lang w:val="de-AT"/>
          </w:rPr>
          <w:t>u</w:t>
        </w:r>
        <w:r w:rsidRPr="00214D06">
          <w:rPr>
            <w:color w:val="000000"/>
            <w:lang w:val="de-AT"/>
          </w:rPr>
          <w:t>men</w:t>
        </w:r>
      </w:hyperlink>
      <w:r w:rsidR="0043634A">
        <w:rPr>
          <w:color w:val="000000"/>
          <w:lang w:val="de-AT"/>
        </w:rPr>
        <w:t xml:space="preserve"> </w:t>
      </w:r>
      <w:r w:rsidRPr="00214D06">
        <w:rPr>
          <w:lang w:val="de-AT"/>
        </w:rPr>
        <w:t>auf der alten</w:t>
      </w:r>
      <w:r w:rsidR="00D80895" w:rsidRPr="00214D06">
        <w:rPr>
          <w:lang w:val="de-AT"/>
        </w:rPr>
        <w:t xml:space="preserve"> </w:t>
      </w:r>
      <w:r w:rsidRPr="00214D06">
        <w:rPr>
          <w:lang w:val="de-AT"/>
        </w:rPr>
        <w:t>Wallanlage</w:t>
      </w:r>
      <w:r w:rsidR="00D80895" w:rsidRPr="00214D06">
        <w:rPr>
          <w:lang w:val="de-AT"/>
        </w:rPr>
        <w:t xml:space="preserve"> </w:t>
      </w:r>
      <w:r w:rsidRPr="00214D06">
        <w:rPr>
          <w:lang w:val="de-AT"/>
        </w:rPr>
        <w:t>oder</w:t>
      </w:r>
      <w:r w:rsidR="00D80895" w:rsidRPr="00214D06">
        <w:rPr>
          <w:lang w:val="de-AT"/>
        </w:rPr>
        <w:t xml:space="preserve"> </w:t>
      </w:r>
      <w:r w:rsidRPr="00214D06">
        <w:rPr>
          <w:lang w:val="de-AT"/>
        </w:rPr>
        <w:t xml:space="preserve">entlang der Landungsbrücken – </w:t>
      </w:r>
      <w:proofErr w:type="gramStart"/>
      <w:r w:rsidRPr="00214D06">
        <w:rPr>
          <w:lang w:val="de-AT"/>
        </w:rPr>
        <w:t>der Michel</w:t>
      </w:r>
      <w:proofErr w:type="gramEnd"/>
      <w:r w:rsidRPr="00214D06">
        <w:rPr>
          <w:lang w:val="de-AT"/>
        </w:rPr>
        <w:t xml:space="preserve"> scheint</w:t>
      </w:r>
      <w:r w:rsidR="00D80895" w:rsidRPr="00214D06">
        <w:rPr>
          <w:lang w:val="de-AT"/>
        </w:rPr>
        <w:t xml:space="preserve"> </w:t>
      </w:r>
      <w:r w:rsidRPr="00214D06">
        <w:rPr>
          <w:lang w:val="de-AT"/>
        </w:rPr>
        <w:t>allgegenwärtig. Mit</w:t>
      </w:r>
      <w:r w:rsidR="00181527" w:rsidRPr="00214D06">
        <w:rPr>
          <w:lang w:val="de-AT"/>
        </w:rPr>
        <w:t xml:space="preserve"> </w:t>
      </w:r>
      <w:r w:rsidRPr="00214D06">
        <w:rPr>
          <w:lang w:val="de-AT"/>
        </w:rPr>
        <w:t>unserer</w:t>
      </w:r>
      <w:r w:rsidR="00D80895" w:rsidRPr="00214D06">
        <w:rPr>
          <w:lang w:val="de-AT"/>
        </w:rPr>
        <w:t xml:space="preserve"> </w:t>
      </w:r>
      <w:hyperlink r:id="rId27">
        <w:r w:rsidRPr="00214D06">
          <w:rPr>
            <w:color w:val="000000"/>
            <w:lang w:val="de-AT"/>
          </w:rPr>
          <w:t>Live</w:t>
        </w:r>
        <w:r w:rsidR="00D80895" w:rsidRPr="00214D06">
          <w:rPr>
            <w:color w:val="000000"/>
            <w:lang w:val="de-AT"/>
          </w:rPr>
          <w:t xml:space="preserve"> </w:t>
        </w:r>
        <w:r w:rsidRPr="00214D06">
          <w:rPr>
            <w:color w:val="000000"/>
            <w:lang w:val="de-AT"/>
          </w:rPr>
          <w:t>Cam am Turm</w:t>
        </w:r>
      </w:hyperlink>
      <w:r w:rsidR="00181527" w:rsidRPr="00214D06">
        <w:rPr>
          <w:lang w:val="de-AT"/>
        </w:rPr>
        <w:t xml:space="preserve"> </w:t>
      </w:r>
      <w:r w:rsidRPr="00214D06">
        <w:rPr>
          <w:lang w:val="de-AT"/>
        </w:rPr>
        <w:t>können Sie sich das beeindruckende</w:t>
      </w:r>
      <w:r w:rsidR="00D80895" w:rsidRPr="00214D06">
        <w:rPr>
          <w:lang w:val="de-AT"/>
        </w:rPr>
        <w:t xml:space="preserve"> </w:t>
      </w:r>
      <w:r w:rsidRPr="00214D06">
        <w:rPr>
          <w:lang w:val="de-AT"/>
        </w:rPr>
        <w:t>Hafenpanorama von der HafenCity bis nach St. Pauli ansehen.</w:t>
      </w:r>
      <w:r w:rsidR="00181527" w:rsidRPr="00214D06">
        <w:rPr>
          <w:lang w:val="de-AT"/>
        </w:rPr>
        <w:t xml:space="preserve"> </w:t>
      </w:r>
      <w:r w:rsidRPr="00214D06">
        <w:rPr>
          <w:lang w:val="de-AT"/>
        </w:rPr>
        <w:t>Weitere</w:t>
      </w:r>
      <w:r w:rsidR="00181527" w:rsidRPr="00214D06">
        <w:rPr>
          <w:lang w:val="de-AT"/>
        </w:rPr>
        <w:t xml:space="preserve"> </w:t>
      </w:r>
      <w:r w:rsidRPr="00214D06">
        <w:rPr>
          <w:lang w:val="de-AT"/>
        </w:rPr>
        <w:t>Sehenswürdigkeiten in der unmittelbaren</w:t>
      </w:r>
      <w:r w:rsidR="00D80895" w:rsidRPr="00214D06">
        <w:rPr>
          <w:lang w:val="de-AT"/>
        </w:rPr>
        <w:t xml:space="preserve"> </w:t>
      </w:r>
      <w:r w:rsidRPr="00214D06">
        <w:rPr>
          <w:lang w:val="de-AT"/>
        </w:rPr>
        <w:t>Nähe von St. Michaelis sind die</w:t>
      </w:r>
      <w:r w:rsidR="0043634A">
        <w:rPr>
          <w:lang w:val="de-AT"/>
        </w:rPr>
        <w:t xml:space="preserve"> </w:t>
      </w:r>
      <w:hyperlink r:id="rId28">
        <w:proofErr w:type="spellStart"/>
        <w:r w:rsidRPr="00214D06">
          <w:rPr>
            <w:color w:val="000000"/>
            <w:lang w:val="de-AT"/>
          </w:rPr>
          <w:t>Krameramtsstuben</w:t>
        </w:r>
        <w:proofErr w:type="spellEnd"/>
      </w:hyperlink>
      <w:r w:rsidRPr="00214D06">
        <w:rPr>
          <w:lang w:val="de-AT"/>
        </w:rPr>
        <w:t>, der</w:t>
      </w:r>
      <w:r w:rsidR="0043634A">
        <w:rPr>
          <w:lang w:val="de-AT"/>
        </w:rPr>
        <w:t xml:space="preserve"> </w:t>
      </w:r>
      <w:hyperlink r:id="rId29">
        <w:r w:rsidRPr="00214D06">
          <w:rPr>
            <w:color w:val="000000"/>
            <w:lang w:val="de-AT"/>
          </w:rPr>
          <w:t>Großneumarkt</w:t>
        </w:r>
      </w:hyperlink>
      <w:r w:rsidRPr="00214D06">
        <w:rPr>
          <w:lang w:val="de-AT"/>
        </w:rPr>
        <w:t>, das</w:t>
      </w:r>
      <w:r w:rsidR="0043634A">
        <w:rPr>
          <w:lang w:val="de-AT"/>
        </w:rPr>
        <w:t xml:space="preserve"> </w:t>
      </w:r>
      <w:hyperlink r:id="rId30">
        <w:r w:rsidRPr="00214D06">
          <w:rPr>
            <w:color w:val="000000"/>
            <w:lang w:val="de-AT"/>
          </w:rPr>
          <w:t>Mahnmal St. Nikolai</w:t>
        </w:r>
      </w:hyperlink>
      <w:r w:rsidR="0043634A">
        <w:rPr>
          <w:lang w:val="de-AT"/>
        </w:rPr>
        <w:t xml:space="preserve"> </w:t>
      </w:r>
      <w:r w:rsidRPr="00214D06">
        <w:rPr>
          <w:lang w:val="de-AT"/>
        </w:rPr>
        <w:t>und die</w:t>
      </w:r>
      <w:r w:rsidR="0043634A">
        <w:rPr>
          <w:lang w:val="de-AT"/>
        </w:rPr>
        <w:t xml:space="preserve"> </w:t>
      </w:r>
      <w:hyperlink r:id="rId31">
        <w:r w:rsidRPr="00214D06">
          <w:rPr>
            <w:color w:val="000000"/>
            <w:lang w:val="de-AT"/>
          </w:rPr>
          <w:t>Deichstraße</w:t>
        </w:r>
      </w:hyperlink>
      <w:r w:rsidRPr="00214D06">
        <w:rPr>
          <w:lang w:val="de-AT"/>
        </w:rPr>
        <w:t>.</w:t>
      </w:r>
    </w:p>
    <w:p w14:paraId="5E18832F"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6D6D9310" w14:textId="532E70F5"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Aussichtsplattform</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auf</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dem</w:t>
      </w:r>
      <w:r w:rsidR="00D80895" w:rsidRPr="00214D06">
        <w:rPr>
          <w:rFonts w:ascii="Calibri" w:eastAsia="Calibri" w:hAnsi="Calibri" w:cs="Calibri"/>
          <w:b/>
          <w:color w:val="000000"/>
          <w:sz w:val="22"/>
          <w:szCs w:val="22"/>
          <w:lang w:val="de-AT"/>
        </w:rPr>
        <w:t xml:space="preserve"> </w:t>
      </w:r>
      <w:r w:rsidRPr="00214D06">
        <w:rPr>
          <w:rFonts w:ascii="Calibri" w:eastAsia="Calibri" w:hAnsi="Calibri" w:cs="Calibri"/>
          <w:b/>
          <w:color w:val="000000"/>
          <w:sz w:val="22"/>
          <w:szCs w:val="22"/>
          <w:lang w:val="de-AT"/>
        </w:rPr>
        <w:t>Kirchturm des Michels</w:t>
      </w:r>
    </w:p>
    <w:p w14:paraId="1FAFC9B8" w14:textId="35DBC001"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Die Barockkirche</w:t>
      </w:r>
      <w:r w:rsidR="00D80895" w:rsidRPr="00214D06">
        <w:rPr>
          <w:color w:val="000000"/>
          <w:lang w:val="de-AT"/>
        </w:rPr>
        <w:t xml:space="preserve"> </w:t>
      </w:r>
      <w:r w:rsidRPr="00214D06">
        <w:rPr>
          <w:color w:val="000000"/>
          <w:lang w:val="de-AT"/>
        </w:rPr>
        <w:t>unweit des </w:t>
      </w:r>
      <w:hyperlink r:id="rId32">
        <w:r w:rsidRPr="00214D06">
          <w:rPr>
            <w:color w:val="000000"/>
            <w:lang w:val="de-AT"/>
          </w:rPr>
          <w:t>Hafens</w:t>
        </w:r>
      </w:hyperlink>
      <w:r w:rsidRPr="00214D06">
        <w:rPr>
          <w:color w:val="000000"/>
          <w:lang w:val="de-AT"/>
        </w:rPr>
        <w:t> und der </w:t>
      </w:r>
      <w:hyperlink r:id="rId33">
        <w:r w:rsidRPr="00214D06">
          <w:rPr>
            <w:color w:val="000000"/>
            <w:lang w:val="de-AT"/>
          </w:rPr>
          <w:t>Landungsbrücken</w:t>
        </w:r>
      </w:hyperlink>
      <w:r w:rsidRPr="00214D06">
        <w:rPr>
          <w:color w:val="000000"/>
          <w:lang w:val="de-AT"/>
        </w:rPr>
        <w:t> zählt zu den schönsten</w:t>
      </w:r>
      <w:r w:rsidR="00D80895" w:rsidRPr="00214D06">
        <w:rPr>
          <w:color w:val="000000"/>
          <w:lang w:val="de-AT"/>
        </w:rPr>
        <w:t xml:space="preserve"> </w:t>
      </w:r>
      <w:r w:rsidRPr="00214D06">
        <w:rPr>
          <w:color w:val="000000"/>
          <w:lang w:val="de-AT"/>
        </w:rPr>
        <w:t>Kirchen</w:t>
      </w:r>
      <w:r w:rsidR="00D80895" w:rsidRPr="00214D06">
        <w:rPr>
          <w:color w:val="000000"/>
          <w:lang w:val="de-AT"/>
        </w:rPr>
        <w:t xml:space="preserve"> </w:t>
      </w:r>
      <w:r w:rsidRPr="00214D06">
        <w:rPr>
          <w:color w:val="000000"/>
          <w:lang w:val="de-AT"/>
        </w:rPr>
        <w:t>Norddeutschlands. Mit 2.500 Sitzplätzen</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sie die größte</w:t>
      </w:r>
      <w:r w:rsidR="00D80895" w:rsidRPr="00214D06">
        <w:rPr>
          <w:color w:val="000000"/>
          <w:lang w:val="de-AT"/>
        </w:rPr>
        <w:t xml:space="preserve"> </w:t>
      </w:r>
      <w:r w:rsidRPr="00214D06">
        <w:rPr>
          <w:color w:val="000000"/>
          <w:lang w:val="de-AT"/>
        </w:rPr>
        <w:t>Kirche in Hamburg. Besonders</w:t>
      </w:r>
      <w:r w:rsidR="00D80895" w:rsidRPr="00214D06">
        <w:rPr>
          <w:color w:val="000000"/>
          <w:lang w:val="de-AT"/>
        </w:rPr>
        <w:t xml:space="preserve"> </w:t>
      </w:r>
      <w:r w:rsidRPr="00214D06">
        <w:rPr>
          <w:color w:val="000000"/>
          <w:lang w:val="de-AT"/>
        </w:rPr>
        <w:t>auffällig</w:t>
      </w:r>
      <w:r w:rsidR="00D80895" w:rsidRPr="00214D06">
        <w:rPr>
          <w:color w:val="000000"/>
          <w:lang w:val="de-AT"/>
        </w:rPr>
        <w:t xml:space="preserve"> </w:t>
      </w:r>
      <w:r w:rsidRPr="00214D06">
        <w:rPr>
          <w:color w:val="000000"/>
          <w:lang w:val="de-AT"/>
        </w:rPr>
        <w:t>ist der mit Kupferplatten</w:t>
      </w:r>
      <w:r w:rsidR="00D80895" w:rsidRPr="00214D06">
        <w:rPr>
          <w:color w:val="000000"/>
          <w:lang w:val="de-AT"/>
        </w:rPr>
        <w:t xml:space="preserve"> </w:t>
      </w:r>
      <w:r w:rsidRPr="00214D06">
        <w:rPr>
          <w:color w:val="000000"/>
          <w:lang w:val="de-AT"/>
        </w:rPr>
        <w:t>verkleidete</w:t>
      </w:r>
      <w:r w:rsidR="00D80895" w:rsidRPr="00214D06">
        <w:rPr>
          <w:color w:val="000000"/>
          <w:lang w:val="de-AT"/>
        </w:rPr>
        <w:t xml:space="preserve"> </w:t>
      </w:r>
      <w:r w:rsidRPr="00214D06">
        <w:rPr>
          <w:color w:val="000000"/>
          <w:lang w:val="de-AT"/>
        </w:rPr>
        <w:t>Turm, der zudem</w:t>
      </w:r>
      <w:r w:rsidR="00D80895" w:rsidRPr="00214D06">
        <w:rPr>
          <w:color w:val="000000"/>
          <w:lang w:val="de-AT"/>
        </w:rPr>
        <w:t xml:space="preserve"> </w:t>
      </w:r>
      <w:r w:rsidRPr="00214D06">
        <w:rPr>
          <w:color w:val="000000"/>
          <w:lang w:val="de-AT"/>
        </w:rPr>
        <w:t>als</w:t>
      </w:r>
      <w:r w:rsidR="00D80895" w:rsidRPr="00214D06">
        <w:rPr>
          <w:color w:val="000000"/>
          <w:lang w:val="de-AT"/>
        </w:rPr>
        <w:t xml:space="preserve"> </w:t>
      </w:r>
      <w:r w:rsidRPr="00214D06">
        <w:rPr>
          <w:color w:val="000000"/>
          <w:lang w:val="de-AT"/>
        </w:rPr>
        <w:t>Aussichtsplattform</w:t>
      </w:r>
      <w:r w:rsidR="00D80895" w:rsidRPr="00214D06">
        <w:rPr>
          <w:color w:val="000000"/>
          <w:lang w:val="de-AT"/>
        </w:rPr>
        <w:t xml:space="preserve"> </w:t>
      </w:r>
      <w:r w:rsidRPr="00214D06">
        <w:rPr>
          <w:color w:val="000000"/>
          <w:lang w:val="de-AT"/>
        </w:rPr>
        <w:t>geschätzt</w:t>
      </w:r>
      <w:r w:rsidR="00D80895" w:rsidRPr="00214D06">
        <w:rPr>
          <w:color w:val="000000"/>
          <w:lang w:val="de-AT"/>
        </w:rPr>
        <w:t xml:space="preserve"> </w:t>
      </w:r>
      <w:r w:rsidRPr="00214D06">
        <w:rPr>
          <w:color w:val="000000"/>
          <w:lang w:val="de-AT"/>
        </w:rPr>
        <w:t>wird. In 82 Metern</w:t>
      </w:r>
      <w:r w:rsidR="00D80895" w:rsidRPr="00214D06">
        <w:rPr>
          <w:color w:val="000000"/>
          <w:lang w:val="de-AT"/>
        </w:rPr>
        <w:t xml:space="preserve"> </w:t>
      </w:r>
      <w:r w:rsidRPr="00214D06">
        <w:rPr>
          <w:color w:val="000000"/>
          <w:lang w:val="de-AT"/>
        </w:rPr>
        <w:t>Höhe und nach 452 Stufen hat der Besucher</w:t>
      </w:r>
      <w:r w:rsidR="00D80895" w:rsidRPr="00214D06">
        <w:rPr>
          <w:color w:val="000000"/>
          <w:lang w:val="de-AT"/>
        </w:rPr>
        <w:t xml:space="preserve"> </w:t>
      </w:r>
      <w:r w:rsidRPr="00214D06">
        <w:rPr>
          <w:color w:val="000000"/>
          <w:lang w:val="de-AT"/>
        </w:rPr>
        <w:t>einen</w:t>
      </w:r>
      <w:r w:rsidR="00D80895" w:rsidRPr="00214D06">
        <w:rPr>
          <w:color w:val="000000"/>
          <w:lang w:val="de-AT"/>
        </w:rPr>
        <w:t xml:space="preserve"> </w:t>
      </w:r>
      <w:r w:rsidRPr="00214D06">
        <w:rPr>
          <w:color w:val="000000"/>
          <w:lang w:val="de-AT"/>
        </w:rPr>
        <w:t>wunderbaren Blick auf die Elbe und den Rest der Metropole – viele</w:t>
      </w:r>
      <w:r w:rsidR="00D80895" w:rsidRPr="00214D06">
        <w:rPr>
          <w:color w:val="000000"/>
          <w:lang w:val="de-AT"/>
        </w:rPr>
        <w:t xml:space="preserve"> </w:t>
      </w:r>
      <w:r w:rsidRPr="00214D06">
        <w:rPr>
          <w:color w:val="000000"/>
          <w:lang w:val="de-AT"/>
        </w:rPr>
        <w:t>sagen, es ist der schönste</w:t>
      </w:r>
      <w:r w:rsidR="00D80895" w:rsidRPr="00214D06">
        <w:rPr>
          <w:color w:val="000000"/>
          <w:lang w:val="de-AT"/>
        </w:rPr>
        <w:t xml:space="preserve"> </w:t>
      </w:r>
      <w:r w:rsidRPr="00214D06">
        <w:rPr>
          <w:color w:val="000000"/>
          <w:lang w:val="de-AT"/>
        </w:rPr>
        <w:t>Ausblick der Stadt. Wer</w:t>
      </w:r>
      <w:r w:rsidR="00D80895" w:rsidRPr="00214D06">
        <w:rPr>
          <w:color w:val="000000"/>
          <w:lang w:val="de-AT"/>
        </w:rPr>
        <w:t xml:space="preserve"> </w:t>
      </w:r>
      <w:r w:rsidRPr="00214D06">
        <w:rPr>
          <w:color w:val="000000"/>
          <w:lang w:val="de-AT"/>
        </w:rPr>
        <w:t>sich die 452 Stufen</w:t>
      </w:r>
      <w:r w:rsidR="00D80895" w:rsidRPr="00214D06">
        <w:rPr>
          <w:color w:val="000000"/>
          <w:lang w:val="de-AT"/>
        </w:rPr>
        <w:t xml:space="preserve"> </w:t>
      </w:r>
      <w:r w:rsidRPr="00214D06">
        <w:rPr>
          <w:color w:val="000000"/>
          <w:lang w:val="de-AT"/>
        </w:rPr>
        <w:t>nicht</w:t>
      </w:r>
      <w:r w:rsidR="00D80895" w:rsidRPr="00214D06">
        <w:rPr>
          <w:color w:val="000000"/>
          <w:lang w:val="de-AT"/>
        </w:rPr>
        <w:t xml:space="preserve"> </w:t>
      </w:r>
      <w:r w:rsidRPr="00214D06">
        <w:rPr>
          <w:color w:val="000000"/>
          <w:lang w:val="de-AT"/>
        </w:rPr>
        <w:t>zutraut, kann ab dem ersten Stock auch den Aufzug</w:t>
      </w:r>
      <w:r w:rsidR="00D80895" w:rsidRPr="00214D06">
        <w:rPr>
          <w:color w:val="000000"/>
          <w:lang w:val="de-AT"/>
        </w:rPr>
        <w:t xml:space="preserve"> </w:t>
      </w:r>
      <w:r w:rsidRPr="00214D06">
        <w:rPr>
          <w:color w:val="000000"/>
          <w:lang w:val="de-AT"/>
        </w:rPr>
        <w:t>nehmen.</w:t>
      </w:r>
    </w:p>
    <w:p w14:paraId="35DA69E4" w14:textId="1859E088"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An bestimmten Tagen</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auch</w:t>
      </w:r>
      <w:r w:rsidR="00D80895" w:rsidRPr="00214D06">
        <w:rPr>
          <w:color w:val="000000"/>
          <w:lang w:val="de-AT"/>
        </w:rPr>
        <w:t xml:space="preserve"> </w:t>
      </w:r>
      <w:r w:rsidRPr="00214D06">
        <w:rPr>
          <w:color w:val="000000"/>
          <w:lang w:val="de-AT"/>
        </w:rPr>
        <w:t>nachts</w:t>
      </w:r>
      <w:r w:rsidR="00D80895" w:rsidRPr="00214D06">
        <w:rPr>
          <w:color w:val="000000"/>
          <w:lang w:val="de-AT"/>
        </w:rPr>
        <w:t xml:space="preserve"> </w:t>
      </w:r>
      <w:r w:rsidRPr="00214D06">
        <w:rPr>
          <w:color w:val="000000"/>
          <w:lang w:val="de-AT"/>
        </w:rPr>
        <w:t>eine</w:t>
      </w:r>
      <w:r w:rsidR="00D80895" w:rsidRPr="00214D06">
        <w:rPr>
          <w:color w:val="000000"/>
          <w:lang w:val="de-AT"/>
        </w:rPr>
        <w:t xml:space="preserve"> </w:t>
      </w:r>
      <w:r w:rsidRPr="00214D06">
        <w:rPr>
          <w:color w:val="000000"/>
          <w:lang w:val="de-AT"/>
        </w:rPr>
        <w:t>Begehung des Turms möglich. Aber Achtung: Manchmal</w:t>
      </w:r>
      <w:r w:rsidR="00D80895" w:rsidRPr="00214D06">
        <w:rPr>
          <w:color w:val="000000"/>
          <w:lang w:val="de-AT"/>
        </w:rPr>
        <w:t xml:space="preserve"> </w:t>
      </w:r>
      <w:r w:rsidRPr="00214D06">
        <w:rPr>
          <w:color w:val="000000"/>
          <w:lang w:val="de-AT"/>
        </w:rPr>
        <w:t>ist</w:t>
      </w:r>
      <w:r w:rsidR="00D80895" w:rsidRPr="00214D06">
        <w:rPr>
          <w:color w:val="000000"/>
          <w:lang w:val="de-AT"/>
        </w:rPr>
        <w:t xml:space="preserve"> </w:t>
      </w:r>
      <w:r w:rsidRPr="00214D06">
        <w:rPr>
          <w:color w:val="000000"/>
          <w:lang w:val="de-AT"/>
        </w:rPr>
        <w:t>eine</w:t>
      </w:r>
      <w:r w:rsidR="00D80895" w:rsidRPr="00214D06">
        <w:rPr>
          <w:color w:val="000000"/>
          <w:lang w:val="de-AT"/>
        </w:rPr>
        <w:t xml:space="preserve"> </w:t>
      </w:r>
      <w:r w:rsidRPr="00214D06">
        <w:rPr>
          <w:color w:val="000000"/>
          <w:lang w:val="de-AT"/>
        </w:rPr>
        <w:t>Reservierung</w:t>
      </w:r>
      <w:r w:rsidR="00D80895" w:rsidRPr="00214D06">
        <w:rPr>
          <w:color w:val="000000"/>
          <w:lang w:val="de-AT"/>
        </w:rPr>
        <w:t xml:space="preserve"> </w:t>
      </w:r>
      <w:r w:rsidRPr="00214D06">
        <w:rPr>
          <w:color w:val="000000"/>
          <w:lang w:val="de-AT"/>
        </w:rPr>
        <w:t>notwendig. Informieren Sie sich also am besten am Tag Ihres</w:t>
      </w:r>
      <w:r w:rsidR="00D80895" w:rsidRPr="00214D06">
        <w:rPr>
          <w:color w:val="000000"/>
          <w:lang w:val="de-AT"/>
        </w:rPr>
        <w:t xml:space="preserve"> </w:t>
      </w:r>
      <w:r w:rsidRPr="00214D06">
        <w:rPr>
          <w:color w:val="000000"/>
          <w:lang w:val="de-AT"/>
        </w:rPr>
        <w:t>gewünschten</w:t>
      </w:r>
      <w:r w:rsidR="00D80895" w:rsidRPr="00214D06">
        <w:rPr>
          <w:color w:val="000000"/>
          <w:lang w:val="de-AT"/>
        </w:rPr>
        <w:t xml:space="preserve"> </w:t>
      </w:r>
      <w:hyperlink r:id="rId34">
        <w:proofErr w:type="spellStart"/>
        <w:r w:rsidRPr="00214D06">
          <w:rPr>
            <w:color w:val="000000"/>
            <w:lang w:val="de-AT"/>
          </w:rPr>
          <w:t>Nachtmichel</w:t>
        </w:r>
        <w:proofErr w:type="spellEnd"/>
      </w:hyperlink>
      <w:r w:rsidRPr="00214D06">
        <w:rPr>
          <w:color w:val="000000"/>
          <w:lang w:val="de-AT"/>
        </w:rPr>
        <w:t>-Besuches</w:t>
      </w:r>
      <w:r w:rsidR="00D80895" w:rsidRPr="00214D06">
        <w:rPr>
          <w:color w:val="000000"/>
          <w:lang w:val="de-AT"/>
        </w:rPr>
        <w:t xml:space="preserve"> </w:t>
      </w:r>
      <w:r w:rsidRPr="00214D06">
        <w:rPr>
          <w:color w:val="000000"/>
          <w:lang w:val="de-AT"/>
        </w:rPr>
        <w:t>über die Öffnungszeiten und die Notwendigkeit</w:t>
      </w:r>
      <w:r w:rsidR="00D80895" w:rsidRPr="00214D06">
        <w:rPr>
          <w:color w:val="000000"/>
          <w:lang w:val="de-AT"/>
        </w:rPr>
        <w:t xml:space="preserve"> </w:t>
      </w:r>
      <w:r w:rsidRPr="00214D06">
        <w:rPr>
          <w:color w:val="000000"/>
          <w:lang w:val="de-AT"/>
        </w:rPr>
        <w:t>einer</w:t>
      </w:r>
      <w:r w:rsidR="00D80895" w:rsidRPr="00214D06">
        <w:rPr>
          <w:color w:val="000000"/>
          <w:lang w:val="de-AT"/>
        </w:rPr>
        <w:t xml:space="preserve"> </w:t>
      </w:r>
      <w:r w:rsidRPr="00214D06">
        <w:rPr>
          <w:color w:val="000000"/>
          <w:lang w:val="de-AT"/>
        </w:rPr>
        <w:t>Reservierung.</w:t>
      </w:r>
    </w:p>
    <w:p w14:paraId="171D25B3" w14:textId="77777777" w:rsidR="000F67D1" w:rsidRPr="00214D06" w:rsidRDefault="007F427C">
      <w:pPr>
        <w:pStyle w:val="berschrift3"/>
        <w:shd w:val="clear" w:color="auto" w:fill="E7E6E6"/>
        <w:spacing w:before="0" w:line="240" w:lineRule="auto"/>
        <w:rPr>
          <w:rFonts w:ascii="Calibri" w:eastAsia="Calibri" w:hAnsi="Calibri" w:cs="Calibri"/>
          <w:b/>
          <w:color w:val="000000"/>
          <w:sz w:val="22"/>
          <w:szCs w:val="22"/>
          <w:lang w:val="de-AT"/>
        </w:rPr>
      </w:pPr>
      <w:r w:rsidRPr="00214D06">
        <w:rPr>
          <w:rFonts w:ascii="Calibri" w:eastAsia="Calibri" w:hAnsi="Calibri" w:cs="Calibri"/>
          <w:b/>
          <w:color w:val="000000"/>
          <w:sz w:val="22"/>
          <w:szCs w:val="22"/>
          <w:lang w:val="de-AT"/>
        </w:rPr>
        <w:t>Öffnungszeiten</w:t>
      </w:r>
    </w:p>
    <w:p w14:paraId="543BFDA5" w14:textId="7E15929A"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Mo:</w:t>
      </w:r>
      <w:r w:rsidR="003C1AD9" w:rsidRPr="00214D06">
        <w:rPr>
          <w:color w:val="000000"/>
          <w:lang w:val="de-AT"/>
        </w:rPr>
        <w:t xml:space="preserve"> </w:t>
      </w:r>
      <w:r w:rsidRPr="00214D06">
        <w:rPr>
          <w:color w:val="000000"/>
          <w:lang w:val="de-AT"/>
        </w:rPr>
        <w:t>10:00 - 18:00 (letzter Einlass 17.30 Uhr)</w:t>
      </w:r>
    </w:p>
    <w:p w14:paraId="1C7E96EF" w14:textId="1CA6069F"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Di:</w:t>
      </w:r>
      <w:r w:rsidR="003C1AD9" w:rsidRPr="00214D06">
        <w:rPr>
          <w:color w:val="000000"/>
          <w:lang w:val="de-AT"/>
        </w:rPr>
        <w:t xml:space="preserve"> </w:t>
      </w:r>
      <w:r w:rsidRPr="00214D06">
        <w:rPr>
          <w:color w:val="000000"/>
          <w:lang w:val="de-AT"/>
        </w:rPr>
        <w:t>10:00 - 18:00 (letzter Einlass 17.30 Uhr)</w:t>
      </w:r>
    </w:p>
    <w:p w14:paraId="3F710932" w14:textId="2858D229"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Mi:</w:t>
      </w:r>
      <w:r w:rsidR="003C1AD9" w:rsidRPr="00214D06">
        <w:rPr>
          <w:color w:val="000000"/>
          <w:lang w:val="de-AT"/>
        </w:rPr>
        <w:t xml:space="preserve"> </w:t>
      </w:r>
      <w:r w:rsidRPr="00214D06">
        <w:rPr>
          <w:color w:val="000000"/>
          <w:lang w:val="de-AT"/>
        </w:rPr>
        <w:t>10:00 - 18:00 (letzter Einlass 17.30 Uhr)</w:t>
      </w:r>
    </w:p>
    <w:p w14:paraId="6E7A89BE" w14:textId="728344E9"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Do:</w:t>
      </w:r>
      <w:r w:rsidR="003C1AD9" w:rsidRPr="00214D06">
        <w:rPr>
          <w:color w:val="000000"/>
          <w:lang w:val="de-AT"/>
        </w:rPr>
        <w:t xml:space="preserve"> </w:t>
      </w:r>
      <w:r w:rsidRPr="00214D06">
        <w:rPr>
          <w:color w:val="000000"/>
          <w:lang w:val="de-AT"/>
        </w:rPr>
        <w:t>10:00 - 18:00 (letzter Einlass 17.30 Uhr)</w:t>
      </w:r>
    </w:p>
    <w:p w14:paraId="6E034245" w14:textId="30F78C91"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Fr:</w:t>
      </w:r>
      <w:r w:rsidR="003C1AD9" w:rsidRPr="00214D06">
        <w:rPr>
          <w:color w:val="000000"/>
          <w:lang w:val="de-AT"/>
        </w:rPr>
        <w:t xml:space="preserve"> </w:t>
      </w:r>
      <w:r w:rsidRPr="00214D06">
        <w:rPr>
          <w:color w:val="000000"/>
          <w:lang w:val="de-AT"/>
        </w:rPr>
        <w:t>10:00 - 18:00 (letzter Einlass 17.30 Uhr)</w:t>
      </w:r>
    </w:p>
    <w:p w14:paraId="0E1241D6" w14:textId="23D85C23"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Sa:</w:t>
      </w:r>
      <w:r w:rsidR="003C1AD9" w:rsidRPr="00214D06">
        <w:rPr>
          <w:color w:val="000000"/>
          <w:lang w:val="de-AT"/>
        </w:rPr>
        <w:t xml:space="preserve"> </w:t>
      </w:r>
      <w:r w:rsidRPr="00214D06">
        <w:rPr>
          <w:color w:val="000000"/>
          <w:lang w:val="de-AT"/>
        </w:rPr>
        <w:t>10:00 - 18:00 (letzter Einlass 17.30 Uhr)</w:t>
      </w:r>
    </w:p>
    <w:p w14:paraId="6D747074" w14:textId="3E536CCD"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color w:val="000000"/>
          <w:lang w:val="de-AT"/>
        </w:rPr>
        <w:t>So:</w:t>
      </w:r>
      <w:r w:rsidR="003C1AD9" w:rsidRPr="00214D06">
        <w:rPr>
          <w:color w:val="000000"/>
          <w:lang w:val="de-AT"/>
        </w:rPr>
        <w:t xml:space="preserve"> </w:t>
      </w:r>
      <w:r w:rsidRPr="00214D06">
        <w:rPr>
          <w:color w:val="000000"/>
          <w:lang w:val="de-AT"/>
        </w:rPr>
        <w:t>10:00 - 18:00 (letzter Einlass 17.30 Uhr)</w:t>
      </w:r>
    </w:p>
    <w:p w14:paraId="270AF772" w14:textId="20E87219" w:rsidR="000F67D1" w:rsidRPr="00214D06" w:rsidRDefault="007F427C">
      <w:pPr>
        <w:pStyle w:val="berschrift4"/>
        <w:shd w:val="clear" w:color="auto" w:fill="E7E6E6"/>
        <w:spacing w:before="0" w:line="240" w:lineRule="auto"/>
        <w:rPr>
          <w:rFonts w:ascii="Calibri" w:eastAsia="Calibri" w:hAnsi="Calibri" w:cs="Calibri"/>
          <w:color w:val="000000"/>
          <w:lang w:val="de-AT"/>
        </w:rPr>
      </w:pPr>
      <w:r w:rsidRPr="00214D06">
        <w:rPr>
          <w:rFonts w:ascii="Calibri" w:eastAsia="Calibri" w:hAnsi="Calibri" w:cs="Calibri"/>
          <w:color w:val="000000"/>
          <w:lang w:val="de-AT"/>
        </w:rPr>
        <w:t>Weitere</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Hinweise</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zur</w:t>
      </w:r>
      <w:r w:rsidR="003C1AD9" w:rsidRPr="00214D06">
        <w:rPr>
          <w:rFonts w:ascii="Calibri" w:eastAsia="Calibri" w:hAnsi="Calibri" w:cs="Calibri"/>
          <w:color w:val="000000"/>
          <w:lang w:val="de-AT"/>
        </w:rPr>
        <w:t xml:space="preserve"> </w:t>
      </w:r>
      <w:r w:rsidRPr="00214D06">
        <w:rPr>
          <w:rFonts w:ascii="Calibri" w:eastAsia="Calibri" w:hAnsi="Calibri" w:cs="Calibri"/>
          <w:color w:val="000000"/>
          <w:lang w:val="de-AT"/>
        </w:rPr>
        <w:t>Öffnungszeit</w:t>
      </w:r>
    </w:p>
    <w:p w14:paraId="6AC39A11" w14:textId="07082B4F" w:rsidR="000F67D1" w:rsidRPr="00214D06" w:rsidRDefault="007F427C">
      <w:pPr>
        <w:pBdr>
          <w:top w:val="nil"/>
          <w:left w:val="nil"/>
          <w:bottom w:val="nil"/>
          <w:right w:val="nil"/>
          <w:between w:val="nil"/>
        </w:pBdr>
        <w:shd w:val="clear" w:color="auto" w:fill="E7E6E6"/>
        <w:spacing w:after="0" w:line="240" w:lineRule="auto"/>
        <w:rPr>
          <w:i/>
          <w:color w:val="000000"/>
          <w:lang w:val="de-AT"/>
        </w:rPr>
      </w:pPr>
      <w:r w:rsidRPr="00214D06">
        <w:rPr>
          <w:i/>
          <w:color w:val="000000"/>
          <w:lang w:val="de-AT"/>
        </w:rPr>
        <w:t>Wir bitten um Verständnis, dass</w:t>
      </w:r>
      <w:r w:rsidR="003C1AD9" w:rsidRPr="00214D06">
        <w:rPr>
          <w:i/>
          <w:color w:val="000000"/>
          <w:lang w:val="de-AT"/>
        </w:rPr>
        <w:t xml:space="preserve"> </w:t>
      </w:r>
      <w:r w:rsidRPr="00214D06">
        <w:rPr>
          <w:i/>
          <w:color w:val="000000"/>
          <w:lang w:val="de-AT"/>
        </w:rPr>
        <w:t>während</w:t>
      </w:r>
      <w:r w:rsidR="003C1AD9" w:rsidRPr="00214D06">
        <w:rPr>
          <w:i/>
          <w:color w:val="000000"/>
          <w:lang w:val="de-AT"/>
        </w:rPr>
        <w:t xml:space="preserve"> </w:t>
      </w:r>
      <w:r w:rsidRPr="00214D06">
        <w:rPr>
          <w:i/>
          <w:color w:val="000000"/>
          <w:lang w:val="de-AT"/>
        </w:rPr>
        <w:t>Gottesdiensten und Veranstaltungen die jeweiligen</w:t>
      </w:r>
      <w:r w:rsidR="003C1AD9" w:rsidRPr="00214D06">
        <w:rPr>
          <w:i/>
          <w:color w:val="000000"/>
          <w:lang w:val="de-AT"/>
        </w:rPr>
        <w:t xml:space="preserve"> </w:t>
      </w:r>
      <w:r w:rsidRPr="00214D06">
        <w:rPr>
          <w:i/>
          <w:color w:val="000000"/>
          <w:lang w:val="de-AT"/>
        </w:rPr>
        <w:t>Bereiche des Michel nicht</w:t>
      </w:r>
      <w:r w:rsidR="003C1AD9" w:rsidRPr="00214D06">
        <w:rPr>
          <w:i/>
          <w:color w:val="000000"/>
          <w:lang w:val="de-AT"/>
        </w:rPr>
        <w:t xml:space="preserve"> </w:t>
      </w:r>
      <w:r w:rsidRPr="00214D06">
        <w:rPr>
          <w:i/>
          <w:color w:val="000000"/>
          <w:lang w:val="de-AT"/>
        </w:rPr>
        <w:t>zu</w:t>
      </w:r>
      <w:r w:rsidR="003C1AD9" w:rsidRPr="00214D06">
        <w:rPr>
          <w:i/>
          <w:color w:val="000000"/>
          <w:lang w:val="de-AT"/>
        </w:rPr>
        <w:t xml:space="preserve"> </w:t>
      </w:r>
      <w:r w:rsidRPr="00214D06">
        <w:rPr>
          <w:i/>
          <w:color w:val="000000"/>
          <w:lang w:val="de-AT"/>
        </w:rPr>
        <w:t>besichtigen</w:t>
      </w:r>
      <w:r w:rsidR="003C1AD9" w:rsidRPr="00214D06">
        <w:rPr>
          <w:i/>
          <w:color w:val="000000"/>
          <w:lang w:val="de-AT"/>
        </w:rPr>
        <w:t xml:space="preserve"> </w:t>
      </w:r>
      <w:r w:rsidRPr="00214D06">
        <w:rPr>
          <w:i/>
          <w:color w:val="000000"/>
          <w:lang w:val="de-AT"/>
        </w:rPr>
        <w:t>sind.</w:t>
      </w:r>
    </w:p>
    <w:p w14:paraId="6CFA6D38" w14:textId="77777777" w:rsidR="000F67D1" w:rsidRPr="00214D06" w:rsidRDefault="000F67D1">
      <w:pPr>
        <w:pBdr>
          <w:top w:val="nil"/>
          <w:left w:val="nil"/>
          <w:bottom w:val="nil"/>
          <w:right w:val="nil"/>
          <w:between w:val="nil"/>
        </w:pBdr>
        <w:shd w:val="clear" w:color="auto" w:fill="E7E6E6"/>
        <w:spacing w:after="0" w:line="240" w:lineRule="auto"/>
        <w:rPr>
          <w:color w:val="000000"/>
          <w:lang w:val="de-AT"/>
        </w:rPr>
      </w:pPr>
    </w:p>
    <w:p w14:paraId="5E3CDE86" w14:textId="77777777" w:rsidR="000F67D1" w:rsidRPr="0021344F" w:rsidRDefault="007F427C">
      <w:pPr>
        <w:pStyle w:val="berschrift3"/>
        <w:shd w:val="clear" w:color="auto" w:fill="E7E6E6"/>
        <w:spacing w:before="0" w:line="240" w:lineRule="auto"/>
        <w:rPr>
          <w:rFonts w:ascii="Calibri" w:eastAsia="Calibri" w:hAnsi="Calibri" w:cs="Calibri"/>
          <w:b/>
          <w:color w:val="000000"/>
          <w:sz w:val="22"/>
          <w:szCs w:val="22"/>
        </w:rPr>
      </w:pPr>
      <w:proofErr w:type="spellStart"/>
      <w:r w:rsidRPr="0021344F">
        <w:rPr>
          <w:rFonts w:ascii="Calibri" w:eastAsia="Calibri" w:hAnsi="Calibri" w:cs="Calibri"/>
          <w:b/>
          <w:color w:val="000000"/>
          <w:sz w:val="22"/>
          <w:szCs w:val="22"/>
        </w:rPr>
        <w:t>Eintrittspreise</w:t>
      </w:r>
      <w:proofErr w:type="spellEnd"/>
    </w:p>
    <w:p w14:paraId="6031AB25" w14:textId="77777777" w:rsidR="000F67D1" w:rsidRPr="0021344F" w:rsidRDefault="007F427C">
      <w:pPr>
        <w:pBdr>
          <w:top w:val="nil"/>
          <w:left w:val="nil"/>
          <w:bottom w:val="nil"/>
          <w:right w:val="nil"/>
          <w:between w:val="nil"/>
        </w:pBdr>
        <w:shd w:val="clear" w:color="auto" w:fill="E7E6E6"/>
        <w:spacing w:after="0" w:line="240" w:lineRule="auto"/>
        <w:rPr>
          <w:color w:val="000000"/>
        </w:rPr>
      </w:pPr>
      <w:proofErr w:type="spellStart"/>
      <w:r w:rsidRPr="0021344F">
        <w:rPr>
          <w:color w:val="000000"/>
        </w:rPr>
        <w:t>Turm</w:t>
      </w:r>
      <w:proofErr w:type="spellEnd"/>
    </w:p>
    <w:p w14:paraId="6C7F9CEE" w14:textId="63033683" w:rsidR="000F67D1" w:rsidRPr="0021344F" w:rsidRDefault="007F427C">
      <w:pPr>
        <w:numPr>
          <w:ilvl w:val="0"/>
          <w:numId w:val="2"/>
        </w:numPr>
        <w:shd w:val="clear" w:color="auto" w:fill="E7E6E6"/>
        <w:spacing w:after="0" w:line="240" w:lineRule="auto"/>
        <w:ind w:left="0" w:firstLine="0"/>
      </w:pPr>
      <w:proofErr w:type="spellStart"/>
      <w:r w:rsidRPr="0021344F">
        <w:t>Erwachsene</w:t>
      </w:r>
      <w:proofErr w:type="spellEnd"/>
      <w:r w:rsidRPr="0021344F">
        <w:t>:</w:t>
      </w:r>
      <w:r w:rsidR="002C06EF" w:rsidRPr="0021344F">
        <w:t xml:space="preserve"> </w:t>
      </w:r>
      <w:r w:rsidRPr="0021344F">
        <w:t>6,00 Euro (</w:t>
      </w:r>
      <w:proofErr w:type="spellStart"/>
      <w:r w:rsidRPr="0021344F">
        <w:t>ermäßigt</w:t>
      </w:r>
      <w:proofErr w:type="spellEnd"/>
      <w:r w:rsidRPr="0021344F">
        <w:t xml:space="preserve"> 5,00 Euro)</w:t>
      </w:r>
    </w:p>
    <w:p w14:paraId="76B44547" w14:textId="77777777" w:rsidR="000F67D1" w:rsidRPr="00214D06" w:rsidRDefault="007F427C">
      <w:pPr>
        <w:numPr>
          <w:ilvl w:val="0"/>
          <w:numId w:val="2"/>
        </w:numPr>
        <w:shd w:val="clear" w:color="auto" w:fill="E7E6E6"/>
        <w:spacing w:after="0" w:line="240" w:lineRule="auto"/>
        <w:ind w:left="0" w:firstLine="0"/>
        <w:rPr>
          <w:lang w:val="de-AT"/>
        </w:rPr>
      </w:pPr>
      <w:r w:rsidRPr="00214D06">
        <w:rPr>
          <w:lang w:val="de-AT"/>
        </w:rPr>
        <w:t>Kinder von 6 bis 15 Jahren: 4,00 Euro (ermäßigt 3,00 Euro)</w:t>
      </w:r>
    </w:p>
    <w:p w14:paraId="7CD2A781" w14:textId="0735B5B6" w:rsidR="000F67D1" w:rsidRPr="00214D06" w:rsidRDefault="007F427C">
      <w:pPr>
        <w:pBdr>
          <w:top w:val="nil"/>
          <w:left w:val="nil"/>
          <w:bottom w:val="nil"/>
          <w:right w:val="nil"/>
          <w:between w:val="nil"/>
        </w:pBdr>
        <w:shd w:val="clear" w:color="auto" w:fill="E7E6E6"/>
        <w:spacing w:after="0" w:line="240" w:lineRule="auto"/>
        <w:rPr>
          <w:color w:val="000000"/>
          <w:lang w:val="de-AT"/>
        </w:rPr>
      </w:pPr>
      <w:r w:rsidRPr="00214D06">
        <w:rPr>
          <w:i/>
          <w:color w:val="000000"/>
          <w:lang w:val="de-AT"/>
        </w:rPr>
        <w:t>Bitte beachten Sie, dass die Eintrittspreise</w:t>
      </w:r>
      <w:r w:rsidR="002C06EF" w:rsidRPr="00214D06">
        <w:rPr>
          <w:i/>
          <w:color w:val="000000"/>
          <w:lang w:val="de-AT"/>
        </w:rPr>
        <w:t xml:space="preserve"> </w:t>
      </w:r>
      <w:r w:rsidRPr="00214D06">
        <w:rPr>
          <w:i/>
          <w:color w:val="000000"/>
          <w:lang w:val="de-AT"/>
        </w:rPr>
        <w:t>vom</w:t>
      </w:r>
      <w:r w:rsidR="002C06EF" w:rsidRPr="00214D06">
        <w:rPr>
          <w:i/>
          <w:color w:val="000000"/>
          <w:lang w:val="de-AT"/>
        </w:rPr>
        <w:t xml:space="preserve"> </w:t>
      </w:r>
      <w:proofErr w:type="spellStart"/>
      <w:r w:rsidRPr="00214D06">
        <w:rPr>
          <w:i/>
          <w:color w:val="000000"/>
          <w:lang w:val="de-AT"/>
        </w:rPr>
        <w:t>Nachtmichel</w:t>
      </w:r>
      <w:proofErr w:type="spellEnd"/>
      <w:r w:rsidR="002C06EF" w:rsidRPr="00214D06">
        <w:rPr>
          <w:i/>
          <w:color w:val="000000"/>
          <w:lang w:val="de-AT"/>
        </w:rPr>
        <w:t xml:space="preserve"> </w:t>
      </w:r>
      <w:r w:rsidRPr="00214D06">
        <w:rPr>
          <w:i/>
          <w:color w:val="000000"/>
          <w:lang w:val="de-AT"/>
        </w:rPr>
        <w:t>abweichen.</w:t>
      </w:r>
    </w:p>
    <w:p w14:paraId="387103AA" w14:textId="2AE6A504" w:rsidR="000F67D1" w:rsidRPr="004E4474" w:rsidRDefault="007F427C">
      <w:pPr>
        <w:spacing w:after="120" w:line="240" w:lineRule="auto"/>
        <w:rPr>
          <w:lang w:val="fr-FR"/>
        </w:rPr>
      </w:pPr>
      <w:r w:rsidRPr="004E4474">
        <w:rPr>
          <w:lang w:val="de-AT"/>
        </w:rPr>
        <w:t>(</w:t>
      </w:r>
      <w:proofErr w:type="spellStart"/>
      <w:r w:rsidRPr="004E4474">
        <w:rPr>
          <w:lang w:val="de-AT"/>
        </w:rPr>
        <w:t>Tomado</w:t>
      </w:r>
      <w:proofErr w:type="spellEnd"/>
      <w:r w:rsidRPr="004E4474">
        <w:rPr>
          <w:lang w:val="de-AT"/>
        </w:rPr>
        <w:t xml:space="preserve"> de </w:t>
      </w:r>
      <w:hyperlink r:id="rId35">
        <w:r w:rsidRPr="004E4474">
          <w:rPr>
            <w:color w:val="0563C1"/>
            <w:u w:val="single"/>
            <w:lang w:val="de-AT"/>
          </w:rPr>
          <w:t>https://www.hamburg.de/sehenswuerdigkeiten/</w:t>
        </w:r>
      </w:hyperlink>
      <w:r w:rsidR="004E4474" w:rsidRPr="004E4474">
        <w:rPr>
          <w:lang w:val="de-AT"/>
        </w:rPr>
        <w:t xml:space="preserve"> - Zugriff</w:t>
      </w:r>
      <w:r w:rsidR="004E4474">
        <w:rPr>
          <w:lang w:val="de-AT"/>
        </w:rPr>
        <w:t xml:space="preserve"> am 23. </w:t>
      </w:r>
      <w:r w:rsidR="004E4474" w:rsidRPr="004E4474">
        <w:rPr>
          <w:lang w:val="fr-FR"/>
        </w:rPr>
        <w:t>Aug</w:t>
      </w:r>
      <w:r w:rsidR="004E4474">
        <w:rPr>
          <w:lang w:val="fr-FR"/>
        </w:rPr>
        <w:t>ust 2022)</w:t>
      </w:r>
    </w:p>
    <w:p w14:paraId="62A657B7" w14:textId="43767EDD" w:rsidR="000F67D1" w:rsidRPr="00343DF5" w:rsidRDefault="007F427C">
      <w:pPr>
        <w:spacing w:after="160" w:line="259" w:lineRule="auto"/>
        <w:rPr>
          <w:b/>
          <w:lang w:val="it-IT"/>
        </w:rPr>
      </w:pPr>
      <w:r w:rsidRPr="00343DF5">
        <w:rPr>
          <w:b/>
          <w:lang w:val="it-IT"/>
        </w:rPr>
        <w:t>2.</w:t>
      </w:r>
      <w:r w:rsidRPr="00343DF5">
        <w:rPr>
          <w:lang w:val="it-IT"/>
        </w:rPr>
        <w:t xml:space="preserve"> Después de regresar a México, Miguel publica esta foto en su </w:t>
      </w:r>
      <w:r w:rsidR="002C06EF" w:rsidRPr="00343DF5">
        <w:rPr>
          <w:lang w:val="it-IT"/>
        </w:rPr>
        <w:t>F</w:t>
      </w:r>
      <w:r w:rsidRPr="00343DF5">
        <w:rPr>
          <w:lang w:val="it-IT"/>
        </w:rPr>
        <w:t>acebook:</w:t>
      </w:r>
      <w:r w:rsidRPr="0021344F">
        <w:rPr>
          <w:noProof/>
          <w:lang w:eastAsia="el-GR"/>
        </w:rPr>
        <w:drawing>
          <wp:anchor distT="0" distB="0" distL="114300" distR="114300" simplePos="0" relativeHeight="251660288" behindDoc="0" locked="0" layoutInCell="1" allowOverlap="1" wp14:anchorId="1624D8CB" wp14:editId="1E9DA696">
            <wp:simplePos x="0" y="0"/>
            <wp:positionH relativeFrom="column">
              <wp:posOffset>4017009</wp:posOffset>
            </wp:positionH>
            <wp:positionV relativeFrom="paragraph">
              <wp:posOffset>0</wp:posOffset>
            </wp:positionV>
            <wp:extent cx="1923415" cy="2677795"/>
            <wp:effectExtent l="0" t="0" r="0" b="0"/>
            <wp:wrapSquare wrapText="bothSides" distT="0" distB="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6"/>
                    <a:srcRect l="6613" t="23883" r="22997" b="2602"/>
                    <a:stretch>
                      <a:fillRect/>
                    </a:stretch>
                  </pic:blipFill>
                  <pic:spPr>
                    <a:xfrm>
                      <a:off x="0" y="0"/>
                      <a:ext cx="1923415" cy="2677795"/>
                    </a:xfrm>
                    <a:prstGeom prst="rect">
                      <a:avLst/>
                    </a:prstGeom>
                    <a:ln/>
                  </pic:spPr>
                </pic:pic>
              </a:graphicData>
            </a:graphic>
          </wp:anchor>
        </w:drawing>
      </w:r>
    </w:p>
    <w:p w14:paraId="227FE1D9" w14:textId="334794B9" w:rsidR="000F67D1" w:rsidRPr="0043634A" w:rsidRDefault="007F427C">
      <w:pPr>
        <w:spacing w:after="120" w:line="240" w:lineRule="auto"/>
        <w:rPr>
          <w:lang w:val="fr-FR"/>
        </w:rPr>
      </w:pPr>
      <w:r w:rsidRPr="0043634A">
        <w:rPr>
          <w:lang w:val="fr-FR"/>
        </w:rPr>
        <w:t xml:space="preserve">Tu </w:t>
      </w:r>
      <w:proofErr w:type="spellStart"/>
      <w:r w:rsidRPr="0043634A">
        <w:rPr>
          <w:lang w:val="fr-FR"/>
        </w:rPr>
        <w:t>padre</w:t>
      </w:r>
      <w:proofErr w:type="spellEnd"/>
      <w:r w:rsidRPr="0043634A">
        <w:rPr>
          <w:lang w:val="fr-FR"/>
        </w:rPr>
        <w:t xml:space="preserve"> la </w:t>
      </w:r>
      <w:proofErr w:type="spellStart"/>
      <w:r w:rsidRPr="0043634A">
        <w:rPr>
          <w:lang w:val="fr-FR"/>
        </w:rPr>
        <w:t>ve</w:t>
      </w:r>
      <w:proofErr w:type="spellEnd"/>
      <w:r w:rsidRPr="0043634A">
        <w:rPr>
          <w:lang w:val="fr-FR"/>
        </w:rPr>
        <w:t xml:space="preserve"> y te </w:t>
      </w:r>
      <w:proofErr w:type="spellStart"/>
      <w:r w:rsidRPr="0043634A">
        <w:rPr>
          <w:lang w:val="fr-FR"/>
        </w:rPr>
        <w:t>pregunta</w:t>
      </w:r>
      <w:proofErr w:type="spellEnd"/>
      <w:r w:rsidRPr="0043634A">
        <w:rPr>
          <w:lang w:val="fr-FR"/>
        </w:rPr>
        <w:t xml:space="preserve"> si </w:t>
      </w:r>
      <w:proofErr w:type="spellStart"/>
      <w:r w:rsidRPr="0043634A">
        <w:rPr>
          <w:lang w:val="fr-FR"/>
        </w:rPr>
        <w:t>túsabes</w:t>
      </w:r>
      <w:proofErr w:type="spellEnd"/>
      <w:r w:rsidRPr="0043634A">
        <w:rPr>
          <w:lang w:val="fr-FR"/>
        </w:rPr>
        <w:t xml:space="preserve"> de </w:t>
      </w:r>
      <w:proofErr w:type="spellStart"/>
      <w:r w:rsidRPr="0043634A">
        <w:rPr>
          <w:lang w:val="fr-FR"/>
        </w:rPr>
        <w:t>qué</w:t>
      </w:r>
      <w:proofErr w:type="spellEnd"/>
      <w:r w:rsidRPr="0043634A">
        <w:rPr>
          <w:lang w:val="fr-FR"/>
        </w:rPr>
        <w:t xml:space="preserve"> se </w:t>
      </w:r>
      <w:proofErr w:type="spellStart"/>
      <w:r w:rsidRPr="0043634A">
        <w:rPr>
          <w:lang w:val="fr-FR"/>
        </w:rPr>
        <w:t>trata</w:t>
      </w:r>
      <w:proofErr w:type="spellEnd"/>
      <w:r w:rsidRPr="0043634A">
        <w:rPr>
          <w:lang w:val="fr-FR"/>
        </w:rPr>
        <w:t>.</w:t>
      </w:r>
    </w:p>
    <w:p w14:paraId="1F07F78F" w14:textId="2C760A1C" w:rsidR="000F67D1" w:rsidRPr="0043634A" w:rsidRDefault="007F427C">
      <w:pPr>
        <w:spacing w:after="120" w:line="240" w:lineRule="auto"/>
        <w:rPr>
          <w:lang w:val="fr-FR"/>
        </w:rPr>
      </w:pPr>
      <w:r w:rsidRPr="0043634A">
        <w:rPr>
          <w:lang w:val="fr-FR"/>
        </w:rPr>
        <w:t xml:space="preserve">Te </w:t>
      </w:r>
      <w:proofErr w:type="spellStart"/>
      <w:r w:rsidRPr="0043634A">
        <w:rPr>
          <w:lang w:val="fr-FR"/>
        </w:rPr>
        <w:t>acuerdas</w:t>
      </w:r>
      <w:proofErr w:type="spellEnd"/>
      <w:r w:rsidRPr="0043634A">
        <w:rPr>
          <w:lang w:val="fr-FR"/>
        </w:rPr>
        <w:t xml:space="preserve"> </w:t>
      </w:r>
      <w:proofErr w:type="gramStart"/>
      <w:r w:rsidRPr="0043634A">
        <w:rPr>
          <w:lang w:val="fr-FR"/>
        </w:rPr>
        <w:t>que has</w:t>
      </w:r>
      <w:proofErr w:type="gramEnd"/>
      <w:r w:rsidRPr="0043634A">
        <w:rPr>
          <w:lang w:val="fr-FR"/>
        </w:rPr>
        <w:t xml:space="preserve"> </w:t>
      </w:r>
      <w:proofErr w:type="spellStart"/>
      <w:r w:rsidRPr="0043634A">
        <w:rPr>
          <w:lang w:val="fr-FR"/>
        </w:rPr>
        <w:t>visto</w:t>
      </w:r>
      <w:proofErr w:type="spellEnd"/>
      <w:r w:rsidRPr="0043634A">
        <w:rPr>
          <w:lang w:val="fr-FR"/>
        </w:rPr>
        <w:t xml:space="preserve"> algo sobre el </w:t>
      </w:r>
      <w:proofErr w:type="spellStart"/>
      <w:r w:rsidRPr="0043634A">
        <w:rPr>
          <w:i/>
          <w:lang w:val="fr-FR"/>
        </w:rPr>
        <w:t>día</w:t>
      </w:r>
      <w:proofErr w:type="spellEnd"/>
      <w:r w:rsidRPr="0043634A">
        <w:rPr>
          <w:i/>
          <w:lang w:val="fr-FR"/>
        </w:rPr>
        <w:t xml:space="preserve"> de los </w:t>
      </w:r>
      <w:proofErr w:type="spellStart"/>
      <w:r w:rsidRPr="0043634A">
        <w:rPr>
          <w:i/>
          <w:lang w:val="fr-FR"/>
        </w:rPr>
        <w:t>muertos</w:t>
      </w:r>
      <w:proofErr w:type="spellEnd"/>
      <w:r w:rsidRPr="0043634A">
        <w:rPr>
          <w:lang w:val="fr-FR"/>
        </w:rPr>
        <w:t xml:space="preserve"> en </w:t>
      </w:r>
      <w:proofErr w:type="spellStart"/>
      <w:r w:rsidRPr="0043634A">
        <w:rPr>
          <w:lang w:val="fr-FR"/>
        </w:rPr>
        <w:t>una</w:t>
      </w:r>
      <w:proofErr w:type="spellEnd"/>
      <w:r w:rsidR="002C06EF" w:rsidRPr="0043634A">
        <w:rPr>
          <w:lang w:val="fr-FR"/>
        </w:rPr>
        <w:t xml:space="preserve"> </w:t>
      </w:r>
      <w:proofErr w:type="spellStart"/>
      <w:r w:rsidRPr="0043634A">
        <w:rPr>
          <w:lang w:val="fr-FR"/>
        </w:rPr>
        <w:t>película</w:t>
      </w:r>
      <w:proofErr w:type="spellEnd"/>
      <w:r w:rsidRPr="0043634A">
        <w:rPr>
          <w:lang w:val="fr-FR"/>
        </w:rPr>
        <w:t xml:space="preserve"> y </w:t>
      </w:r>
      <w:proofErr w:type="spellStart"/>
      <w:r w:rsidRPr="0043634A">
        <w:rPr>
          <w:lang w:val="fr-FR"/>
        </w:rPr>
        <w:t>decides</w:t>
      </w:r>
      <w:proofErr w:type="spellEnd"/>
      <w:r w:rsidRPr="0043634A">
        <w:rPr>
          <w:lang w:val="fr-FR"/>
        </w:rPr>
        <w:t xml:space="preserve"> de </w:t>
      </w:r>
      <w:proofErr w:type="spellStart"/>
      <w:r w:rsidRPr="0043634A">
        <w:rPr>
          <w:lang w:val="fr-FR"/>
        </w:rPr>
        <w:t>buscar</w:t>
      </w:r>
      <w:proofErr w:type="spellEnd"/>
      <w:r w:rsidR="002C06EF" w:rsidRPr="0043634A">
        <w:rPr>
          <w:lang w:val="fr-FR"/>
        </w:rPr>
        <w:t xml:space="preserve"> </w:t>
      </w:r>
      <w:proofErr w:type="spellStart"/>
      <w:r w:rsidRPr="0043634A">
        <w:rPr>
          <w:lang w:val="fr-FR"/>
        </w:rPr>
        <w:t>más</w:t>
      </w:r>
      <w:proofErr w:type="spellEnd"/>
      <w:r w:rsidR="002C06EF" w:rsidRPr="0043634A">
        <w:rPr>
          <w:lang w:val="fr-FR"/>
        </w:rPr>
        <w:t xml:space="preserve"> </w:t>
      </w:r>
      <w:proofErr w:type="spellStart"/>
      <w:r w:rsidRPr="0043634A">
        <w:rPr>
          <w:lang w:val="fr-FR"/>
        </w:rPr>
        <w:t>información</w:t>
      </w:r>
      <w:proofErr w:type="spellEnd"/>
      <w:r w:rsidRPr="0043634A">
        <w:rPr>
          <w:lang w:val="fr-FR"/>
        </w:rPr>
        <w:t xml:space="preserve"> sobre la </w:t>
      </w:r>
      <w:proofErr w:type="spellStart"/>
      <w:r w:rsidRPr="0043634A">
        <w:rPr>
          <w:lang w:val="fr-FR"/>
        </w:rPr>
        <w:t>tradición</w:t>
      </w:r>
      <w:proofErr w:type="spellEnd"/>
      <w:r w:rsidRPr="0043634A">
        <w:rPr>
          <w:lang w:val="fr-FR"/>
        </w:rPr>
        <w:t xml:space="preserve"> en </w:t>
      </w:r>
      <w:proofErr w:type="spellStart"/>
      <w:r w:rsidRPr="0043634A">
        <w:rPr>
          <w:lang w:val="fr-FR"/>
        </w:rPr>
        <w:t>línea</w:t>
      </w:r>
      <w:proofErr w:type="spellEnd"/>
      <w:r w:rsidRPr="0043634A">
        <w:rPr>
          <w:lang w:val="fr-FR"/>
        </w:rPr>
        <w:t>.</w:t>
      </w:r>
    </w:p>
    <w:p w14:paraId="0FB0E57F" w14:textId="476EA206" w:rsidR="000F67D1" w:rsidRPr="0043634A" w:rsidRDefault="007F427C">
      <w:pPr>
        <w:spacing w:after="120" w:line="240" w:lineRule="auto"/>
        <w:rPr>
          <w:lang w:val="fr-FR"/>
        </w:rPr>
      </w:pPr>
      <w:proofErr w:type="spellStart"/>
      <w:r w:rsidRPr="0043634A">
        <w:rPr>
          <w:lang w:val="fr-FR"/>
        </w:rPr>
        <w:t>Encuentras</w:t>
      </w:r>
      <w:proofErr w:type="spellEnd"/>
      <w:r w:rsidRPr="0043634A">
        <w:rPr>
          <w:lang w:val="fr-FR"/>
        </w:rPr>
        <w:t xml:space="preserve"> el </w:t>
      </w:r>
      <w:proofErr w:type="spellStart"/>
      <w:r w:rsidRPr="0043634A">
        <w:rPr>
          <w:lang w:val="fr-FR"/>
        </w:rPr>
        <w:t>siguiente</w:t>
      </w:r>
      <w:proofErr w:type="spellEnd"/>
      <w:r w:rsidR="002C06EF" w:rsidRPr="0043634A">
        <w:rPr>
          <w:lang w:val="fr-FR"/>
        </w:rPr>
        <w:t xml:space="preserve"> </w:t>
      </w:r>
      <w:proofErr w:type="spellStart"/>
      <w:proofErr w:type="gramStart"/>
      <w:r w:rsidRPr="0043634A">
        <w:rPr>
          <w:lang w:val="fr-FR"/>
        </w:rPr>
        <w:t>artículo</w:t>
      </w:r>
      <w:proofErr w:type="spellEnd"/>
      <w:r w:rsidRPr="0043634A">
        <w:rPr>
          <w:lang w:val="fr-FR"/>
        </w:rPr>
        <w:t>:</w:t>
      </w:r>
      <w:proofErr w:type="gramEnd"/>
    </w:p>
    <w:p w14:paraId="1060E3A0" w14:textId="74E7AE06" w:rsidR="000F67D1" w:rsidRPr="0043634A" w:rsidRDefault="007F427C">
      <w:pPr>
        <w:spacing w:after="120" w:line="240" w:lineRule="auto"/>
        <w:rPr>
          <w:lang w:val="fr-FR"/>
        </w:rPr>
      </w:pPr>
      <w:r w:rsidRPr="0043634A">
        <w:rPr>
          <w:lang w:val="fr-FR"/>
        </w:rPr>
        <w:t xml:space="preserve">Lee el texto y </w:t>
      </w:r>
      <w:proofErr w:type="spellStart"/>
      <w:r w:rsidRPr="0043634A">
        <w:rPr>
          <w:b/>
          <w:lang w:val="fr-FR"/>
        </w:rPr>
        <w:t>explica</w:t>
      </w:r>
      <w:proofErr w:type="spellEnd"/>
      <w:r w:rsidR="002C06EF" w:rsidRPr="0043634A">
        <w:rPr>
          <w:b/>
          <w:lang w:val="fr-FR"/>
        </w:rPr>
        <w:t xml:space="preserve"> </w:t>
      </w:r>
      <w:r w:rsidRPr="0043634A">
        <w:rPr>
          <w:lang w:val="fr-FR"/>
        </w:rPr>
        <w:t xml:space="preserve">a tu </w:t>
      </w:r>
      <w:proofErr w:type="spellStart"/>
      <w:r w:rsidRPr="0043634A">
        <w:rPr>
          <w:lang w:val="fr-FR"/>
        </w:rPr>
        <w:t>padre</w:t>
      </w:r>
      <w:proofErr w:type="spellEnd"/>
      <w:r w:rsidRPr="0043634A">
        <w:rPr>
          <w:lang w:val="fr-FR"/>
        </w:rPr>
        <w:t xml:space="preserve"> (en el </w:t>
      </w:r>
      <w:proofErr w:type="spellStart"/>
      <w:r w:rsidRPr="0043634A">
        <w:rPr>
          <w:lang w:val="fr-FR"/>
        </w:rPr>
        <w:t>idioma</w:t>
      </w:r>
      <w:proofErr w:type="spellEnd"/>
      <w:r w:rsidRPr="0043634A">
        <w:rPr>
          <w:lang w:val="fr-FR"/>
        </w:rPr>
        <w:t xml:space="preserve"> que </w:t>
      </w:r>
      <w:proofErr w:type="spellStart"/>
      <w:r w:rsidRPr="0043634A">
        <w:rPr>
          <w:lang w:val="fr-FR"/>
        </w:rPr>
        <w:t>normalmente</w:t>
      </w:r>
      <w:proofErr w:type="spellEnd"/>
      <w:r w:rsidR="002C06EF" w:rsidRPr="0043634A">
        <w:rPr>
          <w:lang w:val="fr-FR"/>
        </w:rPr>
        <w:t xml:space="preserve"> </w:t>
      </w:r>
      <w:proofErr w:type="spellStart"/>
      <w:r w:rsidRPr="0043634A">
        <w:rPr>
          <w:lang w:val="fr-FR"/>
        </w:rPr>
        <w:t>hablas</w:t>
      </w:r>
      <w:proofErr w:type="spellEnd"/>
      <w:r w:rsidRPr="0043634A">
        <w:rPr>
          <w:lang w:val="fr-FR"/>
        </w:rPr>
        <w:t xml:space="preserve"> con tu </w:t>
      </w:r>
      <w:proofErr w:type="spellStart"/>
      <w:r w:rsidRPr="0043634A">
        <w:rPr>
          <w:lang w:val="fr-FR"/>
        </w:rPr>
        <w:t>padre</w:t>
      </w:r>
      <w:proofErr w:type="spellEnd"/>
      <w:r w:rsidRPr="0043634A">
        <w:rPr>
          <w:lang w:val="fr-FR"/>
        </w:rPr>
        <w:t xml:space="preserve">) en un WhatsApp </w:t>
      </w:r>
      <w:proofErr w:type="gramStart"/>
      <w:r w:rsidRPr="0043634A">
        <w:rPr>
          <w:lang w:val="fr-FR"/>
        </w:rPr>
        <w:t>que incorpora</w:t>
      </w:r>
      <w:proofErr w:type="gramEnd"/>
      <w:r w:rsidRPr="0043634A">
        <w:rPr>
          <w:lang w:val="fr-FR"/>
        </w:rPr>
        <w:t xml:space="preserve"> la </w:t>
      </w:r>
      <w:proofErr w:type="spellStart"/>
      <w:r w:rsidRPr="0043634A">
        <w:rPr>
          <w:lang w:val="fr-FR"/>
        </w:rPr>
        <w:t>tradición</w:t>
      </w:r>
      <w:proofErr w:type="spellEnd"/>
      <w:r w:rsidRPr="0043634A">
        <w:rPr>
          <w:lang w:val="fr-FR"/>
        </w:rPr>
        <w:t xml:space="preserve"> y porque se </w:t>
      </w:r>
      <w:proofErr w:type="spellStart"/>
      <w:r w:rsidRPr="0043634A">
        <w:rPr>
          <w:lang w:val="fr-FR"/>
        </w:rPr>
        <w:t>celebra</w:t>
      </w:r>
      <w:proofErr w:type="spellEnd"/>
      <w:r w:rsidRPr="0043634A">
        <w:rPr>
          <w:lang w:val="fr-FR"/>
        </w:rPr>
        <w:t xml:space="preserve">. </w:t>
      </w:r>
      <w:proofErr w:type="spellStart"/>
      <w:r w:rsidRPr="0043634A">
        <w:rPr>
          <w:lang w:val="fr-FR"/>
        </w:rPr>
        <w:t>Sabes</w:t>
      </w:r>
      <w:proofErr w:type="spellEnd"/>
      <w:r w:rsidRPr="0043634A">
        <w:rPr>
          <w:lang w:val="fr-FR"/>
        </w:rPr>
        <w:t xml:space="preserve"> </w:t>
      </w:r>
      <w:proofErr w:type="gramStart"/>
      <w:r w:rsidRPr="0043634A">
        <w:rPr>
          <w:lang w:val="fr-FR"/>
        </w:rPr>
        <w:t>que a</w:t>
      </w:r>
      <w:proofErr w:type="gramEnd"/>
      <w:r w:rsidRPr="0043634A">
        <w:rPr>
          <w:lang w:val="fr-FR"/>
        </w:rPr>
        <w:t xml:space="preserve"> tu </w:t>
      </w:r>
      <w:proofErr w:type="spellStart"/>
      <w:r w:rsidRPr="0043634A">
        <w:rPr>
          <w:lang w:val="fr-FR"/>
        </w:rPr>
        <w:t>padre</w:t>
      </w:r>
      <w:proofErr w:type="spellEnd"/>
      <w:r w:rsidRPr="0043634A">
        <w:rPr>
          <w:lang w:val="fr-FR"/>
        </w:rPr>
        <w:t xml:space="preserve"> le </w:t>
      </w:r>
      <w:proofErr w:type="spellStart"/>
      <w:r w:rsidRPr="0043634A">
        <w:rPr>
          <w:lang w:val="fr-FR"/>
        </w:rPr>
        <w:t>interesa</w:t>
      </w:r>
      <w:proofErr w:type="spellEnd"/>
      <w:r w:rsidR="002C06EF" w:rsidRPr="0043634A">
        <w:rPr>
          <w:lang w:val="fr-FR"/>
        </w:rPr>
        <w:t xml:space="preserve"> </w:t>
      </w:r>
      <w:proofErr w:type="spellStart"/>
      <w:r w:rsidRPr="0043634A">
        <w:rPr>
          <w:lang w:val="fr-FR"/>
        </w:rPr>
        <w:t>mucho</w:t>
      </w:r>
      <w:proofErr w:type="spellEnd"/>
      <w:r w:rsidRPr="0043634A">
        <w:rPr>
          <w:lang w:val="fr-FR"/>
        </w:rPr>
        <w:t xml:space="preserve"> la historia de </w:t>
      </w:r>
      <w:proofErr w:type="spellStart"/>
      <w:r w:rsidRPr="0043634A">
        <w:rPr>
          <w:lang w:val="fr-FR"/>
        </w:rPr>
        <w:t>diferentes</w:t>
      </w:r>
      <w:proofErr w:type="spellEnd"/>
      <w:r w:rsidR="002C06EF" w:rsidRPr="0043634A">
        <w:rPr>
          <w:lang w:val="fr-FR"/>
        </w:rPr>
        <w:t xml:space="preserve"> </w:t>
      </w:r>
      <w:proofErr w:type="spellStart"/>
      <w:r w:rsidRPr="0043634A">
        <w:rPr>
          <w:lang w:val="fr-FR"/>
        </w:rPr>
        <w:t>tradiciones</w:t>
      </w:r>
      <w:proofErr w:type="spellEnd"/>
      <w:r w:rsidRPr="0043634A">
        <w:rPr>
          <w:lang w:val="fr-FR"/>
        </w:rPr>
        <w:t xml:space="preserve"> y que le </w:t>
      </w:r>
      <w:proofErr w:type="spellStart"/>
      <w:r w:rsidRPr="0043634A">
        <w:rPr>
          <w:lang w:val="fr-FR"/>
        </w:rPr>
        <w:t>gustan</w:t>
      </w:r>
      <w:proofErr w:type="spellEnd"/>
      <w:r w:rsidRPr="0043634A">
        <w:rPr>
          <w:lang w:val="fr-FR"/>
        </w:rPr>
        <w:t xml:space="preserve"> los </w:t>
      </w:r>
      <w:proofErr w:type="spellStart"/>
      <w:r w:rsidRPr="0043634A">
        <w:rPr>
          <w:lang w:val="fr-FR"/>
        </w:rPr>
        <w:t>platos</w:t>
      </w:r>
      <w:proofErr w:type="spellEnd"/>
      <w:r w:rsidR="002C06EF" w:rsidRPr="0043634A">
        <w:rPr>
          <w:lang w:val="fr-FR"/>
        </w:rPr>
        <w:t xml:space="preserve"> </w:t>
      </w:r>
      <w:proofErr w:type="spellStart"/>
      <w:r w:rsidRPr="0043634A">
        <w:rPr>
          <w:lang w:val="fr-FR"/>
        </w:rPr>
        <w:t>tradicionales</w:t>
      </w:r>
      <w:proofErr w:type="spellEnd"/>
      <w:r w:rsidRPr="0043634A">
        <w:rPr>
          <w:lang w:val="fr-FR"/>
        </w:rPr>
        <w:t>.</w:t>
      </w:r>
    </w:p>
    <w:p w14:paraId="70092439" w14:textId="77777777" w:rsidR="000F67D1" w:rsidRPr="0043634A" w:rsidRDefault="000F67D1">
      <w:pPr>
        <w:spacing w:after="120" w:line="240" w:lineRule="auto"/>
        <w:rPr>
          <w:lang w:val="fr-FR"/>
        </w:rPr>
      </w:pPr>
    </w:p>
    <w:p w14:paraId="29BF9A44" w14:textId="27E01F62" w:rsidR="000F67D1" w:rsidRPr="0043634A" w:rsidRDefault="007F427C">
      <w:pPr>
        <w:pStyle w:val="berschrift1"/>
        <w:shd w:val="clear" w:color="auto" w:fill="E7E6E6"/>
        <w:spacing w:line="240" w:lineRule="auto"/>
        <w:rPr>
          <w:rFonts w:eastAsia="Calibri" w:cs="Calibri"/>
          <w:sz w:val="24"/>
          <w:szCs w:val="24"/>
          <w:lang w:val="fr-FR"/>
        </w:rPr>
      </w:pPr>
      <w:proofErr w:type="gramStart"/>
      <w:r w:rsidRPr="0043634A">
        <w:rPr>
          <w:rFonts w:eastAsia="Calibri" w:cs="Calibri"/>
          <w:sz w:val="24"/>
          <w:szCs w:val="24"/>
          <w:lang w:val="fr-FR"/>
        </w:rPr>
        <w:t>La historia</w:t>
      </w:r>
      <w:proofErr w:type="gramEnd"/>
      <w:r w:rsidRPr="0043634A">
        <w:rPr>
          <w:rFonts w:eastAsia="Calibri" w:cs="Calibri"/>
          <w:sz w:val="24"/>
          <w:szCs w:val="24"/>
          <w:lang w:val="fr-FR"/>
        </w:rPr>
        <w:t xml:space="preserve"> y </w:t>
      </w:r>
      <w:proofErr w:type="spellStart"/>
      <w:r w:rsidRPr="0043634A">
        <w:rPr>
          <w:rFonts w:eastAsia="Calibri" w:cs="Calibri"/>
          <w:sz w:val="24"/>
          <w:szCs w:val="24"/>
          <w:lang w:val="fr-FR"/>
        </w:rPr>
        <w:t>tradiciones</w:t>
      </w:r>
      <w:proofErr w:type="spellEnd"/>
      <w:r w:rsidR="002C06EF" w:rsidRPr="0043634A">
        <w:rPr>
          <w:rFonts w:eastAsia="Calibri" w:cs="Calibri"/>
          <w:sz w:val="24"/>
          <w:szCs w:val="24"/>
          <w:lang w:val="fr-FR"/>
        </w:rPr>
        <w:t xml:space="preserve"> </w:t>
      </w:r>
      <w:proofErr w:type="spellStart"/>
      <w:r w:rsidRPr="0043634A">
        <w:rPr>
          <w:rFonts w:eastAsia="Calibri" w:cs="Calibri"/>
          <w:sz w:val="24"/>
          <w:szCs w:val="24"/>
          <w:lang w:val="fr-FR"/>
        </w:rPr>
        <w:t>del</w:t>
      </w:r>
      <w:proofErr w:type="spellEnd"/>
      <w:r w:rsidR="002C06EF" w:rsidRPr="0043634A">
        <w:rPr>
          <w:rFonts w:eastAsia="Calibri" w:cs="Calibri"/>
          <w:sz w:val="24"/>
          <w:szCs w:val="24"/>
          <w:lang w:val="fr-FR"/>
        </w:rPr>
        <w:t xml:space="preserve"> </w:t>
      </w:r>
      <w:proofErr w:type="spellStart"/>
      <w:r w:rsidRPr="0043634A">
        <w:rPr>
          <w:rFonts w:eastAsia="Calibri" w:cs="Calibri"/>
          <w:sz w:val="24"/>
          <w:szCs w:val="24"/>
          <w:lang w:val="fr-FR"/>
        </w:rPr>
        <w:t>Día</w:t>
      </w:r>
      <w:proofErr w:type="spellEnd"/>
      <w:r w:rsidRPr="0043634A">
        <w:rPr>
          <w:rFonts w:eastAsia="Calibri" w:cs="Calibri"/>
          <w:sz w:val="24"/>
          <w:szCs w:val="24"/>
          <w:lang w:val="fr-FR"/>
        </w:rPr>
        <w:t xml:space="preserve"> de </w:t>
      </w:r>
      <w:proofErr w:type="spellStart"/>
      <w:r w:rsidRPr="0043634A">
        <w:rPr>
          <w:rFonts w:eastAsia="Calibri" w:cs="Calibri"/>
          <w:sz w:val="24"/>
          <w:szCs w:val="24"/>
          <w:lang w:val="fr-FR"/>
        </w:rPr>
        <w:t>Muertos</w:t>
      </w:r>
      <w:proofErr w:type="spellEnd"/>
    </w:p>
    <w:p w14:paraId="368DEA69" w14:textId="5A241CCF"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El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Muertos</w:t>
      </w:r>
      <w:proofErr w:type="spellEnd"/>
      <w:r w:rsidRPr="0043634A">
        <w:rPr>
          <w:color w:val="000000"/>
          <w:lang w:val="fr-FR"/>
        </w:rPr>
        <w:t xml:space="preserve"> </w:t>
      </w:r>
      <w:proofErr w:type="gramStart"/>
      <w:r w:rsidRPr="0043634A">
        <w:rPr>
          <w:color w:val="000000"/>
          <w:lang w:val="fr-FR"/>
        </w:rPr>
        <w:t>es</w:t>
      </w:r>
      <w:proofErr w:type="gramEnd"/>
      <w:r w:rsidRPr="0043634A">
        <w:rPr>
          <w:color w:val="000000"/>
          <w:lang w:val="fr-FR"/>
        </w:rPr>
        <w:t xml:space="preserve"> </w:t>
      </w:r>
      <w:proofErr w:type="spellStart"/>
      <w:r w:rsidRPr="0043634A">
        <w:rPr>
          <w:color w:val="000000"/>
          <w:lang w:val="fr-FR"/>
        </w:rPr>
        <w:t>una</w:t>
      </w:r>
      <w:proofErr w:type="spellEnd"/>
      <w:r w:rsidR="002C06EF" w:rsidRPr="0043634A">
        <w:rPr>
          <w:color w:val="000000"/>
          <w:lang w:val="fr-FR"/>
        </w:rPr>
        <w:t xml:space="preserve"> </w:t>
      </w:r>
      <w:proofErr w:type="spellStart"/>
      <w:r w:rsidRPr="0043634A">
        <w:rPr>
          <w:color w:val="000000"/>
          <w:lang w:val="fr-FR"/>
        </w:rPr>
        <w:t>celebración</w:t>
      </w:r>
      <w:proofErr w:type="spellEnd"/>
      <w:r w:rsidR="002C06EF" w:rsidRPr="0043634A">
        <w:rPr>
          <w:color w:val="000000"/>
          <w:lang w:val="fr-FR"/>
        </w:rPr>
        <w:t xml:space="preserve"> </w:t>
      </w:r>
      <w:proofErr w:type="spellStart"/>
      <w:r w:rsidRPr="0043634A">
        <w:rPr>
          <w:color w:val="000000"/>
          <w:lang w:val="fr-FR"/>
        </w:rPr>
        <w:t>tradicional</w:t>
      </w:r>
      <w:proofErr w:type="spellEnd"/>
      <w:r w:rsidR="002C06EF" w:rsidRPr="0043634A">
        <w:rPr>
          <w:color w:val="000000"/>
          <w:lang w:val="fr-FR"/>
        </w:rPr>
        <w:t xml:space="preserve"> </w:t>
      </w:r>
      <w:proofErr w:type="spellStart"/>
      <w:r w:rsidRPr="0043634A">
        <w:rPr>
          <w:color w:val="000000"/>
          <w:lang w:val="fr-FR"/>
        </w:rPr>
        <w:t>mexicana</w:t>
      </w:r>
      <w:proofErr w:type="spellEnd"/>
      <w:r w:rsidRPr="0043634A">
        <w:rPr>
          <w:color w:val="000000"/>
          <w:lang w:val="fr-FR"/>
        </w:rPr>
        <w:t xml:space="preserve"> que se </w:t>
      </w:r>
      <w:proofErr w:type="spellStart"/>
      <w:r w:rsidRPr="0043634A">
        <w:rPr>
          <w:color w:val="000000"/>
          <w:lang w:val="fr-FR"/>
        </w:rPr>
        <w:t>festeja</w:t>
      </w:r>
      <w:proofErr w:type="spellEnd"/>
      <w:r w:rsidRPr="0043634A">
        <w:rPr>
          <w:color w:val="000000"/>
          <w:lang w:val="fr-FR"/>
        </w:rPr>
        <w:t xml:space="preserve"> </w:t>
      </w:r>
      <w:proofErr w:type="spellStart"/>
      <w:r w:rsidRPr="0043634A">
        <w:rPr>
          <w:color w:val="000000"/>
          <w:lang w:val="fr-FR"/>
        </w:rPr>
        <w:t>a</w:t>
      </w:r>
      <w:proofErr w:type="spellEnd"/>
      <w:r w:rsidRPr="0043634A">
        <w:rPr>
          <w:color w:val="000000"/>
          <w:lang w:val="fr-FR"/>
        </w:rPr>
        <w:t xml:space="preserve"> partir de la </w:t>
      </w:r>
      <w:proofErr w:type="spellStart"/>
      <w:r w:rsidRPr="0043634A">
        <w:rPr>
          <w:color w:val="000000"/>
          <w:lang w:val="fr-FR"/>
        </w:rPr>
        <w:t>noche</w:t>
      </w:r>
      <w:proofErr w:type="spellEnd"/>
      <w:r w:rsidR="002C06EF" w:rsidRPr="0043634A">
        <w:rPr>
          <w:color w:val="000000"/>
          <w:lang w:val="fr-FR"/>
        </w:rPr>
        <w:t xml:space="preserve"> </w:t>
      </w:r>
      <w:proofErr w:type="spellStart"/>
      <w:r w:rsidRPr="0043634A">
        <w:rPr>
          <w:color w:val="000000"/>
          <w:lang w:val="fr-FR"/>
        </w:rPr>
        <w:t>del</w:t>
      </w:r>
      <w:proofErr w:type="spellEnd"/>
      <w:r w:rsidRPr="0043634A">
        <w:rPr>
          <w:color w:val="000000"/>
          <w:lang w:val="fr-FR"/>
        </w:rPr>
        <w:t xml:space="preserve"> 31 de </w:t>
      </w:r>
      <w:proofErr w:type="spellStart"/>
      <w:r w:rsidRPr="0043634A">
        <w:rPr>
          <w:color w:val="000000"/>
          <w:lang w:val="fr-FR"/>
        </w:rPr>
        <w:t>octubre</w:t>
      </w:r>
      <w:proofErr w:type="spellEnd"/>
      <w:r w:rsidR="002C06EF" w:rsidRPr="0043634A">
        <w:rPr>
          <w:color w:val="000000"/>
          <w:lang w:val="fr-FR"/>
        </w:rPr>
        <w:t xml:space="preserve"> </w:t>
      </w:r>
      <w:proofErr w:type="spellStart"/>
      <w:r w:rsidRPr="0043634A">
        <w:rPr>
          <w:color w:val="000000"/>
          <w:lang w:val="fr-FR"/>
        </w:rPr>
        <w:t>hasta</w:t>
      </w:r>
      <w:proofErr w:type="spellEnd"/>
      <w:r w:rsidRPr="0043634A">
        <w:rPr>
          <w:color w:val="000000"/>
          <w:lang w:val="fr-FR"/>
        </w:rPr>
        <w:t xml:space="preserve"> el 2 de </w:t>
      </w:r>
      <w:proofErr w:type="spellStart"/>
      <w:r w:rsidRPr="0043634A">
        <w:rPr>
          <w:color w:val="000000"/>
          <w:lang w:val="fr-FR"/>
        </w:rPr>
        <w:t>noviembre</w:t>
      </w:r>
      <w:proofErr w:type="spellEnd"/>
      <w:r w:rsidRPr="0043634A">
        <w:rPr>
          <w:color w:val="000000"/>
          <w:lang w:val="fr-FR"/>
        </w:rPr>
        <w:t xml:space="preserve">. </w:t>
      </w:r>
      <w:proofErr w:type="spellStart"/>
      <w:r w:rsidRPr="0043634A">
        <w:rPr>
          <w:color w:val="000000"/>
          <w:lang w:val="fr-FR"/>
        </w:rPr>
        <w:t>Mientras</w:t>
      </w:r>
      <w:proofErr w:type="spellEnd"/>
      <w:r w:rsidRPr="0043634A">
        <w:rPr>
          <w:color w:val="000000"/>
          <w:lang w:val="fr-FR"/>
        </w:rPr>
        <w:t xml:space="preserve"> que los habitantes </w:t>
      </w:r>
      <w:hyperlink r:id="rId37">
        <w:r w:rsidRPr="0043634A">
          <w:rPr>
            <w:color w:val="000000"/>
            <w:lang w:val="fr-FR"/>
          </w:rPr>
          <w:t xml:space="preserve">de los </w:t>
        </w:r>
        <w:proofErr w:type="spellStart"/>
        <w:r w:rsidRPr="0043634A">
          <w:rPr>
            <w:color w:val="000000"/>
            <w:lang w:val="fr-FR"/>
          </w:rPr>
          <w:t>distintos</w:t>
        </w:r>
        <w:proofErr w:type="spellEnd"/>
        <w:r w:rsidR="002C06EF" w:rsidRPr="0043634A">
          <w:rPr>
            <w:color w:val="000000"/>
            <w:lang w:val="fr-FR"/>
          </w:rPr>
          <w:t xml:space="preserve"> </w:t>
        </w:r>
        <w:proofErr w:type="spellStart"/>
        <w:r w:rsidRPr="0043634A">
          <w:rPr>
            <w:color w:val="000000"/>
            <w:lang w:val="fr-FR"/>
          </w:rPr>
          <w:t>países</w:t>
        </w:r>
        <w:proofErr w:type="spellEnd"/>
        <w:r w:rsidRPr="0043634A">
          <w:rPr>
            <w:color w:val="000000"/>
            <w:lang w:val="fr-FR"/>
          </w:rPr>
          <w:t xml:space="preserve"> de </w:t>
        </w:r>
        <w:proofErr w:type="spellStart"/>
        <w:r w:rsidRPr="0043634A">
          <w:rPr>
            <w:color w:val="000000"/>
            <w:lang w:val="fr-FR"/>
          </w:rPr>
          <w:t>Latinoamérica</w:t>
        </w:r>
        <w:proofErr w:type="spellEnd"/>
      </w:hyperlink>
      <w:r w:rsidRPr="0043634A">
        <w:rPr>
          <w:color w:val="000000"/>
          <w:lang w:val="fr-FR"/>
        </w:rPr>
        <w:t> </w:t>
      </w:r>
      <w:proofErr w:type="spellStart"/>
      <w:r w:rsidRPr="0043634A">
        <w:rPr>
          <w:color w:val="000000"/>
          <w:lang w:val="fr-FR"/>
        </w:rPr>
        <w:t>honran</w:t>
      </w:r>
      <w:proofErr w:type="spellEnd"/>
      <w:r w:rsidRPr="0043634A">
        <w:rPr>
          <w:color w:val="000000"/>
          <w:lang w:val="fr-FR"/>
        </w:rPr>
        <w:t xml:space="preserve"> a sus </w:t>
      </w:r>
      <w:proofErr w:type="spellStart"/>
      <w:r w:rsidRPr="0043634A">
        <w:rPr>
          <w:color w:val="000000"/>
          <w:lang w:val="fr-FR"/>
        </w:rPr>
        <w:t>difuntos</w:t>
      </w:r>
      <w:proofErr w:type="spellEnd"/>
      <w:r w:rsidRPr="0043634A">
        <w:rPr>
          <w:color w:val="000000"/>
          <w:lang w:val="fr-FR"/>
        </w:rPr>
        <w:t xml:space="preserve"> de </w:t>
      </w:r>
      <w:proofErr w:type="spellStart"/>
      <w:r w:rsidRPr="0043634A">
        <w:rPr>
          <w:color w:val="000000"/>
          <w:lang w:val="fr-FR"/>
        </w:rPr>
        <w:t>diferentes</w:t>
      </w:r>
      <w:proofErr w:type="spellEnd"/>
      <w:r w:rsidR="002C06EF" w:rsidRPr="0043634A">
        <w:rPr>
          <w:color w:val="000000"/>
          <w:lang w:val="fr-FR"/>
        </w:rPr>
        <w:t xml:space="preserve"> </w:t>
      </w:r>
      <w:proofErr w:type="spellStart"/>
      <w:r w:rsidRPr="0043634A">
        <w:rPr>
          <w:color w:val="000000"/>
          <w:lang w:val="fr-FR"/>
        </w:rPr>
        <w:t>maneras</w:t>
      </w:r>
      <w:proofErr w:type="spellEnd"/>
      <w:r w:rsidR="002C06EF" w:rsidRPr="0043634A">
        <w:rPr>
          <w:color w:val="000000"/>
          <w:lang w:val="fr-FR"/>
        </w:rPr>
        <w:t xml:space="preserve"> </w:t>
      </w:r>
      <w:proofErr w:type="spellStart"/>
      <w:r w:rsidRPr="0043634A">
        <w:rPr>
          <w:color w:val="000000"/>
          <w:lang w:val="fr-FR"/>
        </w:rPr>
        <w:t>durante</w:t>
      </w:r>
      <w:proofErr w:type="spellEnd"/>
      <w:r w:rsidRPr="0043634A">
        <w:rPr>
          <w:color w:val="000000"/>
          <w:lang w:val="fr-FR"/>
        </w:rPr>
        <w:t xml:space="preserve"> los dos </w:t>
      </w:r>
      <w:proofErr w:type="spellStart"/>
      <w:r w:rsidRPr="0043634A">
        <w:rPr>
          <w:color w:val="000000"/>
          <w:lang w:val="fr-FR"/>
        </w:rPr>
        <w:t>primeros</w:t>
      </w:r>
      <w:proofErr w:type="spellEnd"/>
      <w:r w:rsidR="002C06EF" w:rsidRPr="0043634A">
        <w:rPr>
          <w:color w:val="000000"/>
          <w:lang w:val="fr-FR"/>
        </w:rPr>
        <w:t xml:space="preserve"> </w:t>
      </w:r>
      <w:proofErr w:type="spellStart"/>
      <w:r w:rsidRPr="0043634A">
        <w:rPr>
          <w:color w:val="000000"/>
          <w:lang w:val="fr-FR"/>
        </w:rPr>
        <w:t>días</w:t>
      </w:r>
      <w:proofErr w:type="spellEnd"/>
      <w:r w:rsidRPr="0043634A">
        <w:rPr>
          <w:color w:val="000000"/>
          <w:lang w:val="fr-FR"/>
        </w:rPr>
        <w:t xml:space="preserve"> de </w:t>
      </w:r>
      <w:proofErr w:type="spellStart"/>
      <w:r w:rsidRPr="0043634A">
        <w:rPr>
          <w:color w:val="000000"/>
          <w:lang w:val="fr-FR"/>
        </w:rPr>
        <w:t>noviembre</w:t>
      </w:r>
      <w:proofErr w:type="spellEnd"/>
      <w:r w:rsidRPr="0043634A">
        <w:rPr>
          <w:color w:val="000000"/>
          <w:lang w:val="fr-FR"/>
        </w:rPr>
        <w:t xml:space="preserve">, México es </w:t>
      </w:r>
      <w:proofErr w:type="spellStart"/>
      <w:r w:rsidRPr="0043634A">
        <w:rPr>
          <w:color w:val="000000"/>
          <w:lang w:val="fr-FR"/>
        </w:rPr>
        <w:t>donde</w:t>
      </w:r>
      <w:proofErr w:type="spellEnd"/>
      <w:r w:rsidR="002C06EF" w:rsidRPr="0043634A">
        <w:rPr>
          <w:color w:val="000000"/>
          <w:lang w:val="fr-FR"/>
        </w:rPr>
        <w:t xml:space="preserve"> </w:t>
      </w:r>
      <w:proofErr w:type="spellStart"/>
      <w:r w:rsidRPr="0043634A">
        <w:rPr>
          <w:color w:val="000000"/>
          <w:lang w:val="fr-FR"/>
        </w:rPr>
        <w:t>nació</w:t>
      </w:r>
      <w:proofErr w:type="spellEnd"/>
      <w:r w:rsidRPr="0043634A">
        <w:rPr>
          <w:color w:val="000000"/>
          <w:lang w:val="fr-FR"/>
        </w:rPr>
        <w:t xml:space="preserve"> el </w:t>
      </w:r>
      <w:proofErr w:type="spellStart"/>
      <w:r w:rsidRPr="0043634A">
        <w:rPr>
          <w:color w:val="000000"/>
          <w:lang w:val="fr-FR"/>
        </w:rPr>
        <w:t>ritual</w:t>
      </w:r>
      <w:proofErr w:type="spellEnd"/>
      <w:r w:rsidR="002C06EF" w:rsidRPr="0043634A">
        <w:rPr>
          <w:color w:val="000000"/>
          <w:lang w:val="fr-FR"/>
        </w:rPr>
        <w:t xml:space="preserve"> </w:t>
      </w:r>
      <w:proofErr w:type="spellStart"/>
      <w:r w:rsidRPr="0043634A">
        <w:rPr>
          <w:color w:val="000000"/>
          <w:lang w:val="fr-FR"/>
        </w:rPr>
        <w:t>específico</w:t>
      </w:r>
      <w:proofErr w:type="spellEnd"/>
      <w:r w:rsidR="002C06EF" w:rsidRPr="0043634A">
        <w:rPr>
          <w:color w:val="000000"/>
          <w:lang w:val="fr-FR"/>
        </w:rPr>
        <w:t xml:space="preserve"> </w:t>
      </w:r>
      <w:proofErr w:type="spellStart"/>
      <w:r w:rsidRPr="0043634A">
        <w:rPr>
          <w:color w:val="000000"/>
          <w:lang w:val="fr-FR"/>
        </w:rPr>
        <w:t>del</w:t>
      </w:r>
      <w:proofErr w:type="spellEnd"/>
      <w:r w:rsidR="002C06EF" w:rsidRPr="0043634A">
        <w:rPr>
          <w:color w:val="000000"/>
          <w:lang w:val="fr-FR"/>
        </w:rPr>
        <w:t xml:space="preserve">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Muertos</w:t>
      </w:r>
      <w:proofErr w:type="spellEnd"/>
      <w:r w:rsidRPr="0043634A">
        <w:rPr>
          <w:color w:val="000000"/>
          <w:lang w:val="fr-FR"/>
        </w:rPr>
        <w:t>.</w:t>
      </w:r>
    </w:p>
    <w:p w14:paraId="7D669176"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El </w:t>
      </w:r>
      <w:proofErr w:type="spellStart"/>
      <w:r w:rsidRPr="0043634A">
        <w:rPr>
          <w:color w:val="000000"/>
          <w:lang w:val="fr-FR"/>
        </w:rPr>
        <w:t>día</w:t>
      </w:r>
      <w:proofErr w:type="spellEnd"/>
      <w:r w:rsidRPr="0043634A">
        <w:rPr>
          <w:color w:val="000000"/>
          <w:lang w:val="fr-FR"/>
        </w:rPr>
        <w:t xml:space="preserve"> </w:t>
      </w:r>
      <w:proofErr w:type="spellStart"/>
      <w:r w:rsidRPr="0043634A">
        <w:rPr>
          <w:color w:val="000000"/>
          <w:lang w:val="fr-FR"/>
        </w:rPr>
        <w:t>después</w:t>
      </w:r>
      <w:proofErr w:type="spellEnd"/>
      <w:r w:rsidRPr="0043634A">
        <w:rPr>
          <w:color w:val="000000"/>
          <w:lang w:val="fr-FR"/>
        </w:rPr>
        <w:t xml:space="preserve"> </w:t>
      </w:r>
      <w:proofErr w:type="gramStart"/>
      <w:r w:rsidRPr="0043634A">
        <w:rPr>
          <w:color w:val="000000"/>
          <w:lang w:val="fr-FR"/>
        </w:rPr>
        <w:t>de Halloween</w:t>
      </w:r>
      <w:proofErr w:type="gramEnd"/>
      <w:r w:rsidRPr="0043634A">
        <w:rPr>
          <w:color w:val="000000"/>
          <w:lang w:val="fr-FR"/>
        </w:rPr>
        <w:t xml:space="preserve"> es </w:t>
      </w:r>
      <w:proofErr w:type="spellStart"/>
      <w:r w:rsidRPr="0043634A">
        <w:rPr>
          <w:color w:val="000000"/>
          <w:lang w:val="fr-FR"/>
        </w:rPr>
        <w:t>cuando</w:t>
      </w:r>
      <w:proofErr w:type="spellEnd"/>
      <w:r w:rsidRPr="0043634A">
        <w:rPr>
          <w:color w:val="000000"/>
          <w:lang w:val="fr-FR"/>
        </w:rPr>
        <w:t xml:space="preserve"> </w:t>
      </w:r>
      <w:proofErr w:type="spellStart"/>
      <w:r w:rsidRPr="0043634A">
        <w:rPr>
          <w:color w:val="000000"/>
          <w:lang w:val="fr-FR"/>
        </w:rPr>
        <w:t>inician</w:t>
      </w:r>
      <w:proofErr w:type="spellEnd"/>
      <w:r w:rsidRPr="0043634A">
        <w:rPr>
          <w:color w:val="000000"/>
          <w:lang w:val="fr-FR"/>
        </w:rPr>
        <w:t xml:space="preserve"> la </w:t>
      </w:r>
      <w:proofErr w:type="spellStart"/>
      <w:r w:rsidRPr="0043634A">
        <w:rPr>
          <w:color w:val="000000"/>
          <w:lang w:val="fr-FR"/>
        </w:rPr>
        <w:t>mayoría</w:t>
      </w:r>
      <w:proofErr w:type="spellEnd"/>
      <w:r w:rsidRPr="0043634A">
        <w:rPr>
          <w:color w:val="000000"/>
          <w:lang w:val="fr-FR"/>
        </w:rPr>
        <w:t xml:space="preserve"> de las </w:t>
      </w:r>
      <w:proofErr w:type="spellStart"/>
      <w:r w:rsidRPr="0043634A">
        <w:rPr>
          <w:color w:val="000000"/>
          <w:lang w:val="fr-FR"/>
        </w:rPr>
        <w:t>celebraciones</w:t>
      </w:r>
      <w:proofErr w:type="spellEnd"/>
      <w:r w:rsidRPr="0043634A">
        <w:rPr>
          <w:color w:val="000000"/>
          <w:lang w:val="fr-FR"/>
        </w:rPr>
        <w:t xml:space="preserve"> </w:t>
      </w:r>
      <w:proofErr w:type="spellStart"/>
      <w:r w:rsidRPr="0043634A">
        <w:rPr>
          <w:color w:val="000000"/>
          <w:lang w:val="fr-FR"/>
        </w:rPr>
        <w:t>relacionadas</w:t>
      </w:r>
      <w:proofErr w:type="spellEnd"/>
      <w:r w:rsidRPr="0043634A">
        <w:rPr>
          <w:color w:val="000000"/>
          <w:lang w:val="fr-FR"/>
        </w:rPr>
        <w:t xml:space="preserve"> con </w:t>
      </w:r>
      <w:proofErr w:type="spellStart"/>
      <w:r w:rsidRPr="0043634A">
        <w:rPr>
          <w:color w:val="000000"/>
          <w:lang w:val="fr-FR"/>
        </w:rPr>
        <w:t>esta</w:t>
      </w:r>
      <w:proofErr w:type="spellEnd"/>
      <w:r w:rsidRPr="0043634A">
        <w:rPr>
          <w:color w:val="000000"/>
          <w:lang w:val="fr-FR"/>
        </w:rPr>
        <w:t xml:space="preserve"> </w:t>
      </w:r>
      <w:proofErr w:type="spellStart"/>
      <w:r w:rsidRPr="0043634A">
        <w:rPr>
          <w:color w:val="000000"/>
          <w:lang w:val="fr-FR"/>
        </w:rPr>
        <w:t>tradicional</w:t>
      </w:r>
      <w:proofErr w:type="spellEnd"/>
      <w:r w:rsidRPr="0043634A">
        <w:rPr>
          <w:color w:val="000000"/>
          <w:lang w:val="fr-FR"/>
        </w:rPr>
        <w:t xml:space="preserve"> fiesta </w:t>
      </w:r>
      <w:proofErr w:type="spellStart"/>
      <w:r w:rsidRPr="0043634A">
        <w:rPr>
          <w:color w:val="000000"/>
          <w:lang w:val="fr-FR"/>
        </w:rPr>
        <w:t>mexicana</w:t>
      </w:r>
      <w:proofErr w:type="spellEnd"/>
      <w:r w:rsidRPr="0043634A">
        <w:rPr>
          <w:color w:val="000000"/>
          <w:lang w:val="fr-FR"/>
        </w:rPr>
        <w:t xml:space="preserve"> y es </w:t>
      </w:r>
      <w:proofErr w:type="spellStart"/>
      <w:r w:rsidRPr="0043634A">
        <w:rPr>
          <w:color w:val="000000"/>
          <w:lang w:val="fr-FR"/>
        </w:rPr>
        <w:t>también</w:t>
      </w:r>
      <w:proofErr w:type="spellEnd"/>
      <w:r w:rsidRPr="0043634A">
        <w:rPr>
          <w:color w:val="000000"/>
          <w:lang w:val="fr-FR"/>
        </w:rPr>
        <w:t xml:space="preserve"> </w:t>
      </w:r>
      <w:proofErr w:type="spellStart"/>
      <w:r w:rsidRPr="0043634A">
        <w:rPr>
          <w:color w:val="000000"/>
          <w:lang w:val="fr-FR"/>
        </w:rPr>
        <w:t>cuando</w:t>
      </w:r>
      <w:proofErr w:type="spellEnd"/>
      <w:r w:rsidRPr="0043634A">
        <w:rPr>
          <w:color w:val="000000"/>
          <w:lang w:val="fr-FR"/>
        </w:rPr>
        <w:t xml:space="preserve"> mi </w:t>
      </w:r>
      <w:proofErr w:type="spellStart"/>
      <w:r w:rsidRPr="0043634A">
        <w:rPr>
          <w:color w:val="000000"/>
          <w:lang w:val="fr-FR"/>
        </w:rPr>
        <w:t>familia</w:t>
      </w:r>
      <w:proofErr w:type="spellEnd"/>
      <w:r w:rsidRPr="0043634A">
        <w:rPr>
          <w:color w:val="000000"/>
          <w:lang w:val="fr-FR"/>
        </w:rPr>
        <w:t xml:space="preserve"> </w:t>
      </w:r>
      <w:proofErr w:type="spellStart"/>
      <w:r w:rsidRPr="0043634A">
        <w:rPr>
          <w:color w:val="000000"/>
          <w:lang w:val="fr-FR"/>
        </w:rPr>
        <w:t>celebra</w:t>
      </w:r>
      <w:proofErr w:type="spellEnd"/>
      <w:r w:rsidRPr="0043634A">
        <w:rPr>
          <w:color w:val="000000"/>
          <w:lang w:val="fr-FR"/>
        </w:rPr>
        <w:t xml:space="preserve"> </w:t>
      </w:r>
      <w:proofErr w:type="spellStart"/>
      <w:r w:rsidRPr="0043634A">
        <w:rPr>
          <w:color w:val="000000"/>
          <w:lang w:val="fr-FR"/>
        </w:rPr>
        <w:t>esta</w:t>
      </w:r>
      <w:proofErr w:type="spellEnd"/>
      <w:r w:rsidRPr="0043634A">
        <w:rPr>
          <w:color w:val="000000"/>
          <w:lang w:val="fr-FR"/>
        </w:rPr>
        <w:t xml:space="preserve"> </w:t>
      </w:r>
      <w:proofErr w:type="spellStart"/>
      <w:r w:rsidRPr="0043634A">
        <w:rPr>
          <w:color w:val="000000"/>
          <w:lang w:val="fr-FR"/>
        </w:rPr>
        <w:t>festividad</w:t>
      </w:r>
      <w:proofErr w:type="spellEnd"/>
      <w:r w:rsidRPr="0043634A">
        <w:rPr>
          <w:color w:val="000000"/>
          <w:lang w:val="fr-FR"/>
        </w:rPr>
        <w:t>.</w:t>
      </w:r>
      <w:r w:rsidRPr="0021344F">
        <w:rPr>
          <w:noProof/>
          <w:lang w:eastAsia="el-GR"/>
        </w:rPr>
        <w:drawing>
          <wp:anchor distT="0" distB="0" distL="114300" distR="114300" simplePos="0" relativeHeight="251661312" behindDoc="0" locked="0" layoutInCell="1" allowOverlap="1" wp14:anchorId="210C93DF" wp14:editId="7A91A182">
            <wp:simplePos x="0" y="0"/>
            <wp:positionH relativeFrom="column">
              <wp:posOffset>1</wp:posOffset>
            </wp:positionH>
            <wp:positionV relativeFrom="paragraph">
              <wp:posOffset>-97789</wp:posOffset>
            </wp:positionV>
            <wp:extent cx="2473325" cy="1856740"/>
            <wp:effectExtent l="0" t="0" r="0" b="0"/>
            <wp:wrapSquare wrapText="bothSides" distT="0" distB="0" distL="114300" distR="114300"/>
            <wp:docPr id="21" name="image4.jpg" descr="dia de los muertos celebrations"/>
            <wp:cNvGraphicFramePr/>
            <a:graphic xmlns:a="http://schemas.openxmlformats.org/drawingml/2006/main">
              <a:graphicData uri="http://schemas.openxmlformats.org/drawingml/2006/picture">
                <pic:pic xmlns:pic="http://schemas.openxmlformats.org/drawingml/2006/picture">
                  <pic:nvPicPr>
                    <pic:cNvPr id="0" name="image4.jpg" descr="dia de los muertos celebrations"/>
                    <pic:cNvPicPr preferRelativeResize="0"/>
                  </pic:nvPicPr>
                  <pic:blipFill>
                    <a:blip r:embed="rId38"/>
                    <a:srcRect/>
                    <a:stretch>
                      <a:fillRect/>
                    </a:stretch>
                  </pic:blipFill>
                  <pic:spPr>
                    <a:xfrm>
                      <a:off x="0" y="0"/>
                      <a:ext cx="2473325" cy="1856740"/>
                    </a:xfrm>
                    <a:prstGeom prst="rect">
                      <a:avLst/>
                    </a:prstGeom>
                    <a:ln/>
                  </pic:spPr>
                </pic:pic>
              </a:graphicData>
            </a:graphic>
          </wp:anchor>
        </w:drawing>
      </w:r>
    </w:p>
    <w:p w14:paraId="62E75B78" w14:textId="77777777" w:rsidR="000F67D1" w:rsidRPr="0043634A" w:rsidRDefault="000F67D1">
      <w:pPr>
        <w:pBdr>
          <w:top w:val="nil"/>
          <w:left w:val="nil"/>
          <w:bottom w:val="nil"/>
          <w:right w:val="nil"/>
          <w:between w:val="nil"/>
        </w:pBdr>
        <w:shd w:val="clear" w:color="auto" w:fill="E7E6E6"/>
        <w:spacing w:after="0" w:line="240" w:lineRule="auto"/>
        <w:rPr>
          <w:color w:val="000000"/>
          <w:lang w:val="fr-FR"/>
        </w:rPr>
      </w:pPr>
    </w:p>
    <w:p w14:paraId="60ACF152" w14:textId="77777777" w:rsidR="000F67D1" w:rsidRPr="00343DF5" w:rsidRDefault="007F427C">
      <w:pPr>
        <w:pStyle w:val="berschrift2"/>
        <w:shd w:val="clear" w:color="auto" w:fill="E7E6E6"/>
        <w:spacing w:before="0" w:line="240" w:lineRule="auto"/>
        <w:rPr>
          <w:rFonts w:eastAsia="Calibri" w:cs="Calibri"/>
          <w:b/>
          <w:u w:val="none"/>
          <w:lang w:val="it-IT"/>
        </w:rPr>
      </w:pPr>
      <w:r w:rsidRPr="00343DF5">
        <w:rPr>
          <w:rFonts w:eastAsia="Calibri" w:cs="Calibri"/>
          <w:b/>
          <w:u w:val="none"/>
          <w:lang w:val="it-IT"/>
        </w:rPr>
        <w:t>Una breve historia del Día de Muertos</w:t>
      </w:r>
    </w:p>
    <w:p w14:paraId="65B2B1C0" w14:textId="4E499132"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343DF5">
        <w:rPr>
          <w:color w:val="000000"/>
          <w:lang w:val="it-IT"/>
        </w:rPr>
        <w:t>El Día de Muertos combina las tradiciones</w:t>
      </w:r>
      <w:r w:rsidR="002C06EF" w:rsidRPr="00343DF5">
        <w:rPr>
          <w:color w:val="000000"/>
          <w:lang w:val="it-IT"/>
        </w:rPr>
        <w:t xml:space="preserve"> </w:t>
      </w:r>
      <w:r w:rsidRPr="00343DF5">
        <w:rPr>
          <w:color w:val="000000"/>
          <w:lang w:val="it-IT"/>
        </w:rPr>
        <w:t>católicas</w:t>
      </w:r>
      <w:r w:rsidR="002C06EF" w:rsidRPr="00343DF5">
        <w:rPr>
          <w:color w:val="000000"/>
          <w:lang w:val="it-IT"/>
        </w:rPr>
        <w:t xml:space="preserve"> </w:t>
      </w:r>
      <w:r w:rsidRPr="00343DF5">
        <w:rPr>
          <w:color w:val="000000"/>
          <w:lang w:val="it-IT"/>
        </w:rPr>
        <w:t>europeas</w:t>
      </w:r>
      <w:r w:rsidR="002C06EF" w:rsidRPr="00343DF5">
        <w:rPr>
          <w:color w:val="000000"/>
          <w:lang w:val="it-IT"/>
        </w:rPr>
        <w:t xml:space="preserve"> </w:t>
      </w:r>
      <w:r w:rsidRPr="00343DF5">
        <w:rPr>
          <w:color w:val="000000"/>
          <w:lang w:val="it-IT"/>
        </w:rPr>
        <w:t>del</w:t>
      </w:r>
      <w:r w:rsidR="002C06EF" w:rsidRPr="00343DF5">
        <w:rPr>
          <w:color w:val="000000"/>
          <w:lang w:val="it-IT"/>
        </w:rPr>
        <w:t xml:space="preserve"> </w:t>
      </w:r>
      <w:r w:rsidRPr="00343DF5">
        <w:rPr>
          <w:color w:val="000000"/>
          <w:lang w:val="it-IT"/>
        </w:rPr>
        <w:t>Día de Todos los Santos y el Día de los Fieles</w:t>
      </w:r>
      <w:r w:rsidR="002C06EF" w:rsidRPr="00343DF5">
        <w:rPr>
          <w:color w:val="000000"/>
          <w:lang w:val="it-IT"/>
        </w:rPr>
        <w:t xml:space="preserve"> </w:t>
      </w:r>
      <w:r w:rsidRPr="00343DF5">
        <w:rPr>
          <w:color w:val="000000"/>
          <w:lang w:val="it-IT"/>
        </w:rPr>
        <w:t>Difuntos con los rituales</w:t>
      </w:r>
      <w:r w:rsidR="002C06EF" w:rsidRPr="00343DF5">
        <w:rPr>
          <w:color w:val="000000"/>
          <w:lang w:val="it-IT"/>
        </w:rPr>
        <w:t xml:space="preserve"> </w:t>
      </w:r>
      <w:r w:rsidRPr="00343DF5">
        <w:rPr>
          <w:color w:val="000000"/>
          <w:lang w:val="it-IT"/>
        </w:rPr>
        <w:t>aztecas de honrar a los fallecidos.</w:t>
      </w:r>
    </w:p>
    <w:p w14:paraId="135A0039" w14:textId="77777777" w:rsidR="000F67D1" w:rsidRPr="00343DF5" w:rsidRDefault="000F67D1">
      <w:pPr>
        <w:pBdr>
          <w:top w:val="nil"/>
          <w:left w:val="nil"/>
          <w:bottom w:val="nil"/>
          <w:right w:val="nil"/>
          <w:between w:val="nil"/>
        </w:pBdr>
        <w:shd w:val="clear" w:color="auto" w:fill="E7E6E6"/>
        <w:spacing w:after="0" w:line="240" w:lineRule="auto"/>
        <w:rPr>
          <w:color w:val="000000"/>
          <w:lang w:val="it-IT"/>
        </w:rPr>
      </w:pPr>
    </w:p>
    <w:p w14:paraId="7EC74CA4" w14:textId="21F2C809"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La </w:t>
      </w:r>
      <w:proofErr w:type="spellStart"/>
      <w:r w:rsidRPr="0043634A">
        <w:rPr>
          <w:color w:val="000000"/>
          <w:lang w:val="fr-FR"/>
        </w:rPr>
        <w:t>tradición</w:t>
      </w:r>
      <w:proofErr w:type="spellEnd"/>
      <w:r w:rsidRPr="0043634A">
        <w:rPr>
          <w:color w:val="000000"/>
          <w:lang w:val="fr-FR"/>
        </w:rPr>
        <w:t xml:space="preserve"> se </w:t>
      </w:r>
      <w:proofErr w:type="spellStart"/>
      <w:r w:rsidRPr="0043634A">
        <w:rPr>
          <w:color w:val="000000"/>
          <w:lang w:val="fr-FR"/>
        </w:rPr>
        <w:t>originó</w:t>
      </w:r>
      <w:proofErr w:type="spellEnd"/>
      <w:r w:rsidRPr="0043634A">
        <w:rPr>
          <w:color w:val="000000"/>
          <w:lang w:val="fr-FR"/>
        </w:rPr>
        <w:t xml:space="preserve"> al sur de México </w:t>
      </w:r>
      <w:proofErr w:type="spellStart"/>
      <w:r w:rsidRPr="0043634A">
        <w:rPr>
          <w:color w:val="000000"/>
          <w:lang w:val="fr-FR"/>
        </w:rPr>
        <w:t>hace</w:t>
      </w:r>
      <w:proofErr w:type="spellEnd"/>
      <w:r w:rsidRPr="0043634A">
        <w:rPr>
          <w:color w:val="000000"/>
          <w:lang w:val="fr-FR"/>
        </w:rPr>
        <w:t> </w:t>
      </w:r>
      <w:proofErr w:type="spellStart"/>
      <w:r w:rsidR="004E4474">
        <w:fldChar w:fldCharType="begin"/>
      </w:r>
      <w:r w:rsidR="004E4474" w:rsidRPr="004E4474">
        <w:rPr>
          <w:lang w:val="fr-FR"/>
        </w:rPr>
        <w:instrText xml:space="preserve"> HYPERLINK "https://www.cultura.gob.mx/turismocultural/publi/Cuadernos_19_num/cuaderno16.pdf" \h </w:instrText>
      </w:r>
      <w:r w:rsidR="004E4474">
        <w:fldChar w:fldCharType="separate"/>
      </w:r>
      <w:r w:rsidRPr="0043634A">
        <w:rPr>
          <w:color w:val="000000"/>
          <w:lang w:val="fr-FR"/>
        </w:rPr>
        <w:t>más</w:t>
      </w:r>
      <w:proofErr w:type="spellEnd"/>
      <w:r w:rsidRPr="0043634A">
        <w:rPr>
          <w:color w:val="000000"/>
          <w:lang w:val="fr-FR"/>
        </w:rPr>
        <w:t xml:space="preserve"> de </w:t>
      </w:r>
      <w:proofErr w:type="spellStart"/>
      <w:r w:rsidRPr="0043634A">
        <w:rPr>
          <w:color w:val="000000"/>
          <w:lang w:val="fr-FR"/>
        </w:rPr>
        <w:t>tres</w:t>
      </w:r>
      <w:proofErr w:type="spellEnd"/>
      <w:r w:rsidRPr="0043634A">
        <w:rPr>
          <w:color w:val="000000"/>
          <w:lang w:val="fr-FR"/>
        </w:rPr>
        <w:t xml:space="preserve"> mil </w:t>
      </w:r>
      <w:proofErr w:type="spellStart"/>
      <w:r w:rsidRPr="0043634A">
        <w:rPr>
          <w:color w:val="000000"/>
          <w:lang w:val="fr-FR"/>
        </w:rPr>
        <w:t>años</w:t>
      </w:r>
      <w:proofErr w:type="spellEnd"/>
      <w:r w:rsidR="004E4474">
        <w:rPr>
          <w:color w:val="000000"/>
          <w:lang w:val="fr-FR"/>
        </w:rPr>
        <w:fldChar w:fldCharType="end"/>
      </w:r>
      <w:r w:rsidRPr="0043634A">
        <w:rPr>
          <w:color w:val="000000"/>
          <w:lang w:val="fr-FR"/>
        </w:rPr>
        <w:t xml:space="preserve"> con las primeras </w:t>
      </w:r>
      <w:proofErr w:type="spellStart"/>
      <w:r w:rsidRPr="0043634A">
        <w:rPr>
          <w:color w:val="000000"/>
          <w:lang w:val="fr-FR"/>
        </w:rPr>
        <w:t>celebraciones</w:t>
      </w:r>
      <w:proofErr w:type="spellEnd"/>
      <w:r w:rsidRPr="0043634A">
        <w:rPr>
          <w:color w:val="000000"/>
          <w:lang w:val="fr-FR"/>
        </w:rPr>
        <w:t xml:space="preserve"> de almas </w:t>
      </w:r>
      <w:proofErr w:type="spellStart"/>
      <w:r w:rsidRPr="0043634A">
        <w:rPr>
          <w:color w:val="000000"/>
          <w:lang w:val="fr-FR"/>
        </w:rPr>
        <w:t>difuntas</w:t>
      </w:r>
      <w:proofErr w:type="spellEnd"/>
      <w:r w:rsidRPr="0043634A">
        <w:rPr>
          <w:color w:val="000000"/>
          <w:lang w:val="fr-FR"/>
        </w:rPr>
        <w:t xml:space="preserve">. Cuando los </w:t>
      </w:r>
      <w:proofErr w:type="spellStart"/>
      <w:r w:rsidRPr="0043634A">
        <w:rPr>
          <w:color w:val="000000"/>
          <w:lang w:val="fr-FR"/>
        </w:rPr>
        <w:t>españoles</w:t>
      </w:r>
      <w:proofErr w:type="spellEnd"/>
      <w:r w:rsidR="002C06EF" w:rsidRPr="0043634A">
        <w:rPr>
          <w:color w:val="000000"/>
          <w:lang w:val="fr-FR"/>
        </w:rPr>
        <w:t xml:space="preserve"> </w:t>
      </w:r>
      <w:proofErr w:type="spellStart"/>
      <w:r w:rsidRPr="0043634A">
        <w:rPr>
          <w:color w:val="000000"/>
          <w:lang w:val="fr-FR"/>
        </w:rPr>
        <w:t>llegaron</w:t>
      </w:r>
      <w:proofErr w:type="spellEnd"/>
      <w:r w:rsidR="002C06EF" w:rsidRPr="0043634A">
        <w:rPr>
          <w:color w:val="000000"/>
          <w:lang w:val="fr-FR"/>
        </w:rPr>
        <w:t xml:space="preserve"> </w:t>
      </w:r>
      <w:proofErr w:type="spellStart"/>
      <w:r w:rsidRPr="0043634A">
        <w:rPr>
          <w:color w:val="000000"/>
          <w:lang w:val="fr-FR"/>
        </w:rPr>
        <w:t>mucho</w:t>
      </w:r>
      <w:r w:rsidR="002C06EF" w:rsidRPr="0043634A">
        <w:rPr>
          <w:color w:val="000000"/>
          <w:lang w:val="fr-FR"/>
        </w:rPr>
        <w:t>s</w:t>
      </w:r>
      <w:proofErr w:type="spellEnd"/>
      <w:r w:rsidR="002C06EF" w:rsidRPr="0043634A">
        <w:rPr>
          <w:color w:val="000000"/>
          <w:lang w:val="fr-FR"/>
        </w:rPr>
        <w:t xml:space="preserve"> </w:t>
      </w:r>
      <w:proofErr w:type="spellStart"/>
      <w:r w:rsidRPr="0043634A">
        <w:rPr>
          <w:color w:val="000000"/>
          <w:lang w:val="fr-FR"/>
        </w:rPr>
        <w:t>años</w:t>
      </w:r>
      <w:proofErr w:type="spellEnd"/>
      <w:r w:rsidR="002C06EF" w:rsidRPr="0043634A">
        <w:rPr>
          <w:color w:val="000000"/>
          <w:lang w:val="fr-FR"/>
        </w:rPr>
        <w:t xml:space="preserve"> </w:t>
      </w:r>
      <w:proofErr w:type="spellStart"/>
      <w:r w:rsidRPr="0043634A">
        <w:rPr>
          <w:color w:val="000000"/>
          <w:lang w:val="fr-FR"/>
        </w:rPr>
        <w:t>después</w:t>
      </w:r>
      <w:proofErr w:type="spellEnd"/>
      <w:r w:rsidRPr="0043634A">
        <w:rPr>
          <w:color w:val="000000"/>
          <w:lang w:val="fr-FR"/>
        </w:rPr>
        <w:t xml:space="preserve">, </w:t>
      </w:r>
      <w:proofErr w:type="spellStart"/>
      <w:r w:rsidRPr="0043634A">
        <w:rPr>
          <w:color w:val="000000"/>
          <w:lang w:val="fr-FR"/>
        </w:rPr>
        <w:t>intentaron</w:t>
      </w:r>
      <w:proofErr w:type="spellEnd"/>
      <w:r w:rsidR="002C06EF" w:rsidRPr="0043634A">
        <w:rPr>
          <w:color w:val="000000"/>
          <w:lang w:val="fr-FR"/>
        </w:rPr>
        <w:t xml:space="preserve"> </w:t>
      </w:r>
      <w:proofErr w:type="spellStart"/>
      <w:r w:rsidRPr="0043634A">
        <w:rPr>
          <w:color w:val="000000"/>
          <w:lang w:val="fr-FR"/>
        </w:rPr>
        <w:t>frenar</w:t>
      </w:r>
      <w:proofErr w:type="spellEnd"/>
      <w:r w:rsidRPr="0043634A">
        <w:rPr>
          <w:color w:val="000000"/>
          <w:lang w:val="fr-FR"/>
        </w:rPr>
        <w:t xml:space="preserve"> la </w:t>
      </w:r>
      <w:proofErr w:type="spellStart"/>
      <w:r w:rsidRPr="0043634A">
        <w:rPr>
          <w:color w:val="000000"/>
          <w:lang w:val="fr-FR"/>
        </w:rPr>
        <w:t>celebración</w:t>
      </w:r>
      <w:proofErr w:type="spellEnd"/>
      <w:r w:rsidR="002C06EF" w:rsidRPr="0043634A">
        <w:rPr>
          <w:color w:val="000000"/>
          <w:lang w:val="fr-FR"/>
        </w:rPr>
        <w:t xml:space="preserve"> </w:t>
      </w:r>
      <w:proofErr w:type="spellStart"/>
      <w:r w:rsidRPr="0043634A">
        <w:rPr>
          <w:color w:val="000000"/>
          <w:lang w:val="fr-FR"/>
        </w:rPr>
        <w:t>ya</w:t>
      </w:r>
      <w:proofErr w:type="spellEnd"/>
      <w:r w:rsidRPr="0043634A">
        <w:rPr>
          <w:color w:val="000000"/>
          <w:lang w:val="fr-FR"/>
        </w:rPr>
        <w:t xml:space="preserve"> que no se </w:t>
      </w:r>
      <w:proofErr w:type="spellStart"/>
      <w:r w:rsidRPr="0043634A">
        <w:rPr>
          <w:color w:val="000000"/>
          <w:lang w:val="fr-FR"/>
        </w:rPr>
        <w:t>alineaban</w:t>
      </w:r>
      <w:proofErr w:type="spellEnd"/>
      <w:r w:rsidRPr="0043634A">
        <w:rPr>
          <w:color w:val="000000"/>
          <w:lang w:val="fr-FR"/>
        </w:rPr>
        <w:t xml:space="preserve"> con sus </w:t>
      </w:r>
      <w:proofErr w:type="spellStart"/>
      <w:r w:rsidRPr="0043634A">
        <w:rPr>
          <w:color w:val="000000"/>
          <w:lang w:val="fr-FR"/>
        </w:rPr>
        <w:t>propias</w:t>
      </w:r>
      <w:proofErr w:type="spellEnd"/>
      <w:r w:rsidR="002C06EF" w:rsidRPr="0043634A">
        <w:rPr>
          <w:color w:val="000000"/>
          <w:lang w:val="fr-FR"/>
        </w:rPr>
        <w:t xml:space="preserve"> </w:t>
      </w:r>
      <w:proofErr w:type="spellStart"/>
      <w:r w:rsidRPr="0043634A">
        <w:rPr>
          <w:color w:val="000000"/>
          <w:lang w:val="fr-FR"/>
        </w:rPr>
        <w:t>creencias</w:t>
      </w:r>
      <w:proofErr w:type="spellEnd"/>
      <w:r w:rsidRPr="0043634A">
        <w:rPr>
          <w:color w:val="000000"/>
          <w:lang w:val="fr-FR"/>
        </w:rPr>
        <w:t xml:space="preserve">. </w:t>
      </w:r>
      <w:proofErr w:type="spellStart"/>
      <w:r w:rsidRPr="0043634A">
        <w:rPr>
          <w:color w:val="000000"/>
          <w:lang w:val="fr-FR"/>
        </w:rPr>
        <w:t>Pero</w:t>
      </w:r>
      <w:proofErr w:type="spellEnd"/>
      <w:r w:rsidRPr="0043634A">
        <w:rPr>
          <w:color w:val="000000"/>
          <w:lang w:val="fr-FR"/>
        </w:rPr>
        <w:t xml:space="preserve"> nada de lo que </w:t>
      </w:r>
      <w:proofErr w:type="spellStart"/>
      <w:r w:rsidRPr="0043634A">
        <w:rPr>
          <w:color w:val="000000"/>
          <w:lang w:val="fr-FR"/>
        </w:rPr>
        <w:t>intentaron</w:t>
      </w:r>
      <w:proofErr w:type="spellEnd"/>
      <w:r w:rsidR="002C06EF" w:rsidRPr="0043634A">
        <w:rPr>
          <w:color w:val="000000"/>
          <w:lang w:val="fr-FR"/>
        </w:rPr>
        <w:t xml:space="preserve"> </w:t>
      </w:r>
      <w:hyperlink r:id="rId39">
        <w:proofErr w:type="spellStart"/>
        <w:r w:rsidRPr="0043634A">
          <w:rPr>
            <w:color w:val="000000"/>
            <w:lang w:val="fr-FR"/>
          </w:rPr>
          <w:t>fue</w:t>
        </w:r>
        <w:proofErr w:type="spellEnd"/>
        <w:r w:rsidR="002C06EF" w:rsidRPr="0043634A">
          <w:rPr>
            <w:color w:val="000000"/>
            <w:lang w:val="fr-FR"/>
          </w:rPr>
          <w:t xml:space="preserve"> </w:t>
        </w:r>
        <w:proofErr w:type="spellStart"/>
        <w:r w:rsidRPr="0043634A">
          <w:rPr>
            <w:color w:val="000000"/>
            <w:lang w:val="fr-FR"/>
          </w:rPr>
          <w:t>capaz</w:t>
        </w:r>
        <w:proofErr w:type="spellEnd"/>
        <w:r w:rsidRPr="0043634A">
          <w:rPr>
            <w:color w:val="000000"/>
            <w:lang w:val="fr-FR"/>
          </w:rPr>
          <w:t xml:space="preserve"> de </w:t>
        </w:r>
        <w:proofErr w:type="spellStart"/>
        <w:r w:rsidRPr="0043634A">
          <w:rPr>
            <w:color w:val="000000"/>
            <w:lang w:val="fr-FR"/>
          </w:rPr>
          <w:t>frenar</w:t>
        </w:r>
        <w:proofErr w:type="spellEnd"/>
        <w:r w:rsidRPr="0043634A">
          <w:rPr>
            <w:color w:val="000000"/>
            <w:lang w:val="fr-FR"/>
          </w:rPr>
          <w:t xml:space="preserve"> el </w:t>
        </w:r>
        <w:proofErr w:type="spellStart"/>
        <w:r w:rsidRPr="0043634A">
          <w:rPr>
            <w:color w:val="000000"/>
            <w:lang w:val="fr-FR"/>
          </w:rPr>
          <w:t>amor</w:t>
        </w:r>
        <w:proofErr w:type="spellEnd"/>
        <w:r w:rsidRPr="0043634A">
          <w:rPr>
            <w:color w:val="000000"/>
            <w:lang w:val="fr-FR"/>
          </w:rPr>
          <w:t xml:space="preserve"> y el </w:t>
        </w:r>
        <w:proofErr w:type="spellStart"/>
        <w:r w:rsidRPr="0043634A">
          <w:rPr>
            <w:color w:val="000000"/>
            <w:lang w:val="fr-FR"/>
          </w:rPr>
          <w:t>entusiasmo</w:t>
        </w:r>
        <w:proofErr w:type="spellEnd"/>
      </w:hyperlink>
      <w:r w:rsidRPr="0043634A">
        <w:rPr>
          <w:color w:val="000000"/>
          <w:lang w:val="fr-FR"/>
        </w:rPr>
        <w:t xml:space="preserve"> que </w:t>
      </w:r>
      <w:proofErr w:type="spellStart"/>
      <w:r w:rsidRPr="0043634A">
        <w:rPr>
          <w:color w:val="000000"/>
          <w:lang w:val="fr-FR"/>
        </w:rPr>
        <w:t>tenían</w:t>
      </w:r>
      <w:proofErr w:type="spellEnd"/>
      <w:r w:rsidRPr="0043634A">
        <w:rPr>
          <w:color w:val="000000"/>
          <w:lang w:val="fr-FR"/>
        </w:rPr>
        <w:t xml:space="preserve"> los </w:t>
      </w:r>
      <w:proofErr w:type="spellStart"/>
      <w:r w:rsidRPr="0043634A">
        <w:rPr>
          <w:color w:val="000000"/>
          <w:lang w:val="fr-FR"/>
        </w:rPr>
        <w:t>nativos</w:t>
      </w:r>
      <w:proofErr w:type="spellEnd"/>
      <w:r w:rsidR="002C06EF" w:rsidRPr="0043634A">
        <w:rPr>
          <w:color w:val="000000"/>
          <w:lang w:val="fr-FR"/>
        </w:rPr>
        <w:t xml:space="preserve"> </w:t>
      </w:r>
      <w:proofErr w:type="spellStart"/>
      <w:r w:rsidRPr="0043634A">
        <w:rPr>
          <w:color w:val="000000"/>
          <w:lang w:val="fr-FR"/>
        </w:rPr>
        <w:t>por</w:t>
      </w:r>
      <w:proofErr w:type="spellEnd"/>
      <w:r w:rsidRPr="0043634A">
        <w:rPr>
          <w:color w:val="000000"/>
          <w:lang w:val="fr-FR"/>
        </w:rPr>
        <w:t xml:space="preserve"> este </w:t>
      </w:r>
      <w:proofErr w:type="spellStart"/>
      <w:r w:rsidRPr="0043634A">
        <w:rPr>
          <w:color w:val="000000"/>
          <w:lang w:val="fr-FR"/>
        </w:rPr>
        <w:t>día</w:t>
      </w:r>
      <w:proofErr w:type="spellEnd"/>
      <w:r w:rsidRPr="0043634A">
        <w:rPr>
          <w:color w:val="000000"/>
          <w:lang w:val="fr-FR"/>
        </w:rPr>
        <w:t xml:space="preserve">, y con el </w:t>
      </w:r>
      <w:proofErr w:type="spellStart"/>
      <w:r w:rsidRPr="0043634A">
        <w:rPr>
          <w:color w:val="000000"/>
          <w:lang w:val="fr-FR"/>
        </w:rPr>
        <w:t>tiempo</w:t>
      </w:r>
      <w:proofErr w:type="spellEnd"/>
      <w:r w:rsidRPr="0043634A">
        <w:rPr>
          <w:color w:val="000000"/>
          <w:lang w:val="fr-FR"/>
        </w:rPr>
        <w:t xml:space="preserve">, la </w:t>
      </w:r>
      <w:proofErr w:type="spellStart"/>
      <w:r w:rsidRPr="0043634A">
        <w:rPr>
          <w:color w:val="000000"/>
          <w:lang w:val="fr-FR"/>
        </w:rPr>
        <w:t>fecha</w:t>
      </w:r>
      <w:proofErr w:type="spellEnd"/>
      <w:r w:rsidRPr="0043634A">
        <w:rPr>
          <w:color w:val="000000"/>
          <w:lang w:val="fr-FR"/>
        </w:rPr>
        <w:t xml:space="preserve"> ha </w:t>
      </w:r>
      <w:proofErr w:type="spellStart"/>
      <w:r w:rsidRPr="0043634A">
        <w:rPr>
          <w:color w:val="000000"/>
          <w:lang w:val="fr-FR"/>
        </w:rPr>
        <w:t>prosperado</w:t>
      </w:r>
      <w:proofErr w:type="spellEnd"/>
      <w:r w:rsidRPr="0043634A">
        <w:rPr>
          <w:color w:val="000000"/>
          <w:lang w:val="fr-FR"/>
        </w:rPr>
        <w:t xml:space="preserve"> y </w:t>
      </w:r>
      <w:proofErr w:type="spellStart"/>
      <w:r w:rsidRPr="0043634A">
        <w:rPr>
          <w:color w:val="000000"/>
          <w:lang w:val="fr-FR"/>
        </w:rPr>
        <w:t>evolucionado</w:t>
      </w:r>
      <w:proofErr w:type="spellEnd"/>
      <w:r w:rsidRPr="0043634A">
        <w:rPr>
          <w:color w:val="000000"/>
          <w:lang w:val="fr-FR"/>
        </w:rPr>
        <w:t>.</w:t>
      </w:r>
    </w:p>
    <w:p w14:paraId="3ED429C9" w14:textId="22DFAEB9"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43634A">
        <w:rPr>
          <w:color w:val="000000"/>
          <w:lang w:val="fr-FR"/>
        </w:rPr>
        <w:t xml:space="preserve">A </w:t>
      </w:r>
      <w:proofErr w:type="spellStart"/>
      <w:r w:rsidRPr="0043634A">
        <w:rPr>
          <w:color w:val="000000"/>
          <w:lang w:val="fr-FR"/>
        </w:rPr>
        <w:t>pesar</w:t>
      </w:r>
      <w:proofErr w:type="spellEnd"/>
      <w:r w:rsidRPr="0043634A">
        <w:rPr>
          <w:color w:val="000000"/>
          <w:lang w:val="fr-FR"/>
        </w:rPr>
        <w:t xml:space="preserve"> de lo </w:t>
      </w:r>
      <w:proofErr w:type="gramStart"/>
      <w:r w:rsidRPr="0043634A">
        <w:rPr>
          <w:color w:val="000000"/>
          <w:lang w:val="fr-FR"/>
        </w:rPr>
        <w:t xml:space="preserve">que </w:t>
      </w:r>
      <w:proofErr w:type="spellStart"/>
      <w:r w:rsidRPr="0043634A">
        <w:rPr>
          <w:color w:val="000000"/>
          <w:lang w:val="fr-FR"/>
        </w:rPr>
        <w:t>el</w:t>
      </w:r>
      <w:proofErr w:type="spellEnd"/>
      <w:proofErr w:type="gramEnd"/>
      <w:r w:rsidRPr="0043634A">
        <w:rPr>
          <w:color w:val="000000"/>
          <w:lang w:val="fr-FR"/>
        </w:rPr>
        <w:t xml:space="preserve"> nombre </w:t>
      </w:r>
      <w:proofErr w:type="spellStart"/>
      <w:r w:rsidRPr="0043634A">
        <w:rPr>
          <w:color w:val="000000"/>
          <w:lang w:val="fr-FR"/>
        </w:rPr>
        <w:t>sugiere</w:t>
      </w:r>
      <w:proofErr w:type="spellEnd"/>
      <w:r w:rsidRPr="0043634A">
        <w:rPr>
          <w:color w:val="000000"/>
          <w:lang w:val="fr-FR"/>
        </w:rPr>
        <w:t xml:space="preserve">, el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Muertos</w:t>
      </w:r>
      <w:proofErr w:type="spellEnd"/>
      <w:r w:rsidRPr="0043634A">
        <w:rPr>
          <w:color w:val="000000"/>
          <w:lang w:val="fr-FR"/>
        </w:rPr>
        <w:t xml:space="preserve"> no es un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luto</w:t>
      </w:r>
      <w:proofErr w:type="spellEnd"/>
      <w:r w:rsidRPr="0043634A">
        <w:rPr>
          <w:color w:val="000000"/>
          <w:lang w:val="fr-FR"/>
        </w:rPr>
        <w:t xml:space="preserve">, sino de </w:t>
      </w:r>
      <w:proofErr w:type="spellStart"/>
      <w:r w:rsidRPr="0043634A">
        <w:rPr>
          <w:color w:val="000000"/>
          <w:lang w:val="fr-FR"/>
        </w:rPr>
        <w:t>alegría</w:t>
      </w:r>
      <w:proofErr w:type="spellEnd"/>
      <w:r w:rsidRPr="0043634A">
        <w:rPr>
          <w:color w:val="000000"/>
          <w:lang w:val="fr-FR"/>
        </w:rPr>
        <w:t xml:space="preserve">. </w:t>
      </w:r>
      <w:r w:rsidRPr="00343DF5">
        <w:rPr>
          <w:color w:val="000000"/>
          <w:lang w:val="it-IT"/>
        </w:rPr>
        <w:t>En su esencia, el día</w:t>
      </w:r>
      <w:r w:rsidR="002C06EF" w:rsidRPr="00343DF5">
        <w:rPr>
          <w:color w:val="000000"/>
          <w:lang w:val="it-IT"/>
        </w:rPr>
        <w:t xml:space="preserve"> </w:t>
      </w:r>
      <w:r w:rsidRPr="00343DF5">
        <w:rPr>
          <w:color w:val="000000"/>
          <w:lang w:val="it-IT"/>
        </w:rPr>
        <w:t>reconoce la muertecomo </w:t>
      </w:r>
      <w:hyperlink r:id="rId40">
        <w:r w:rsidRPr="00343DF5">
          <w:rPr>
            <w:color w:val="000000"/>
            <w:lang w:val="it-IT"/>
          </w:rPr>
          <w:t xml:space="preserve">parte de la </w:t>
        </w:r>
        <w:proofErr w:type="spellStart"/>
        <w:r w:rsidRPr="00343DF5">
          <w:rPr>
            <w:color w:val="000000"/>
            <w:lang w:val="it-IT"/>
          </w:rPr>
          <w:t>experiencia</w:t>
        </w:r>
        <w:proofErr w:type="spellEnd"/>
        <w:r w:rsidR="002C06EF" w:rsidRPr="00343DF5">
          <w:rPr>
            <w:color w:val="000000"/>
            <w:lang w:val="it-IT"/>
          </w:rPr>
          <w:t xml:space="preserve"> </w:t>
        </w:r>
        <w:proofErr w:type="spellStart"/>
        <w:r w:rsidRPr="00343DF5">
          <w:rPr>
            <w:color w:val="000000"/>
            <w:lang w:val="it-IT"/>
          </w:rPr>
          <w:t>humana</w:t>
        </w:r>
        <w:proofErr w:type="spellEnd"/>
      </w:hyperlink>
      <w:r w:rsidRPr="00343DF5">
        <w:rPr>
          <w:color w:val="000000"/>
          <w:lang w:val="it-IT"/>
        </w:rPr>
        <w:t>.</w:t>
      </w:r>
    </w:p>
    <w:p w14:paraId="6C53E7BF" w14:textId="45F4EE9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lastRenderedPageBreak/>
        <w:t xml:space="preserve">El </w:t>
      </w:r>
      <w:proofErr w:type="spellStart"/>
      <w:r w:rsidRPr="0043634A">
        <w:rPr>
          <w:color w:val="000000"/>
          <w:lang w:val="fr-FR"/>
        </w:rPr>
        <w:t>día</w:t>
      </w:r>
      <w:proofErr w:type="spellEnd"/>
      <w:r w:rsidR="002C06EF" w:rsidRPr="0043634A">
        <w:rPr>
          <w:color w:val="000000"/>
          <w:lang w:val="fr-FR"/>
        </w:rPr>
        <w:t xml:space="preserve"> </w:t>
      </w:r>
      <w:proofErr w:type="spellStart"/>
      <w:r w:rsidRPr="0043634A">
        <w:rPr>
          <w:color w:val="000000"/>
          <w:lang w:val="fr-FR"/>
        </w:rPr>
        <w:t>incluye</w:t>
      </w:r>
      <w:proofErr w:type="spellEnd"/>
      <w:r w:rsidR="002C06EF" w:rsidRPr="0043634A">
        <w:rPr>
          <w:color w:val="000000"/>
          <w:lang w:val="fr-FR"/>
        </w:rPr>
        <w:t xml:space="preserve"> </w:t>
      </w:r>
      <w:proofErr w:type="spellStart"/>
      <w:r w:rsidRPr="0043634A">
        <w:rPr>
          <w:color w:val="000000"/>
          <w:lang w:val="fr-FR"/>
        </w:rPr>
        <w:t>una</w:t>
      </w:r>
      <w:proofErr w:type="spellEnd"/>
      <w:r w:rsidR="002C06EF" w:rsidRPr="0043634A">
        <w:rPr>
          <w:color w:val="000000"/>
          <w:lang w:val="fr-FR"/>
        </w:rPr>
        <w:t xml:space="preserve"> </w:t>
      </w:r>
      <w:proofErr w:type="spellStart"/>
      <w:r w:rsidRPr="0043634A">
        <w:rPr>
          <w:color w:val="000000"/>
          <w:lang w:val="fr-FR"/>
        </w:rPr>
        <w:t>serie</w:t>
      </w:r>
      <w:proofErr w:type="spellEnd"/>
      <w:r w:rsidRPr="0043634A">
        <w:rPr>
          <w:color w:val="000000"/>
          <w:lang w:val="fr-FR"/>
        </w:rPr>
        <w:t xml:space="preserve"> de </w:t>
      </w:r>
      <w:proofErr w:type="spellStart"/>
      <w:r w:rsidRPr="0043634A">
        <w:rPr>
          <w:color w:val="000000"/>
          <w:lang w:val="fr-FR"/>
        </w:rPr>
        <w:t>tradiciones</w:t>
      </w:r>
      <w:proofErr w:type="spellEnd"/>
      <w:r w:rsidRPr="0043634A">
        <w:rPr>
          <w:color w:val="000000"/>
          <w:lang w:val="fr-FR"/>
        </w:rPr>
        <w:t xml:space="preserve"> importantes en las que muchas </w:t>
      </w:r>
      <w:proofErr w:type="spellStart"/>
      <w:r w:rsidRPr="0043634A">
        <w:rPr>
          <w:color w:val="000000"/>
          <w:lang w:val="fr-FR"/>
        </w:rPr>
        <w:t>personas</w:t>
      </w:r>
      <w:proofErr w:type="spellEnd"/>
      <w:r w:rsidR="002C06EF" w:rsidRPr="0043634A">
        <w:rPr>
          <w:color w:val="000000"/>
          <w:lang w:val="fr-FR"/>
        </w:rPr>
        <w:t xml:space="preserve"> </w:t>
      </w:r>
      <w:proofErr w:type="spellStart"/>
      <w:r w:rsidRPr="0043634A">
        <w:rPr>
          <w:color w:val="000000"/>
          <w:lang w:val="fr-FR"/>
        </w:rPr>
        <w:t>participan</w:t>
      </w:r>
      <w:proofErr w:type="spellEnd"/>
      <w:r w:rsidRPr="0043634A">
        <w:rPr>
          <w:color w:val="000000"/>
          <w:lang w:val="fr-FR"/>
        </w:rPr>
        <w:t xml:space="preserve">, entre </w:t>
      </w:r>
      <w:proofErr w:type="spellStart"/>
      <w:r w:rsidRPr="0043634A">
        <w:rPr>
          <w:color w:val="000000"/>
          <w:lang w:val="fr-FR"/>
        </w:rPr>
        <w:t>ellas</w:t>
      </w:r>
      <w:proofErr w:type="spellEnd"/>
      <w:r w:rsidRPr="0043634A">
        <w:rPr>
          <w:color w:val="000000"/>
          <w:lang w:val="fr-FR"/>
        </w:rPr>
        <w:t xml:space="preserve">, mi </w:t>
      </w:r>
      <w:proofErr w:type="spellStart"/>
      <w:r w:rsidRPr="0043634A">
        <w:rPr>
          <w:color w:val="000000"/>
          <w:lang w:val="fr-FR"/>
        </w:rPr>
        <w:t>familia</w:t>
      </w:r>
      <w:proofErr w:type="spellEnd"/>
      <w:r w:rsidRPr="0043634A">
        <w:rPr>
          <w:color w:val="000000"/>
          <w:lang w:val="fr-FR"/>
        </w:rPr>
        <w:t xml:space="preserve">. </w:t>
      </w:r>
      <w:proofErr w:type="spellStart"/>
      <w:r w:rsidRPr="0043634A">
        <w:rPr>
          <w:color w:val="000000"/>
          <w:lang w:val="fr-FR"/>
        </w:rPr>
        <w:t>Algunas</w:t>
      </w:r>
      <w:proofErr w:type="spellEnd"/>
      <w:r w:rsidRPr="0043634A">
        <w:rPr>
          <w:color w:val="000000"/>
          <w:lang w:val="fr-FR"/>
        </w:rPr>
        <w:t xml:space="preserve"> de las </w:t>
      </w:r>
      <w:proofErr w:type="spellStart"/>
      <w:r w:rsidRPr="0043634A">
        <w:rPr>
          <w:color w:val="000000"/>
          <w:lang w:val="fr-FR"/>
        </w:rPr>
        <w:t>tradiciones</w:t>
      </w:r>
      <w:proofErr w:type="spellEnd"/>
      <w:r w:rsidRPr="0043634A">
        <w:rPr>
          <w:color w:val="000000"/>
          <w:lang w:val="fr-FR"/>
        </w:rPr>
        <w:t xml:space="preserve"> que </w:t>
      </w:r>
      <w:proofErr w:type="spellStart"/>
      <w:r w:rsidRPr="0043634A">
        <w:rPr>
          <w:color w:val="000000"/>
          <w:lang w:val="fr-FR"/>
        </w:rPr>
        <w:t>celebramos</w:t>
      </w:r>
      <w:proofErr w:type="spellEnd"/>
      <w:r w:rsidRPr="0043634A">
        <w:rPr>
          <w:color w:val="000000"/>
          <w:lang w:val="fr-FR"/>
        </w:rPr>
        <w:t xml:space="preserve"> </w:t>
      </w:r>
      <w:proofErr w:type="gramStart"/>
      <w:r w:rsidRPr="0043634A">
        <w:rPr>
          <w:color w:val="000000"/>
          <w:lang w:val="fr-FR"/>
        </w:rPr>
        <w:t>son:</w:t>
      </w:r>
      <w:proofErr w:type="gramEnd"/>
      <w:r w:rsidRPr="0043634A">
        <w:rPr>
          <w:color w:val="000000"/>
          <w:lang w:val="fr-FR"/>
        </w:rPr>
        <w:t xml:space="preserve"> </w:t>
      </w:r>
      <w:proofErr w:type="spellStart"/>
      <w:r w:rsidRPr="0043634A">
        <w:rPr>
          <w:color w:val="000000"/>
          <w:lang w:val="fr-FR"/>
        </w:rPr>
        <w:t>montar</w:t>
      </w:r>
      <w:proofErr w:type="spellEnd"/>
      <w:r w:rsidR="002C06EF" w:rsidRPr="0043634A">
        <w:rPr>
          <w:color w:val="000000"/>
          <w:lang w:val="fr-FR"/>
        </w:rPr>
        <w:t xml:space="preserve">  </w:t>
      </w:r>
      <w:proofErr w:type="spellStart"/>
      <w:r w:rsidRPr="0043634A">
        <w:rPr>
          <w:color w:val="000000"/>
          <w:lang w:val="fr-FR"/>
        </w:rPr>
        <w:t>ofrendas</w:t>
      </w:r>
      <w:proofErr w:type="spellEnd"/>
      <w:r w:rsidRPr="0043634A">
        <w:rPr>
          <w:color w:val="000000"/>
          <w:lang w:val="fr-FR"/>
        </w:rPr>
        <w:t xml:space="preserve">, </w:t>
      </w:r>
      <w:proofErr w:type="spellStart"/>
      <w:r w:rsidRPr="0043634A">
        <w:rPr>
          <w:color w:val="000000"/>
          <w:lang w:val="fr-FR"/>
        </w:rPr>
        <w:t>decorar</w:t>
      </w:r>
      <w:proofErr w:type="spellEnd"/>
      <w:r w:rsidRPr="0043634A">
        <w:rPr>
          <w:color w:val="000000"/>
          <w:lang w:val="fr-FR"/>
        </w:rPr>
        <w:t xml:space="preserve"> con </w:t>
      </w:r>
      <w:proofErr w:type="spellStart"/>
      <w:r w:rsidRPr="0043634A">
        <w:rPr>
          <w:color w:val="000000"/>
          <w:lang w:val="fr-FR"/>
        </w:rPr>
        <w:t>calaveras</w:t>
      </w:r>
      <w:proofErr w:type="spellEnd"/>
      <w:r w:rsidRPr="0043634A">
        <w:rPr>
          <w:color w:val="000000"/>
          <w:lang w:val="fr-FR"/>
        </w:rPr>
        <w:t xml:space="preserve"> y </w:t>
      </w:r>
      <w:proofErr w:type="spellStart"/>
      <w:r w:rsidRPr="0043634A">
        <w:rPr>
          <w:color w:val="000000"/>
          <w:lang w:val="fr-FR"/>
        </w:rPr>
        <w:t>preparar</w:t>
      </w:r>
      <w:proofErr w:type="spellEnd"/>
      <w:r w:rsidRPr="0043634A">
        <w:rPr>
          <w:color w:val="000000"/>
          <w:lang w:val="fr-FR"/>
        </w:rPr>
        <w:t xml:space="preserve"> pan de </w:t>
      </w:r>
      <w:proofErr w:type="spellStart"/>
      <w:r w:rsidRPr="0043634A">
        <w:rPr>
          <w:color w:val="000000"/>
          <w:lang w:val="fr-FR"/>
        </w:rPr>
        <w:t>muerto</w:t>
      </w:r>
      <w:proofErr w:type="spellEnd"/>
      <w:r w:rsidRPr="0043634A">
        <w:rPr>
          <w:color w:val="000000"/>
          <w:lang w:val="fr-FR"/>
        </w:rPr>
        <w:t>.</w:t>
      </w:r>
      <w:r w:rsidRPr="0021344F">
        <w:rPr>
          <w:noProof/>
          <w:lang w:eastAsia="el-GR"/>
        </w:rPr>
        <w:drawing>
          <wp:anchor distT="0" distB="0" distL="114300" distR="114300" simplePos="0" relativeHeight="251662336" behindDoc="0" locked="0" layoutInCell="1" allowOverlap="1" wp14:anchorId="3FEDEDB7" wp14:editId="25C55821">
            <wp:simplePos x="0" y="0"/>
            <wp:positionH relativeFrom="column">
              <wp:posOffset>3797300</wp:posOffset>
            </wp:positionH>
            <wp:positionV relativeFrom="paragraph">
              <wp:posOffset>236855</wp:posOffset>
            </wp:positionV>
            <wp:extent cx="2143125" cy="2143125"/>
            <wp:effectExtent l="0" t="0" r="0" b="0"/>
            <wp:wrapSquare wrapText="bothSides" distT="0" distB="0" distL="114300" distR="114300"/>
            <wp:docPr id="20" name="image3.jpg" descr="ofrenda día de los muertos"/>
            <wp:cNvGraphicFramePr/>
            <a:graphic xmlns:a="http://schemas.openxmlformats.org/drawingml/2006/main">
              <a:graphicData uri="http://schemas.openxmlformats.org/drawingml/2006/picture">
                <pic:pic xmlns:pic="http://schemas.openxmlformats.org/drawingml/2006/picture">
                  <pic:nvPicPr>
                    <pic:cNvPr id="0" name="image3.jpg" descr="ofrenda día de los muertos"/>
                    <pic:cNvPicPr preferRelativeResize="0"/>
                  </pic:nvPicPr>
                  <pic:blipFill>
                    <a:blip r:embed="rId41"/>
                    <a:srcRect/>
                    <a:stretch>
                      <a:fillRect/>
                    </a:stretch>
                  </pic:blipFill>
                  <pic:spPr>
                    <a:xfrm>
                      <a:off x="0" y="0"/>
                      <a:ext cx="2143125" cy="2143125"/>
                    </a:xfrm>
                    <a:prstGeom prst="rect">
                      <a:avLst/>
                    </a:prstGeom>
                    <a:ln/>
                  </pic:spPr>
                </pic:pic>
              </a:graphicData>
            </a:graphic>
          </wp:anchor>
        </w:drawing>
      </w:r>
    </w:p>
    <w:p w14:paraId="69EE8185" w14:textId="77777777" w:rsidR="000F67D1" w:rsidRPr="0043634A" w:rsidRDefault="000F67D1">
      <w:pPr>
        <w:pBdr>
          <w:top w:val="nil"/>
          <w:left w:val="nil"/>
          <w:bottom w:val="nil"/>
          <w:right w:val="nil"/>
          <w:between w:val="nil"/>
        </w:pBdr>
        <w:shd w:val="clear" w:color="auto" w:fill="E7E6E6"/>
        <w:spacing w:after="0" w:line="240" w:lineRule="auto"/>
        <w:rPr>
          <w:b/>
          <w:color w:val="000000"/>
          <w:sz w:val="24"/>
          <w:szCs w:val="24"/>
          <w:lang w:val="fr-FR"/>
        </w:rPr>
      </w:pPr>
    </w:p>
    <w:p w14:paraId="7DEBC452" w14:textId="77777777" w:rsidR="000F67D1" w:rsidRPr="0043634A" w:rsidRDefault="007F427C">
      <w:pPr>
        <w:pBdr>
          <w:top w:val="nil"/>
          <w:left w:val="nil"/>
          <w:bottom w:val="nil"/>
          <w:right w:val="nil"/>
          <w:between w:val="nil"/>
        </w:pBdr>
        <w:shd w:val="clear" w:color="auto" w:fill="E7E6E6"/>
        <w:spacing w:after="0" w:line="240" w:lineRule="auto"/>
        <w:rPr>
          <w:b/>
          <w:color w:val="000000"/>
          <w:sz w:val="24"/>
          <w:szCs w:val="24"/>
          <w:lang w:val="fr-FR"/>
        </w:rPr>
      </w:pPr>
      <w:proofErr w:type="spellStart"/>
      <w:r w:rsidRPr="0043634A">
        <w:rPr>
          <w:b/>
          <w:color w:val="000000"/>
          <w:sz w:val="24"/>
          <w:szCs w:val="24"/>
          <w:lang w:val="fr-FR"/>
        </w:rPr>
        <w:t>Ofrendas</w:t>
      </w:r>
      <w:proofErr w:type="spellEnd"/>
    </w:p>
    <w:p w14:paraId="58D78B67" w14:textId="389526D3" w:rsidR="000F67D1" w:rsidRPr="00343DF5" w:rsidRDefault="007F427C">
      <w:pPr>
        <w:pBdr>
          <w:top w:val="nil"/>
          <w:left w:val="nil"/>
          <w:bottom w:val="nil"/>
          <w:right w:val="nil"/>
          <w:between w:val="nil"/>
        </w:pBdr>
        <w:shd w:val="clear" w:color="auto" w:fill="E7E6E6"/>
        <w:spacing w:after="0" w:line="240" w:lineRule="auto"/>
        <w:rPr>
          <w:color w:val="000000"/>
          <w:lang w:val="it-IT"/>
        </w:rPr>
      </w:pPr>
      <w:r w:rsidRPr="00343DF5">
        <w:rPr>
          <w:color w:val="000000"/>
          <w:lang w:val="it-IT"/>
        </w:rPr>
        <w:t>Uno de los elementosmás importantes del</w:t>
      </w:r>
      <w:r w:rsidR="002C06EF" w:rsidRPr="00343DF5">
        <w:rPr>
          <w:color w:val="000000"/>
          <w:lang w:val="it-IT"/>
        </w:rPr>
        <w:t xml:space="preserve"> </w:t>
      </w:r>
      <w:r w:rsidRPr="00343DF5">
        <w:rPr>
          <w:color w:val="000000"/>
          <w:lang w:val="it-IT"/>
        </w:rPr>
        <w:t>Día de Muertos es el altar o la tradicional</w:t>
      </w:r>
      <w:r w:rsidR="002C06EF" w:rsidRPr="00343DF5">
        <w:rPr>
          <w:color w:val="000000"/>
          <w:lang w:val="it-IT"/>
        </w:rPr>
        <w:t xml:space="preserve"> </w:t>
      </w:r>
      <w:r w:rsidRPr="00343DF5">
        <w:rPr>
          <w:color w:val="000000"/>
          <w:lang w:val="it-IT"/>
        </w:rPr>
        <w:t>ofrenda, para celebrar a los difuntos. También está pensado para que el difunto se sienta cómodo en medio de los seres vivos durante este ritual anual.</w:t>
      </w:r>
    </w:p>
    <w:p w14:paraId="600BD3F2" w14:textId="07BAC6A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Estos </w:t>
      </w:r>
      <w:proofErr w:type="spellStart"/>
      <w:r w:rsidRPr="0043634A">
        <w:rPr>
          <w:color w:val="000000"/>
          <w:lang w:val="fr-FR"/>
        </w:rPr>
        <w:t>altares</w:t>
      </w:r>
      <w:proofErr w:type="spellEnd"/>
      <w:r w:rsidRPr="0043634A">
        <w:rPr>
          <w:color w:val="000000"/>
          <w:lang w:val="fr-FR"/>
        </w:rPr>
        <w:t xml:space="preserve"> se </w:t>
      </w:r>
      <w:proofErr w:type="spellStart"/>
      <w:r w:rsidRPr="0043634A">
        <w:rPr>
          <w:color w:val="000000"/>
          <w:lang w:val="fr-FR"/>
        </w:rPr>
        <w:t>crean</w:t>
      </w:r>
      <w:proofErr w:type="spellEnd"/>
      <w:r w:rsidR="002C06EF" w:rsidRPr="0043634A">
        <w:rPr>
          <w:color w:val="000000"/>
          <w:lang w:val="fr-FR"/>
        </w:rPr>
        <w:t xml:space="preserve"> </w:t>
      </w:r>
      <w:proofErr w:type="spellStart"/>
      <w:r w:rsidRPr="0043634A">
        <w:rPr>
          <w:color w:val="000000"/>
          <w:lang w:val="fr-FR"/>
        </w:rPr>
        <w:t>tradicionalmente</w:t>
      </w:r>
      <w:proofErr w:type="spellEnd"/>
      <w:r w:rsidR="002C06EF" w:rsidRPr="0043634A">
        <w:rPr>
          <w:color w:val="000000"/>
          <w:lang w:val="fr-FR"/>
        </w:rPr>
        <w:t xml:space="preserve"> </w:t>
      </w:r>
      <w:proofErr w:type="spellStart"/>
      <w:r w:rsidRPr="0043634A">
        <w:rPr>
          <w:color w:val="000000"/>
          <w:lang w:val="fr-FR"/>
        </w:rPr>
        <w:t>dentro</w:t>
      </w:r>
      <w:proofErr w:type="spellEnd"/>
      <w:r w:rsidRPr="0043634A">
        <w:rPr>
          <w:color w:val="000000"/>
          <w:lang w:val="fr-FR"/>
        </w:rPr>
        <w:t xml:space="preserve"> de casas, en </w:t>
      </w:r>
      <w:proofErr w:type="spellStart"/>
      <w:r w:rsidRPr="0043634A">
        <w:rPr>
          <w:color w:val="000000"/>
          <w:lang w:val="fr-FR"/>
        </w:rPr>
        <w:t>tumbas</w:t>
      </w:r>
      <w:proofErr w:type="spellEnd"/>
      <w:r w:rsidRPr="0043634A">
        <w:rPr>
          <w:color w:val="000000"/>
          <w:lang w:val="fr-FR"/>
        </w:rPr>
        <w:t xml:space="preserve"> de </w:t>
      </w:r>
      <w:proofErr w:type="spellStart"/>
      <w:r w:rsidRPr="0043634A">
        <w:rPr>
          <w:color w:val="000000"/>
          <w:lang w:val="fr-FR"/>
        </w:rPr>
        <w:t>cementerios</w:t>
      </w:r>
      <w:proofErr w:type="spellEnd"/>
      <w:r w:rsidRPr="0043634A">
        <w:rPr>
          <w:color w:val="000000"/>
          <w:lang w:val="fr-FR"/>
        </w:rPr>
        <w:t xml:space="preserve"> y </w:t>
      </w:r>
      <w:proofErr w:type="spellStart"/>
      <w:r w:rsidRPr="0043634A">
        <w:rPr>
          <w:color w:val="000000"/>
          <w:lang w:val="fr-FR"/>
        </w:rPr>
        <w:t>más</w:t>
      </w:r>
      <w:proofErr w:type="spellEnd"/>
      <w:r w:rsidR="002C06EF" w:rsidRPr="0043634A">
        <w:rPr>
          <w:color w:val="000000"/>
          <w:lang w:val="fr-FR"/>
        </w:rPr>
        <w:t xml:space="preserve"> </w:t>
      </w:r>
      <w:proofErr w:type="spellStart"/>
      <w:r w:rsidRPr="0043634A">
        <w:rPr>
          <w:color w:val="000000"/>
          <w:lang w:val="fr-FR"/>
        </w:rPr>
        <w:t>recientemente</w:t>
      </w:r>
      <w:proofErr w:type="spellEnd"/>
      <w:r w:rsidRPr="0043634A">
        <w:rPr>
          <w:color w:val="000000"/>
          <w:lang w:val="fr-FR"/>
        </w:rPr>
        <w:t xml:space="preserve">, en </w:t>
      </w:r>
      <w:proofErr w:type="spellStart"/>
      <w:r w:rsidRPr="0043634A">
        <w:rPr>
          <w:color w:val="000000"/>
          <w:lang w:val="fr-FR"/>
        </w:rPr>
        <w:t>espacios</w:t>
      </w:r>
      <w:proofErr w:type="spellEnd"/>
      <w:r w:rsidR="002C06EF" w:rsidRPr="0043634A">
        <w:rPr>
          <w:color w:val="000000"/>
          <w:lang w:val="fr-FR"/>
        </w:rPr>
        <w:t xml:space="preserve"> </w:t>
      </w:r>
      <w:proofErr w:type="spellStart"/>
      <w:r w:rsidRPr="0043634A">
        <w:rPr>
          <w:color w:val="000000"/>
          <w:lang w:val="fr-FR"/>
        </w:rPr>
        <w:t>públicos</w:t>
      </w:r>
      <w:proofErr w:type="spellEnd"/>
      <w:r w:rsidRPr="0043634A">
        <w:rPr>
          <w:color w:val="000000"/>
          <w:lang w:val="fr-FR"/>
        </w:rPr>
        <w:t xml:space="preserve"> y </w:t>
      </w:r>
      <w:proofErr w:type="spellStart"/>
      <w:r w:rsidRPr="0043634A">
        <w:rPr>
          <w:color w:val="000000"/>
          <w:lang w:val="fr-FR"/>
        </w:rPr>
        <w:t>museos</w:t>
      </w:r>
      <w:proofErr w:type="spellEnd"/>
      <w:r w:rsidRPr="0043634A">
        <w:rPr>
          <w:color w:val="000000"/>
          <w:lang w:val="fr-FR"/>
        </w:rPr>
        <w:t xml:space="preserve"> de México y </w:t>
      </w:r>
      <w:proofErr w:type="spellStart"/>
      <w:r w:rsidRPr="0043634A">
        <w:rPr>
          <w:color w:val="000000"/>
          <w:lang w:val="fr-FR"/>
        </w:rPr>
        <w:t>Estados</w:t>
      </w:r>
      <w:proofErr w:type="spellEnd"/>
      <w:r w:rsidRPr="0043634A">
        <w:rPr>
          <w:color w:val="000000"/>
          <w:lang w:val="fr-FR"/>
        </w:rPr>
        <w:t xml:space="preserve"> Unidos.</w:t>
      </w:r>
    </w:p>
    <w:p w14:paraId="40CEC979" w14:textId="7BC0C4A8"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Estos </w:t>
      </w:r>
      <w:proofErr w:type="spellStart"/>
      <w:r w:rsidRPr="0043634A">
        <w:rPr>
          <w:color w:val="000000"/>
          <w:lang w:val="fr-FR"/>
        </w:rPr>
        <w:t>altares</w:t>
      </w:r>
      <w:proofErr w:type="spellEnd"/>
      <w:r w:rsidR="002C06EF" w:rsidRPr="0043634A">
        <w:rPr>
          <w:color w:val="000000"/>
          <w:lang w:val="fr-FR"/>
        </w:rPr>
        <w:t xml:space="preserve"> </w:t>
      </w:r>
      <w:proofErr w:type="spellStart"/>
      <w:r w:rsidRPr="0043634A">
        <w:rPr>
          <w:color w:val="000000"/>
          <w:lang w:val="fr-FR"/>
        </w:rPr>
        <w:t>públicos</w:t>
      </w:r>
      <w:proofErr w:type="spellEnd"/>
      <w:r w:rsidR="002C06EF" w:rsidRPr="0043634A">
        <w:rPr>
          <w:color w:val="000000"/>
          <w:lang w:val="fr-FR"/>
        </w:rPr>
        <w:t xml:space="preserve"> </w:t>
      </w:r>
      <w:proofErr w:type="spellStart"/>
      <w:r w:rsidRPr="0043634A">
        <w:rPr>
          <w:color w:val="000000"/>
          <w:lang w:val="fr-FR"/>
        </w:rPr>
        <w:t>muestran</w:t>
      </w:r>
      <w:proofErr w:type="spellEnd"/>
      <w:r w:rsidRPr="0043634A">
        <w:rPr>
          <w:color w:val="000000"/>
          <w:lang w:val="fr-FR"/>
        </w:rPr>
        <w:t xml:space="preserve"> el </w:t>
      </w:r>
      <w:proofErr w:type="spellStart"/>
      <w:r w:rsidRPr="0043634A">
        <w:rPr>
          <w:color w:val="000000"/>
          <w:lang w:val="fr-FR"/>
        </w:rPr>
        <w:t>oficio</w:t>
      </w:r>
      <w:proofErr w:type="spellEnd"/>
      <w:r w:rsidRPr="0043634A">
        <w:rPr>
          <w:color w:val="000000"/>
          <w:lang w:val="fr-FR"/>
        </w:rPr>
        <w:t xml:space="preserve"> de </w:t>
      </w:r>
      <w:proofErr w:type="spellStart"/>
      <w:r w:rsidRPr="0043634A">
        <w:rPr>
          <w:color w:val="000000"/>
          <w:lang w:val="fr-FR"/>
        </w:rPr>
        <w:t>hacer</w:t>
      </w:r>
      <w:proofErr w:type="spellEnd"/>
      <w:r w:rsidR="002C06EF" w:rsidRPr="0043634A">
        <w:rPr>
          <w:color w:val="000000"/>
          <w:lang w:val="fr-FR"/>
        </w:rPr>
        <w:t xml:space="preserve"> </w:t>
      </w:r>
      <w:proofErr w:type="spellStart"/>
      <w:r w:rsidRPr="0043634A">
        <w:rPr>
          <w:color w:val="000000"/>
          <w:lang w:val="fr-FR"/>
        </w:rPr>
        <w:t>altares</w:t>
      </w:r>
      <w:proofErr w:type="spellEnd"/>
      <w:r w:rsidRPr="0043634A">
        <w:rPr>
          <w:color w:val="000000"/>
          <w:lang w:val="fr-FR"/>
        </w:rPr>
        <w:t xml:space="preserve"> para el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Muertos</w:t>
      </w:r>
      <w:proofErr w:type="spellEnd"/>
      <w:r w:rsidRPr="0043634A">
        <w:rPr>
          <w:color w:val="000000"/>
          <w:lang w:val="fr-FR"/>
        </w:rPr>
        <w:t xml:space="preserve"> y </w:t>
      </w:r>
      <w:proofErr w:type="spellStart"/>
      <w:r w:rsidRPr="0043634A">
        <w:rPr>
          <w:color w:val="000000"/>
          <w:lang w:val="fr-FR"/>
        </w:rPr>
        <w:t>celebran</w:t>
      </w:r>
      <w:proofErr w:type="spellEnd"/>
      <w:r w:rsidRPr="0043634A">
        <w:rPr>
          <w:color w:val="000000"/>
          <w:lang w:val="fr-FR"/>
        </w:rPr>
        <w:t xml:space="preserve"> a los </w:t>
      </w:r>
      <w:proofErr w:type="spellStart"/>
      <w:r w:rsidRPr="0043634A">
        <w:rPr>
          <w:color w:val="000000"/>
          <w:lang w:val="fr-FR"/>
        </w:rPr>
        <w:t>seres</w:t>
      </w:r>
      <w:proofErr w:type="spellEnd"/>
      <w:r w:rsidR="002C06EF" w:rsidRPr="0043634A">
        <w:rPr>
          <w:color w:val="000000"/>
          <w:lang w:val="fr-FR"/>
        </w:rPr>
        <w:t xml:space="preserve"> </w:t>
      </w:r>
      <w:proofErr w:type="spellStart"/>
      <w:r w:rsidRPr="0043634A">
        <w:rPr>
          <w:color w:val="000000"/>
          <w:lang w:val="fr-FR"/>
        </w:rPr>
        <w:t>queridos</w:t>
      </w:r>
      <w:proofErr w:type="spellEnd"/>
      <w:r w:rsidRPr="0043634A">
        <w:rPr>
          <w:color w:val="000000"/>
          <w:lang w:val="fr-FR"/>
        </w:rPr>
        <w:t xml:space="preserve"> en el </w:t>
      </w:r>
      <w:proofErr w:type="spellStart"/>
      <w:r w:rsidRPr="0043634A">
        <w:rPr>
          <w:color w:val="000000"/>
          <w:lang w:val="fr-FR"/>
        </w:rPr>
        <w:t>proceso</w:t>
      </w:r>
      <w:proofErr w:type="spellEnd"/>
      <w:r w:rsidRPr="0043634A">
        <w:rPr>
          <w:color w:val="000000"/>
          <w:lang w:val="fr-FR"/>
        </w:rPr>
        <w:t>.</w:t>
      </w:r>
    </w:p>
    <w:p w14:paraId="581409A3" w14:textId="5EA529A8"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343DF5">
        <w:rPr>
          <w:color w:val="000000"/>
          <w:lang w:val="it-IT"/>
        </w:rPr>
        <w:t xml:space="preserve">Ésta es una ofrenda que mi familia y yo hicimos el año pasado para honrar a nuestros difuntos. </w:t>
      </w:r>
      <w:proofErr w:type="spellStart"/>
      <w:r w:rsidRPr="0043634A">
        <w:rPr>
          <w:color w:val="000000"/>
          <w:lang w:val="fr-FR"/>
        </w:rPr>
        <w:t>Puedes</w:t>
      </w:r>
      <w:proofErr w:type="spellEnd"/>
      <w:r w:rsidRPr="0043634A">
        <w:rPr>
          <w:color w:val="000000"/>
          <w:lang w:val="fr-FR"/>
        </w:rPr>
        <w:t xml:space="preserve"> ver que </w:t>
      </w:r>
      <w:proofErr w:type="spellStart"/>
      <w:r w:rsidRPr="0043634A">
        <w:rPr>
          <w:color w:val="000000"/>
          <w:lang w:val="fr-FR"/>
        </w:rPr>
        <w:t>incluye</w:t>
      </w:r>
      <w:proofErr w:type="spellEnd"/>
      <w:r w:rsidR="002C06EF" w:rsidRPr="0043634A">
        <w:rPr>
          <w:color w:val="000000"/>
          <w:lang w:val="fr-FR"/>
        </w:rPr>
        <w:t xml:space="preserve"> </w:t>
      </w:r>
      <w:proofErr w:type="spellStart"/>
      <w:r w:rsidRPr="0043634A">
        <w:rPr>
          <w:color w:val="000000"/>
          <w:lang w:val="fr-FR"/>
        </w:rPr>
        <w:t>fotos</w:t>
      </w:r>
      <w:proofErr w:type="spellEnd"/>
      <w:r w:rsidRPr="0043634A">
        <w:rPr>
          <w:color w:val="000000"/>
          <w:lang w:val="fr-FR"/>
        </w:rPr>
        <w:t xml:space="preserve"> de los </w:t>
      </w:r>
      <w:proofErr w:type="spellStart"/>
      <w:r w:rsidRPr="0043634A">
        <w:rPr>
          <w:color w:val="000000"/>
          <w:lang w:val="fr-FR"/>
        </w:rPr>
        <w:t>miembros</w:t>
      </w:r>
      <w:proofErr w:type="spellEnd"/>
      <w:r w:rsidRPr="0043634A">
        <w:rPr>
          <w:color w:val="000000"/>
          <w:lang w:val="fr-FR"/>
        </w:rPr>
        <w:t xml:space="preserve"> de la </w:t>
      </w:r>
      <w:proofErr w:type="spellStart"/>
      <w:r w:rsidRPr="0043634A">
        <w:rPr>
          <w:color w:val="000000"/>
          <w:lang w:val="fr-FR"/>
        </w:rPr>
        <w:t>familia</w:t>
      </w:r>
      <w:proofErr w:type="spellEnd"/>
      <w:r w:rsidRPr="0043634A">
        <w:rPr>
          <w:color w:val="000000"/>
          <w:lang w:val="fr-FR"/>
        </w:rPr>
        <w:t xml:space="preserve"> a los que </w:t>
      </w:r>
      <w:proofErr w:type="spellStart"/>
      <w:r w:rsidRPr="0043634A">
        <w:rPr>
          <w:color w:val="000000"/>
          <w:lang w:val="fr-FR"/>
        </w:rPr>
        <w:t>rendimos</w:t>
      </w:r>
      <w:proofErr w:type="spellEnd"/>
      <w:r w:rsidR="002C06EF" w:rsidRPr="0043634A">
        <w:rPr>
          <w:color w:val="000000"/>
          <w:lang w:val="fr-FR"/>
        </w:rPr>
        <w:t xml:space="preserve"> </w:t>
      </w:r>
      <w:proofErr w:type="spellStart"/>
      <w:r w:rsidRPr="0043634A">
        <w:rPr>
          <w:color w:val="000000"/>
          <w:lang w:val="fr-FR"/>
        </w:rPr>
        <w:t>homenaje</w:t>
      </w:r>
      <w:proofErr w:type="spellEnd"/>
      <w:r w:rsidRPr="0043634A">
        <w:rPr>
          <w:color w:val="000000"/>
          <w:lang w:val="fr-FR"/>
        </w:rPr>
        <w:t xml:space="preserve">, </w:t>
      </w:r>
      <w:proofErr w:type="spellStart"/>
      <w:r w:rsidRPr="0043634A">
        <w:rPr>
          <w:color w:val="000000"/>
          <w:lang w:val="fr-FR"/>
        </w:rPr>
        <w:t>junto</w:t>
      </w:r>
      <w:proofErr w:type="spellEnd"/>
      <w:r w:rsidRPr="0043634A">
        <w:rPr>
          <w:color w:val="000000"/>
          <w:lang w:val="fr-FR"/>
        </w:rPr>
        <w:t xml:space="preserve"> con flores, </w:t>
      </w:r>
      <w:proofErr w:type="spellStart"/>
      <w:r w:rsidRPr="0043634A">
        <w:rPr>
          <w:color w:val="000000"/>
          <w:lang w:val="fr-FR"/>
        </w:rPr>
        <w:t>incienso</w:t>
      </w:r>
      <w:proofErr w:type="spellEnd"/>
      <w:r w:rsidRPr="0043634A">
        <w:rPr>
          <w:color w:val="000000"/>
          <w:lang w:val="fr-FR"/>
        </w:rPr>
        <w:t xml:space="preserve">, </w:t>
      </w:r>
      <w:proofErr w:type="spellStart"/>
      <w:r w:rsidRPr="0043634A">
        <w:rPr>
          <w:color w:val="000000"/>
          <w:lang w:val="fr-FR"/>
        </w:rPr>
        <w:t>calaveras</w:t>
      </w:r>
      <w:proofErr w:type="spellEnd"/>
      <w:r w:rsidRPr="0043634A">
        <w:rPr>
          <w:color w:val="000000"/>
          <w:lang w:val="fr-FR"/>
        </w:rPr>
        <w:t xml:space="preserve">, pan de </w:t>
      </w:r>
      <w:proofErr w:type="spellStart"/>
      <w:r w:rsidRPr="0043634A">
        <w:rPr>
          <w:color w:val="000000"/>
          <w:lang w:val="fr-FR"/>
        </w:rPr>
        <w:t>muerto</w:t>
      </w:r>
      <w:proofErr w:type="spellEnd"/>
      <w:r w:rsidRPr="0043634A">
        <w:rPr>
          <w:color w:val="000000"/>
          <w:lang w:val="fr-FR"/>
        </w:rPr>
        <w:t xml:space="preserve"> y </w:t>
      </w:r>
      <w:proofErr w:type="spellStart"/>
      <w:r w:rsidRPr="0043634A">
        <w:rPr>
          <w:color w:val="000000"/>
          <w:lang w:val="fr-FR"/>
        </w:rPr>
        <w:t>algunas</w:t>
      </w:r>
      <w:proofErr w:type="spellEnd"/>
      <w:r w:rsidR="002C06EF" w:rsidRPr="0043634A">
        <w:rPr>
          <w:color w:val="000000"/>
          <w:lang w:val="fr-FR"/>
        </w:rPr>
        <w:t xml:space="preserve"> </w:t>
      </w:r>
      <w:proofErr w:type="spellStart"/>
      <w:r w:rsidRPr="0043634A">
        <w:rPr>
          <w:color w:val="000000"/>
          <w:lang w:val="fr-FR"/>
        </w:rPr>
        <w:t>comidas</w:t>
      </w:r>
      <w:proofErr w:type="spellEnd"/>
      <w:r w:rsidRPr="0043634A">
        <w:rPr>
          <w:color w:val="000000"/>
          <w:lang w:val="fr-FR"/>
        </w:rPr>
        <w:t xml:space="preserve"> y </w:t>
      </w:r>
      <w:proofErr w:type="spellStart"/>
      <w:r w:rsidRPr="0043634A">
        <w:rPr>
          <w:color w:val="000000"/>
          <w:lang w:val="fr-FR"/>
        </w:rPr>
        <w:t>prendas</w:t>
      </w:r>
      <w:proofErr w:type="spellEnd"/>
      <w:r w:rsidRPr="0043634A">
        <w:rPr>
          <w:color w:val="000000"/>
          <w:lang w:val="fr-FR"/>
        </w:rPr>
        <w:t xml:space="preserve"> de </w:t>
      </w:r>
      <w:proofErr w:type="spellStart"/>
      <w:r w:rsidRPr="0043634A">
        <w:rPr>
          <w:color w:val="000000"/>
          <w:lang w:val="fr-FR"/>
        </w:rPr>
        <w:t>vestir</w:t>
      </w:r>
      <w:proofErr w:type="spellEnd"/>
      <w:r w:rsidR="002C06EF" w:rsidRPr="0043634A">
        <w:rPr>
          <w:color w:val="000000"/>
          <w:lang w:val="fr-FR"/>
        </w:rPr>
        <w:t xml:space="preserve"> </w:t>
      </w:r>
      <w:proofErr w:type="spellStart"/>
      <w:r w:rsidRPr="0043634A">
        <w:rPr>
          <w:color w:val="000000"/>
          <w:lang w:val="fr-FR"/>
        </w:rPr>
        <w:t>favoritas</w:t>
      </w:r>
      <w:proofErr w:type="spellEnd"/>
      <w:r w:rsidR="002C06EF" w:rsidRPr="0043634A">
        <w:rPr>
          <w:color w:val="000000"/>
          <w:lang w:val="fr-FR"/>
        </w:rPr>
        <w:t xml:space="preserve"> </w:t>
      </w:r>
      <w:proofErr w:type="spellStart"/>
      <w:r w:rsidRPr="0043634A">
        <w:rPr>
          <w:color w:val="000000"/>
          <w:lang w:val="fr-FR"/>
        </w:rPr>
        <w:t>del</w:t>
      </w:r>
      <w:proofErr w:type="spellEnd"/>
      <w:r w:rsidR="002C06EF" w:rsidRPr="0043634A">
        <w:rPr>
          <w:color w:val="000000"/>
          <w:lang w:val="fr-FR"/>
        </w:rPr>
        <w:t xml:space="preserve"> </w:t>
      </w:r>
      <w:proofErr w:type="spellStart"/>
      <w:r w:rsidRPr="0043634A">
        <w:rPr>
          <w:color w:val="000000"/>
          <w:lang w:val="fr-FR"/>
        </w:rPr>
        <w:t>difunto</w:t>
      </w:r>
      <w:proofErr w:type="spellEnd"/>
      <w:r w:rsidRPr="0043634A">
        <w:rPr>
          <w:color w:val="000000"/>
          <w:lang w:val="fr-FR"/>
        </w:rPr>
        <w:t>.</w:t>
      </w:r>
    </w:p>
    <w:p w14:paraId="13C29486" w14:textId="77777777" w:rsidR="000F67D1" w:rsidRPr="0043634A" w:rsidRDefault="000F67D1">
      <w:pPr>
        <w:pBdr>
          <w:top w:val="nil"/>
          <w:left w:val="nil"/>
          <w:bottom w:val="nil"/>
          <w:right w:val="nil"/>
          <w:between w:val="nil"/>
        </w:pBdr>
        <w:shd w:val="clear" w:color="auto" w:fill="E7E6E6"/>
        <w:spacing w:after="0" w:line="240" w:lineRule="auto"/>
        <w:rPr>
          <w:color w:val="000000"/>
          <w:sz w:val="24"/>
          <w:szCs w:val="24"/>
          <w:lang w:val="fr-FR"/>
        </w:rPr>
      </w:pPr>
    </w:p>
    <w:p w14:paraId="2AC89825"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21344F">
        <w:rPr>
          <w:noProof/>
          <w:lang w:eastAsia="el-GR"/>
        </w:rPr>
        <w:drawing>
          <wp:anchor distT="0" distB="0" distL="114300" distR="114300" simplePos="0" relativeHeight="251663360" behindDoc="0" locked="0" layoutInCell="1" allowOverlap="1" wp14:anchorId="1ED2AAE1" wp14:editId="12F238C2">
            <wp:simplePos x="0" y="0"/>
            <wp:positionH relativeFrom="column">
              <wp:posOffset>1</wp:posOffset>
            </wp:positionH>
            <wp:positionV relativeFrom="paragraph">
              <wp:posOffset>12700</wp:posOffset>
            </wp:positionV>
            <wp:extent cx="2739333" cy="1804660"/>
            <wp:effectExtent l="0" t="0" r="0" b="0"/>
            <wp:wrapSquare wrapText="bothSides" distT="0" distB="0" distL="114300" distR="114300"/>
            <wp:docPr id="22" name="image2.jpg" descr="skulls for dia de los muertos"/>
            <wp:cNvGraphicFramePr/>
            <a:graphic xmlns:a="http://schemas.openxmlformats.org/drawingml/2006/main">
              <a:graphicData uri="http://schemas.openxmlformats.org/drawingml/2006/picture">
                <pic:pic xmlns:pic="http://schemas.openxmlformats.org/drawingml/2006/picture">
                  <pic:nvPicPr>
                    <pic:cNvPr id="0" name="image2.jpg" descr="skulls for dia de los muertos"/>
                    <pic:cNvPicPr preferRelativeResize="0"/>
                  </pic:nvPicPr>
                  <pic:blipFill>
                    <a:blip r:embed="rId42"/>
                    <a:srcRect/>
                    <a:stretch>
                      <a:fillRect/>
                    </a:stretch>
                  </pic:blipFill>
                  <pic:spPr>
                    <a:xfrm>
                      <a:off x="0" y="0"/>
                      <a:ext cx="2739333" cy="1804660"/>
                    </a:xfrm>
                    <a:prstGeom prst="rect">
                      <a:avLst/>
                    </a:prstGeom>
                    <a:ln/>
                  </pic:spPr>
                </pic:pic>
              </a:graphicData>
            </a:graphic>
          </wp:anchor>
        </w:drawing>
      </w:r>
    </w:p>
    <w:p w14:paraId="6C819782" w14:textId="77777777" w:rsidR="000F67D1" w:rsidRPr="0043634A" w:rsidRDefault="007F427C">
      <w:pPr>
        <w:pStyle w:val="berschrift2"/>
        <w:shd w:val="clear" w:color="auto" w:fill="E7E6E6"/>
        <w:spacing w:before="0" w:line="240" w:lineRule="auto"/>
        <w:rPr>
          <w:rFonts w:eastAsia="Calibri" w:cs="Calibri"/>
          <w:b/>
          <w:u w:val="none"/>
          <w:lang w:val="fr-FR"/>
        </w:rPr>
      </w:pPr>
      <w:proofErr w:type="spellStart"/>
      <w:r w:rsidRPr="0043634A">
        <w:rPr>
          <w:rFonts w:eastAsia="Calibri" w:cs="Calibri"/>
          <w:b/>
          <w:u w:val="none"/>
          <w:lang w:val="fr-FR"/>
        </w:rPr>
        <w:t>Calaveras</w:t>
      </w:r>
      <w:proofErr w:type="spellEnd"/>
    </w:p>
    <w:p w14:paraId="429E4EC9" w14:textId="72D49BAE"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Las </w:t>
      </w:r>
      <w:proofErr w:type="spellStart"/>
      <w:r w:rsidRPr="0043634A">
        <w:rPr>
          <w:color w:val="000000"/>
          <w:lang w:val="fr-FR"/>
        </w:rPr>
        <w:t>calaveras</w:t>
      </w:r>
      <w:proofErr w:type="spellEnd"/>
      <w:r w:rsidRPr="0043634A">
        <w:rPr>
          <w:color w:val="000000"/>
          <w:lang w:val="fr-FR"/>
        </w:rPr>
        <w:t xml:space="preserve"> se </w:t>
      </w:r>
      <w:proofErr w:type="spellStart"/>
      <w:r w:rsidRPr="0043634A">
        <w:rPr>
          <w:color w:val="000000"/>
          <w:lang w:val="fr-FR"/>
        </w:rPr>
        <w:t>pueden</w:t>
      </w:r>
      <w:proofErr w:type="spellEnd"/>
      <w:r w:rsidRPr="0043634A">
        <w:rPr>
          <w:color w:val="000000"/>
          <w:lang w:val="fr-FR"/>
        </w:rPr>
        <w:t xml:space="preserve"> ver en </w:t>
      </w:r>
      <w:proofErr w:type="spellStart"/>
      <w:r w:rsidRPr="0043634A">
        <w:rPr>
          <w:color w:val="000000"/>
          <w:lang w:val="fr-FR"/>
        </w:rPr>
        <w:t>todas</w:t>
      </w:r>
      <w:proofErr w:type="spellEnd"/>
      <w:r w:rsidRPr="0043634A">
        <w:rPr>
          <w:color w:val="000000"/>
          <w:lang w:val="fr-FR"/>
        </w:rPr>
        <w:t xml:space="preserve"> partes </w:t>
      </w:r>
      <w:proofErr w:type="spellStart"/>
      <w:r w:rsidRPr="0043634A">
        <w:rPr>
          <w:color w:val="000000"/>
          <w:lang w:val="fr-FR"/>
        </w:rPr>
        <w:t>durante</w:t>
      </w:r>
      <w:proofErr w:type="spellEnd"/>
      <w:r w:rsidRPr="0043634A">
        <w:rPr>
          <w:color w:val="000000"/>
          <w:lang w:val="fr-FR"/>
        </w:rPr>
        <w:t xml:space="preserve"> el </w:t>
      </w:r>
      <w:proofErr w:type="spellStart"/>
      <w:r w:rsidRPr="0043634A">
        <w:rPr>
          <w:color w:val="000000"/>
          <w:lang w:val="fr-FR"/>
        </w:rPr>
        <w:t>Día</w:t>
      </w:r>
      <w:proofErr w:type="spellEnd"/>
      <w:r w:rsidRPr="0043634A">
        <w:rPr>
          <w:color w:val="000000"/>
          <w:lang w:val="fr-FR"/>
        </w:rPr>
        <w:t xml:space="preserve"> de </w:t>
      </w:r>
      <w:proofErr w:type="spellStart"/>
      <w:r w:rsidRPr="0043634A">
        <w:rPr>
          <w:color w:val="000000"/>
          <w:lang w:val="fr-FR"/>
        </w:rPr>
        <w:t>Muertos</w:t>
      </w:r>
      <w:proofErr w:type="spellEnd"/>
      <w:r w:rsidRPr="0043634A">
        <w:rPr>
          <w:color w:val="000000"/>
          <w:lang w:val="fr-FR"/>
        </w:rPr>
        <w:t xml:space="preserve">, </w:t>
      </w:r>
      <w:proofErr w:type="spellStart"/>
      <w:r w:rsidRPr="0043634A">
        <w:rPr>
          <w:color w:val="000000"/>
          <w:lang w:val="fr-FR"/>
        </w:rPr>
        <w:t>desde</w:t>
      </w:r>
      <w:proofErr w:type="spellEnd"/>
      <w:r w:rsidRPr="0043634A">
        <w:rPr>
          <w:color w:val="000000"/>
          <w:lang w:val="fr-FR"/>
        </w:rPr>
        <w:t xml:space="preserve"> las comestibles de </w:t>
      </w:r>
      <w:proofErr w:type="spellStart"/>
      <w:r w:rsidRPr="0043634A">
        <w:rPr>
          <w:color w:val="000000"/>
          <w:lang w:val="fr-FR"/>
        </w:rPr>
        <w:t>azúcar</w:t>
      </w:r>
      <w:proofErr w:type="spellEnd"/>
      <w:r w:rsidR="002C06EF" w:rsidRPr="0043634A">
        <w:rPr>
          <w:color w:val="000000"/>
          <w:lang w:val="fr-FR"/>
        </w:rPr>
        <w:t xml:space="preserve"> </w:t>
      </w:r>
      <w:proofErr w:type="spellStart"/>
      <w:r w:rsidRPr="0043634A">
        <w:rPr>
          <w:color w:val="000000"/>
          <w:lang w:val="fr-FR"/>
        </w:rPr>
        <w:t>hasta</w:t>
      </w:r>
      <w:proofErr w:type="spellEnd"/>
      <w:r w:rsidR="002C06EF" w:rsidRPr="0043634A">
        <w:rPr>
          <w:color w:val="000000"/>
          <w:lang w:val="fr-FR"/>
        </w:rPr>
        <w:t xml:space="preserve"> </w:t>
      </w:r>
      <w:proofErr w:type="spellStart"/>
      <w:r w:rsidRPr="0043634A">
        <w:rPr>
          <w:color w:val="000000"/>
          <w:lang w:val="fr-FR"/>
        </w:rPr>
        <w:t>creaciones</w:t>
      </w:r>
      <w:proofErr w:type="spellEnd"/>
      <w:r w:rsidRPr="0043634A">
        <w:rPr>
          <w:color w:val="000000"/>
          <w:lang w:val="fr-FR"/>
        </w:rPr>
        <w:t xml:space="preserve"> de </w:t>
      </w:r>
      <w:proofErr w:type="spellStart"/>
      <w:r w:rsidRPr="0043634A">
        <w:rPr>
          <w:color w:val="000000"/>
          <w:lang w:val="fr-FR"/>
        </w:rPr>
        <w:t>papel</w:t>
      </w:r>
      <w:proofErr w:type="spellEnd"/>
      <w:r w:rsidRPr="0043634A">
        <w:rPr>
          <w:color w:val="000000"/>
          <w:lang w:val="fr-FR"/>
        </w:rPr>
        <w:t xml:space="preserve"> maché para </w:t>
      </w:r>
      <w:proofErr w:type="spellStart"/>
      <w:r w:rsidRPr="0043634A">
        <w:rPr>
          <w:color w:val="000000"/>
          <w:lang w:val="fr-FR"/>
        </w:rPr>
        <w:t>decorar</w:t>
      </w:r>
      <w:proofErr w:type="spellEnd"/>
      <w:r w:rsidRPr="0043634A">
        <w:rPr>
          <w:color w:val="000000"/>
          <w:lang w:val="fr-FR"/>
        </w:rPr>
        <w:t xml:space="preserve"> casas y </w:t>
      </w:r>
      <w:proofErr w:type="spellStart"/>
      <w:r w:rsidRPr="0043634A">
        <w:rPr>
          <w:color w:val="000000"/>
          <w:lang w:val="fr-FR"/>
        </w:rPr>
        <w:t>altares</w:t>
      </w:r>
      <w:proofErr w:type="spellEnd"/>
      <w:r w:rsidRPr="0043634A">
        <w:rPr>
          <w:color w:val="000000"/>
          <w:lang w:val="fr-FR"/>
        </w:rPr>
        <w:t xml:space="preserve">. </w:t>
      </w:r>
    </w:p>
    <w:p w14:paraId="4E4158E6" w14:textId="44AD5B2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43634A">
        <w:rPr>
          <w:color w:val="000000"/>
          <w:lang w:val="fr-FR"/>
        </w:rPr>
        <w:t xml:space="preserve">El </w:t>
      </w:r>
      <w:proofErr w:type="spellStart"/>
      <w:r w:rsidRPr="0043634A">
        <w:rPr>
          <w:color w:val="000000"/>
          <w:lang w:val="fr-FR"/>
        </w:rPr>
        <w:t>significado</w:t>
      </w:r>
      <w:proofErr w:type="spellEnd"/>
      <w:r w:rsidR="002C06EF" w:rsidRPr="0043634A">
        <w:rPr>
          <w:color w:val="000000"/>
          <w:lang w:val="fr-FR"/>
        </w:rPr>
        <w:t xml:space="preserve"> </w:t>
      </w:r>
      <w:proofErr w:type="spellStart"/>
      <w:r w:rsidRPr="0043634A">
        <w:rPr>
          <w:color w:val="000000"/>
          <w:lang w:val="fr-FR"/>
        </w:rPr>
        <w:t>del</w:t>
      </w:r>
      <w:proofErr w:type="spellEnd"/>
      <w:r w:rsidR="002C06EF" w:rsidRPr="0043634A">
        <w:rPr>
          <w:color w:val="000000"/>
          <w:lang w:val="fr-FR"/>
        </w:rPr>
        <w:t xml:space="preserve"> </w:t>
      </w:r>
      <w:proofErr w:type="spellStart"/>
      <w:r w:rsidRPr="0043634A">
        <w:rPr>
          <w:color w:val="000000"/>
          <w:lang w:val="fr-FR"/>
        </w:rPr>
        <w:t>cráneo</w:t>
      </w:r>
      <w:proofErr w:type="spellEnd"/>
      <w:r w:rsidRPr="0043634A">
        <w:rPr>
          <w:color w:val="000000"/>
          <w:lang w:val="fr-FR"/>
        </w:rPr>
        <w:t xml:space="preserve"> y </w:t>
      </w:r>
      <w:proofErr w:type="spellStart"/>
      <w:r w:rsidRPr="0043634A">
        <w:rPr>
          <w:color w:val="000000"/>
          <w:lang w:val="fr-FR"/>
        </w:rPr>
        <w:t>del</w:t>
      </w:r>
      <w:proofErr w:type="spellEnd"/>
      <w:r w:rsidR="002C06EF" w:rsidRPr="0043634A">
        <w:rPr>
          <w:color w:val="000000"/>
          <w:lang w:val="fr-FR"/>
        </w:rPr>
        <w:t xml:space="preserve"> </w:t>
      </w:r>
      <w:proofErr w:type="spellStart"/>
      <w:r w:rsidRPr="0043634A">
        <w:rPr>
          <w:color w:val="000000"/>
          <w:lang w:val="fr-FR"/>
        </w:rPr>
        <w:t>esqueleto</w:t>
      </w:r>
      <w:proofErr w:type="spellEnd"/>
      <w:r w:rsidRPr="0043634A">
        <w:rPr>
          <w:color w:val="000000"/>
          <w:lang w:val="fr-FR"/>
        </w:rPr>
        <w:t xml:space="preserve"> en este </w:t>
      </w:r>
      <w:proofErr w:type="spellStart"/>
      <w:r w:rsidRPr="0043634A">
        <w:rPr>
          <w:color w:val="000000"/>
          <w:lang w:val="fr-FR"/>
        </w:rPr>
        <w:t>día</w:t>
      </w:r>
      <w:proofErr w:type="spellEnd"/>
      <w:r w:rsidRPr="0043634A">
        <w:rPr>
          <w:color w:val="000000"/>
          <w:lang w:val="fr-FR"/>
        </w:rPr>
        <w:t xml:space="preserve"> es </w:t>
      </w:r>
      <w:proofErr w:type="spellStart"/>
      <w:r w:rsidRPr="0043634A">
        <w:rPr>
          <w:color w:val="000000"/>
          <w:lang w:val="fr-FR"/>
        </w:rPr>
        <w:t>hon</w:t>
      </w:r>
      <w:r w:rsidR="00330B73" w:rsidRPr="0043634A">
        <w:rPr>
          <w:color w:val="000000"/>
          <w:lang w:val="fr-FR"/>
        </w:rPr>
        <w:t>o</w:t>
      </w:r>
      <w:r w:rsidRPr="0043634A">
        <w:rPr>
          <w:color w:val="000000"/>
          <w:lang w:val="fr-FR"/>
        </w:rPr>
        <w:t>rar</w:t>
      </w:r>
      <w:proofErr w:type="spellEnd"/>
      <w:r w:rsidRPr="0043634A">
        <w:rPr>
          <w:color w:val="000000"/>
          <w:lang w:val="fr-FR"/>
        </w:rPr>
        <w:t xml:space="preserve"> la </w:t>
      </w:r>
      <w:proofErr w:type="spellStart"/>
      <w:r w:rsidRPr="0043634A">
        <w:rPr>
          <w:color w:val="000000"/>
          <w:lang w:val="fr-FR"/>
        </w:rPr>
        <w:t>naturaleza</w:t>
      </w:r>
      <w:proofErr w:type="spellEnd"/>
      <w:r w:rsidRPr="0043634A">
        <w:rPr>
          <w:color w:val="000000"/>
          <w:lang w:val="fr-FR"/>
        </w:rPr>
        <w:t xml:space="preserve"> continua de la vida, </w:t>
      </w:r>
      <w:proofErr w:type="spellStart"/>
      <w:r w:rsidRPr="0043634A">
        <w:rPr>
          <w:color w:val="000000"/>
          <w:lang w:val="fr-FR"/>
        </w:rPr>
        <w:t>reírse</w:t>
      </w:r>
      <w:proofErr w:type="spellEnd"/>
      <w:r w:rsidR="00330B73" w:rsidRPr="0043634A">
        <w:rPr>
          <w:color w:val="000000"/>
          <w:lang w:val="fr-FR"/>
        </w:rPr>
        <w:t xml:space="preserve"> </w:t>
      </w:r>
      <w:proofErr w:type="spellStart"/>
      <w:r w:rsidRPr="0043634A">
        <w:rPr>
          <w:color w:val="000000"/>
          <w:lang w:val="fr-FR"/>
        </w:rPr>
        <w:t>alegremente</w:t>
      </w:r>
      <w:proofErr w:type="spellEnd"/>
      <w:r w:rsidRPr="0043634A">
        <w:rPr>
          <w:color w:val="000000"/>
          <w:lang w:val="fr-FR"/>
        </w:rPr>
        <w:t xml:space="preserve"> de la </w:t>
      </w:r>
      <w:proofErr w:type="spellStart"/>
      <w:r w:rsidRPr="0043634A">
        <w:rPr>
          <w:color w:val="000000"/>
          <w:lang w:val="fr-FR"/>
        </w:rPr>
        <w:t>muerte</w:t>
      </w:r>
      <w:proofErr w:type="spellEnd"/>
      <w:r w:rsidRPr="0043634A">
        <w:rPr>
          <w:color w:val="000000"/>
          <w:lang w:val="fr-FR"/>
        </w:rPr>
        <w:t xml:space="preserve"> y </w:t>
      </w:r>
      <w:proofErr w:type="spellStart"/>
      <w:r w:rsidRPr="0043634A">
        <w:rPr>
          <w:color w:val="000000"/>
          <w:lang w:val="fr-FR"/>
        </w:rPr>
        <w:t>aceptarla</w:t>
      </w:r>
      <w:proofErr w:type="spellEnd"/>
      <w:r w:rsidR="00330B73" w:rsidRPr="0043634A">
        <w:rPr>
          <w:color w:val="000000"/>
          <w:lang w:val="fr-FR"/>
        </w:rPr>
        <w:t xml:space="preserve"> </w:t>
      </w:r>
      <w:proofErr w:type="spellStart"/>
      <w:r w:rsidRPr="0043634A">
        <w:rPr>
          <w:color w:val="000000"/>
          <w:lang w:val="fr-FR"/>
        </w:rPr>
        <w:t>como</w:t>
      </w:r>
      <w:proofErr w:type="spellEnd"/>
      <w:r w:rsidRPr="0043634A">
        <w:rPr>
          <w:color w:val="000000"/>
          <w:lang w:val="fr-FR"/>
        </w:rPr>
        <w:t xml:space="preserve"> parte de </w:t>
      </w:r>
      <w:proofErr w:type="spellStart"/>
      <w:r w:rsidRPr="0043634A">
        <w:rPr>
          <w:color w:val="000000"/>
          <w:lang w:val="fr-FR"/>
        </w:rPr>
        <w:t>nuestra</w:t>
      </w:r>
      <w:proofErr w:type="spellEnd"/>
      <w:r w:rsidR="00330B73" w:rsidRPr="0043634A">
        <w:rPr>
          <w:color w:val="000000"/>
          <w:lang w:val="fr-FR"/>
        </w:rPr>
        <w:t xml:space="preserve"> </w:t>
      </w:r>
      <w:proofErr w:type="spellStart"/>
      <w:r w:rsidRPr="0043634A">
        <w:rPr>
          <w:color w:val="000000"/>
          <w:lang w:val="fr-FR"/>
        </w:rPr>
        <w:t>existencia</w:t>
      </w:r>
      <w:proofErr w:type="spellEnd"/>
      <w:r w:rsidR="00330B73" w:rsidRPr="0043634A">
        <w:rPr>
          <w:color w:val="000000"/>
          <w:lang w:val="fr-FR"/>
        </w:rPr>
        <w:t xml:space="preserve"> </w:t>
      </w:r>
      <w:proofErr w:type="spellStart"/>
      <w:r w:rsidRPr="0043634A">
        <w:rPr>
          <w:color w:val="000000"/>
          <w:lang w:val="fr-FR"/>
        </w:rPr>
        <w:t>cotidiana</w:t>
      </w:r>
      <w:proofErr w:type="spellEnd"/>
      <w:r w:rsidRPr="0043634A">
        <w:rPr>
          <w:color w:val="000000"/>
          <w:lang w:val="fr-FR"/>
        </w:rPr>
        <w:t>.</w:t>
      </w:r>
    </w:p>
    <w:p w14:paraId="3BFC4E44" w14:textId="77777777" w:rsidR="000F67D1" w:rsidRPr="0043634A" w:rsidRDefault="007F427C">
      <w:pPr>
        <w:pBdr>
          <w:top w:val="nil"/>
          <w:left w:val="nil"/>
          <w:bottom w:val="nil"/>
          <w:right w:val="nil"/>
          <w:between w:val="nil"/>
        </w:pBdr>
        <w:shd w:val="clear" w:color="auto" w:fill="E7E6E6"/>
        <w:spacing w:after="0" w:line="240" w:lineRule="auto"/>
        <w:rPr>
          <w:color w:val="000000"/>
          <w:lang w:val="fr-FR"/>
        </w:rPr>
      </w:pPr>
      <w:r w:rsidRPr="0021344F">
        <w:rPr>
          <w:noProof/>
          <w:lang w:eastAsia="el-GR"/>
        </w:rPr>
        <w:drawing>
          <wp:anchor distT="0" distB="0" distL="114300" distR="114300" simplePos="0" relativeHeight="251664384" behindDoc="0" locked="0" layoutInCell="1" allowOverlap="1" wp14:anchorId="717814BC" wp14:editId="26C05B39">
            <wp:simplePos x="0" y="0"/>
            <wp:positionH relativeFrom="column">
              <wp:posOffset>968375</wp:posOffset>
            </wp:positionH>
            <wp:positionV relativeFrom="paragraph">
              <wp:posOffset>147955</wp:posOffset>
            </wp:positionV>
            <wp:extent cx="2160270" cy="2156460"/>
            <wp:effectExtent l="19050" t="0" r="0" b="0"/>
            <wp:wrapSquare wrapText="bothSides" distT="0" distB="0" distL="114300" distR="114300"/>
            <wp:docPr id="24" name="image6.jpg" descr="pan de muertos"/>
            <wp:cNvGraphicFramePr/>
            <a:graphic xmlns:a="http://schemas.openxmlformats.org/drawingml/2006/main">
              <a:graphicData uri="http://schemas.openxmlformats.org/drawingml/2006/picture">
                <pic:pic xmlns:pic="http://schemas.openxmlformats.org/drawingml/2006/picture">
                  <pic:nvPicPr>
                    <pic:cNvPr id="0" name="image6.jpg" descr="pan de muertos"/>
                    <pic:cNvPicPr preferRelativeResize="0"/>
                  </pic:nvPicPr>
                  <pic:blipFill>
                    <a:blip r:embed="rId43"/>
                    <a:srcRect/>
                    <a:stretch>
                      <a:fillRect/>
                    </a:stretch>
                  </pic:blipFill>
                  <pic:spPr>
                    <a:xfrm>
                      <a:off x="0" y="0"/>
                      <a:ext cx="2160270" cy="2156460"/>
                    </a:xfrm>
                    <a:prstGeom prst="rect">
                      <a:avLst/>
                    </a:prstGeom>
                    <a:ln/>
                  </pic:spPr>
                </pic:pic>
              </a:graphicData>
            </a:graphic>
          </wp:anchor>
        </w:drawing>
      </w:r>
    </w:p>
    <w:p w14:paraId="595350F5" w14:textId="77777777" w:rsidR="000F67D1" w:rsidRPr="0043634A" w:rsidRDefault="000F67D1">
      <w:pPr>
        <w:pBdr>
          <w:top w:val="nil"/>
          <w:left w:val="nil"/>
          <w:bottom w:val="nil"/>
          <w:right w:val="nil"/>
          <w:between w:val="nil"/>
        </w:pBdr>
        <w:shd w:val="clear" w:color="auto" w:fill="E7E6E6"/>
        <w:spacing w:after="0" w:line="240" w:lineRule="auto"/>
        <w:rPr>
          <w:color w:val="000000"/>
          <w:lang w:val="fr-FR"/>
        </w:rPr>
      </w:pPr>
    </w:p>
    <w:p w14:paraId="6C55A111" w14:textId="77777777" w:rsidR="000F67D1" w:rsidRPr="0043634A" w:rsidRDefault="007F427C">
      <w:pPr>
        <w:pStyle w:val="berschrift2"/>
        <w:shd w:val="clear" w:color="auto" w:fill="E7E6E6"/>
        <w:spacing w:before="0" w:line="240" w:lineRule="auto"/>
        <w:rPr>
          <w:rFonts w:eastAsia="Calibri" w:cs="Calibri"/>
          <w:b/>
          <w:u w:val="none"/>
          <w:lang w:val="fr-FR"/>
        </w:rPr>
      </w:pPr>
      <w:r w:rsidRPr="0043634A">
        <w:rPr>
          <w:rFonts w:eastAsia="Calibri" w:cs="Calibri"/>
          <w:b/>
          <w:u w:val="none"/>
          <w:lang w:val="fr-FR"/>
        </w:rPr>
        <w:t xml:space="preserve">Pan de </w:t>
      </w:r>
      <w:proofErr w:type="spellStart"/>
      <w:r w:rsidRPr="0043634A">
        <w:rPr>
          <w:rFonts w:eastAsia="Calibri" w:cs="Calibri"/>
          <w:b/>
          <w:u w:val="none"/>
          <w:lang w:val="fr-FR"/>
        </w:rPr>
        <w:t>Muerto</w:t>
      </w:r>
      <w:proofErr w:type="spellEnd"/>
    </w:p>
    <w:p w14:paraId="2C10EFC1" w14:textId="75B57415" w:rsidR="000F67D1" w:rsidRPr="00343DF5" w:rsidRDefault="007F427C">
      <w:pPr>
        <w:pBdr>
          <w:top w:val="nil"/>
          <w:left w:val="nil"/>
          <w:bottom w:val="nil"/>
          <w:right w:val="nil"/>
          <w:between w:val="nil"/>
        </w:pBdr>
        <w:shd w:val="clear" w:color="auto" w:fill="E7E6E6"/>
        <w:spacing w:after="0" w:line="240" w:lineRule="auto"/>
        <w:rPr>
          <w:color w:val="000000"/>
          <w:lang w:val="it-IT"/>
        </w:rPr>
      </w:pPr>
      <w:proofErr w:type="spellStart"/>
      <w:r w:rsidRPr="0043634A">
        <w:rPr>
          <w:color w:val="000000"/>
          <w:lang w:val="fr-FR"/>
        </w:rPr>
        <w:t>Él</w:t>
      </w:r>
      <w:proofErr w:type="spellEnd"/>
      <w:r w:rsidRPr="0043634A">
        <w:rPr>
          <w:color w:val="000000"/>
          <w:lang w:val="fr-FR"/>
        </w:rPr>
        <w:t xml:space="preserve"> pan de </w:t>
      </w:r>
      <w:proofErr w:type="spellStart"/>
      <w:r w:rsidRPr="0043634A">
        <w:rPr>
          <w:color w:val="000000"/>
          <w:lang w:val="fr-FR"/>
        </w:rPr>
        <w:t>muerto</w:t>
      </w:r>
      <w:proofErr w:type="spellEnd"/>
      <w:r w:rsidRPr="0043634A">
        <w:rPr>
          <w:color w:val="000000"/>
          <w:lang w:val="fr-FR"/>
        </w:rPr>
        <w:t xml:space="preserve"> es un </w:t>
      </w:r>
      <w:proofErr w:type="spellStart"/>
      <w:r w:rsidRPr="0043634A">
        <w:rPr>
          <w:color w:val="000000"/>
          <w:lang w:val="fr-FR"/>
        </w:rPr>
        <w:t>elemento</w:t>
      </w:r>
      <w:proofErr w:type="spellEnd"/>
      <w:r w:rsidRPr="0043634A">
        <w:rPr>
          <w:color w:val="000000"/>
          <w:lang w:val="fr-FR"/>
        </w:rPr>
        <w:t xml:space="preserve"> importante de la </w:t>
      </w:r>
      <w:proofErr w:type="spellStart"/>
      <w:r w:rsidRPr="0043634A">
        <w:rPr>
          <w:color w:val="000000"/>
          <w:lang w:val="fr-FR"/>
        </w:rPr>
        <w:t>ofrenda</w:t>
      </w:r>
      <w:proofErr w:type="spellEnd"/>
      <w:r w:rsidRPr="0043634A">
        <w:rPr>
          <w:color w:val="000000"/>
          <w:lang w:val="fr-FR"/>
        </w:rPr>
        <w:t xml:space="preserve"> y es </w:t>
      </w:r>
      <w:proofErr w:type="spellStart"/>
      <w:r w:rsidRPr="0043634A">
        <w:rPr>
          <w:color w:val="000000"/>
          <w:lang w:val="fr-FR"/>
        </w:rPr>
        <w:t>muy</w:t>
      </w:r>
      <w:proofErr w:type="spellEnd"/>
      <w:r w:rsidR="00330B73" w:rsidRPr="0043634A">
        <w:rPr>
          <w:color w:val="000000"/>
          <w:lang w:val="fr-FR"/>
        </w:rPr>
        <w:t xml:space="preserve"> </w:t>
      </w:r>
      <w:proofErr w:type="spellStart"/>
      <w:r w:rsidRPr="0043634A">
        <w:rPr>
          <w:color w:val="000000"/>
          <w:lang w:val="fr-FR"/>
        </w:rPr>
        <w:t>querido</w:t>
      </w:r>
      <w:proofErr w:type="spellEnd"/>
      <w:r w:rsidRPr="0043634A">
        <w:rPr>
          <w:color w:val="000000"/>
          <w:lang w:val="fr-FR"/>
        </w:rPr>
        <w:t xml:space="preserve"> y </w:t>
      </w:r>
      <w:proofErr w:type="spellStart"/>
      <w:r w:rsidRPr="0043634A">
        <w:rPr>
          <w:color w:val="000000"/>
          <w:lang w:val="fr-FR"/>
        </w:rPr>
        <w:t>disfrutado</w:t>
      </w:r>
      <w:proofErr w:type="spellEnd"/>
      <w:r w:rsidR="00330B73" w:rsidRPr="0043634A">
        <w:rPr>
          <w:color w:val="000000"/>
          <w:lang w:val="fr-FR"/>
        </w:rPr>
        <w:t xml:space="preserve"> </w:t>
      </w:r>
      <w:proofErr w:type="spellStart"/>
      <w:r w:rsidRPr="0043634A">
        <w:rPr>
          <w:color w:val="000000"/>
          <w:lang w:val="fr-FR"/>
        </w:rPr>
        <w:t>durante</w:t>
      </w:r>
      <w:proofErr w:type="spellEnd"/>
      <w:r w:rsidRPr="0043634A">
        <w:rPr>
          <w:color w:val="000000"/>
          <w:lang w:val="fr-FR"/>
        </w:rPr>
        <w:t xml:space="preserve"> este </w:t>
      </w:r>
      <w:proofErr w:type="spellStart"/>
      <w:r w:rsidRPr="0043634A">
        <w:rPr>
          <w:color w:val="000000"/>
          <w:lang w:val="fr-FR"/>
        </w:rPr>
        <w:t>día</w:t>
      </w:r>
      <w:proofErr w:type="spellEnd"/>
      <w:r w:rsidR="00330B73" w:rsidRPr="0043634A">
        <w:rPr>
          <w:color w:val="000000"/>
          <w:lang w:val="fr-FR"/>
        </w:rPr>
        <w:t xml:space="preserve"> </w:t>
      </w:r>
      <w:proofErr w:type="spellStart"/>
      <w:r w:rsidRPr="0043634A">
        <w:rPr>
          <w:color w:val="000000"/>
          <w:lang w:val="fr-FR"/>
        </w:rPr>
        <w:t>festivo</w:t>
      </w:r>
      <w:proofErr w:type="spellEnd"/>
      <w:r w:rsidRPr="0043634A">
        <w:rPr>
          <w:color w:val="000000"/>
          <w:lang w:val="fr-FR"/>
        </w:rPr>
        <w:t xml:space="preserve">. </w:t>
      </w:r>
      <w:r w:rsidRPr="00343DF5">
        <w:rPr>
          <w:color w:val="000000"/>
          <w:lang w:val="it-IT"/>
        </w:rPr>
        <w:t>La forma redonda del pan representa el cuerpo humano, mientras que las formas largas que se colocan sobre la parte superior del pan representan el cuerpo humano y el nudo redondo en el centro representa el cráneo.</w:t>
      </w:r>
    </w:p>
    <w:p w14:paraId="20CA8C37" w14:textId="4565F25F" w:rsidR="000F67D1" w:rsidRPr="00343DF5" w:rsidRDefault="007F427C">
      <w:pPr>
        <w:pBdr>
          <w:top w:val="nil"/>
          <w:left w:val="nil"/>
          <w:bottom w:val="nil"/>
          <w:right w:val="nil"/>
          <w:between w:val="nil"/>
        </w:pBdr>
        <w:shd w:val="clear" w:color="auto" w:fill="E7E6E6"/>
        <w:spacing w:after="0" w:line="240" w:lineRule="auto"/>
        <w:rPr>
          <w:color w:val="000000"/>
          <w:lang w:val="sv-SE"/>
        </w:rPr>
      </w:pPr>
      <w:r w:rsidRPr="00343DF5">
        <w:rPr>
          <w:color w:val="000000"/>
          <w:lang w:val="sv-SE"/>
        </w:rPr>
        <w:t>Hay distintas</w:t>
      </w:r>
      <w:r w:rsidR="00330B73" w:rsidRPr="00343DF5">
        <w:rPr>
          <w:color w:val="000000"/>
          <w:lang w:val="sv-SE"/>
        </w:rPr>
        <w:t xml:space="preserve"> </w:t>
      </w:r>
      <w:r w:rsidRPr="00343DF5">
        <w:rPr>
          <w:color w:val="000000"/>
          <w:lang w:val="sv-SE"/>
        </w:rPr>
        <w:t>variedades de pan de muerto. Algunos</w:t>
      </w:r>
      <w:r w:rsidR="00330B73" w:rsidRPr="00343DF5">
        <w:rPr>
          <w:color w:val="000000"/>
          <w:lang w:val="sv-SE"/>
        </w:rPr>
        <w:t xml:space="preserve"> </w:t>
      </w:r>
      <w:r w:rsidRPr="00343DF5">
        <w:rPr>
          <w:color w:val="000000"/>
          <w:lang w:val="sv-SE"/>
        </w:rPr>
        <w:t>están</w:t>
      </w:r>
      <w:r w:rsidR="00330B73" w:rsidRPr="00343DF5">
        <w:rPr>
          <w:color w:val="000000"/>
          <w:lang w:val="sv-SE"/>
        </w:rPr>
        <w:t xml:space="preserve"> </w:t>
      </w:r>
      <w:r w:rsidRPr="00343DF5">
        <w:rPr>
          <w:color w:val="000000"/>
          <w:lang w:val="sv-SE"/>
        </w:rPr>
        <w:t>hechos con anís, otros con extracto de naranja y ralladura; otros</w:t>
      </w:r>
      <w:r w:rsidR="00330B73" w:rsidRPr="00343DF5">
        <w:rPr>
          <w:color w:val="000000"/>
          <w:lang w:val="sv-SE"/>
        </w:rPr>
        <w:t xml:space="preserve"> </w:t>
      </w:r>
      <w:r w:rsidRPr="00343DF5">
        <w:rPr>
          <w:color w:val="000000"/>
          <w:lang w:val="sv-SE"/>
        </w:rPr>
        <w:t>están</w:t>
      </w:r>
      <w:r w:rsidR="00330B73" w:rsidRPr="00343DF5">
        <w:rPr>
          <w:color w:val="000000"/>
          <w:lang w:val="sv-SE"/>
        </w:rPr>
        <w:t xml:space="preserve"> </w:t>
      </w:r>
      <w:r w:rsidRPr="00343DF5">
        <w:rPr>
          <w:color w:val="000000"/>
          <w:lang w:val="sv-SE"/>
        </w:rPr>
        <w:t>cubiertos con semillas de sésamo, y otros con azúcar. La leyenda </w:t>
      </w:r>
      <w:r w:rsidR="00343DF5">
        <w:fldChar w:fldCharType="begin"/>
      </w:r>
      <w:r w:rsidR="00343DF5" w:rsidRPr="00343DF5">
        <w:rPr>
          <w:lang w:val="sv-SE"/>
        </w:rPr>
        <w:instrText>HYPERLINK "https://vanguardia.com.mx/articulo/historia-del-pan-de-muerto-una-leyenda-de-azucar-y-sangre" \h</w:instrText>
      </w:r>
      <w:r w:rsidR="00343DF5">
        <w:fldChar w:fldCharType="separate"/>
      </w:r>
      <w:r w:rsidRPr="00343DF5">
        <w:rPr>
          <w:color w:val="000000"/>
          <w:lang w:val="sv-SE"/>
        </w:rPr>
        <w:t>dicta que el pan se remonta a la época</w:t>
      </w:r>
      <w:r w:rsidR="00330B73" w:rsidRPr="00343DF5">
        <w:rPr>
          <w:color w:val="000000"/>
          <w:lang w:val="sv-SE"/>
        </w:rPr>
        <w:t xml:space="preserve"> </w:t>
      </w:r>
      <w:r w:rsidRPr="00343DF5">
        <w:rPr>
          <w:color w:val="000000"/>
          <w:lang w:val="sv-SE"/>
        </w:rPr>
        <w:t>prehispánica y puede</w:t>
      </w:r>
      <w:r w:rsidR="00330B73" w:rsidRPr="00343DF5">
        <w:rPr>
          <w:color w:val="000000"/>
          <w:lang w:val="sv-SE"/>
        </w:rPr>
        <w:t xml:space="preserve"> </w:t>
      </w:r>
      <w:r w:rsidRPr="00343DF5">
        <w:rPr>
          <w:color w:val="000000"/>
          <w:lang w:val="sv-SE"/>
        </w:rPr>
        <w:t>haber</w:t>
      </w:r>
      <w:r w:rsidR="00330B73" w:rsidRPr="00343DF5">
        <w:rPr>
          <w:color w:val="000000"/>
          <w:lang w:val="sv-SE"/>
        </w:rPr>
        <w:t xml:space="preserve"> </w:t>
      </w:r>
      <w:r w:rsidRPr="00343DF5">
        <w:rPr>
          <w:color w:val="000000"/>
          <w:lang w:val="sv-SE"/>
        </w:rPr>
        <w:t>tomado</w:t>
      </w:r>
      <w:r w:rsidR="00343DF5">
        <w:rPr>
          <w:color w:val="000000"/>
          <w:lang w:val="fr-FR"/>
        </w:rPr>
        <w:fldChar w:fldCharType="end"/>
      </w:r>
      <w:r w:rsidRPr="00343DF5">
        <w:rPr>
          <w:color w:val="000000"/>
          <w:lang w:val="sv-SE"/>
        </w:rPr>
        <w:t> el lugar de los  acrificios</w:t>
      </w:r>
      <w:r w:rsidR="00330B73" w:rsidRPr="00343DF5">
        <w:rPr>
          <w:color w:val="000000"/>
          <w:lang w:val="sv-SE"/>
        </w:rPr>
        <w:t xml:space="preserve"> </w:t>
      </w:r>
      <w:r w:rsidRPr="00343DF5">
        <w:rPr>
          <w:color w:val="000000"/>
          <w:lang w:val="sv-SE"/>
        </w:rPr>
        <w:t>humanos</w:t>
      </w:r>
      <w:r w:rsidR="00330B73" w:rsidRPr="00343DF5">
        <w:rPr>
          <w:color w:val="000000"/>
          <w:lang w:val="sv-SE"/>
        </w:rPr>
        <w:t xml:space="preserve"> </w:t>
      </w:r>
      <w:r w:rsidRPr="00343DF5">
        <w:rPr>
          <w:color w:val="000000"/>
          <w:lang w:val="sv-SE"/>
        </w:rPr>
        <w:t>originalmente</w:t>
      </w:r>
      <w:r w:rsidR="00330B73" w:rsidRPr="00343DF5">
        <w:rPr>
          <w:color w:val="000000"/>
          <w:lang w:val="sv-SE"/>
        </w:rPr>
        <w:t xml:space="preserve"> </w:t>
      </w:r>
      <w:r w:rsidRPr="00343DF5">
        <w:rPr>
          <w:color w:val="000000"/>
          <w:lang w:val="sv-SE"/>
        </w:rPr>
        <w:t>requeridos</w:t>
      </w:r>
      <w:r w:rsidR="00330B73" w:rsidRPr="00343DF5">
        <w:rPr>
          <w:color w:val="000000"/>
          <w:lang w:val="sv-SE"/>
        </w:rPr>
        <w:t xml:space="preserve"> </w:t>
      </w:r>
      <w:r w:rsidRPr="00343DF5">
        <w:rPr>
          <w:color w:val="000000"/>
          <w:lang w:val="sv-SE"/>
        </w:rPr>
        <w:t>por los aztecas para hon</w:t>
      </w:r>
      <w:r w:rsidR="00330B73" w:rsidRPr="00343DF5">
        <w:rPr>
          <w:color w:val="000000"/>
          <w:lang w:val="sv-SE"/>
        </w:rPr>
        <w:t>o</w:t>
      </w:r>
      <w:r w:rsidRPr="00343DF5">
        <w:rPr>
          <w:color w:val="000000"/>
          <w:lang w:val="sv-SE"/>
        </w:rPr>
        <w:t>rar el díafestivo.</w:t>
      </w:r>
    </w:p>
    <w:p w14:paraId="1571F04D" w14:textId="73100EE2" w:rsidR="000F67D1" w:rsidRPr="00343DF5" w:rsidRDefault="007F427C">
      <w:pPr>
        <w:pBdr>
          <w:top w:val="nil"/>
          <w:left w:val="nil"/>
          <w:bottom w:val="nil"/>
          <w:right w:val="nil"/>
          <w:between w:val="nil"/>
        </w:pBdr>
        <w:shd w:val="clear" w:color="auto" w:fill="E7E6E6"/>
        <w:spacing w:after="0" w:line="240" w:lineRule="auto"/>
        <w:rPr>
          <w:color w:val="000000"/>
          <w:lang w:val="it-IT"/>
        </w:rPr>
      </w:pPr>
      <w:proofErr w:type="spellStart"/>
      <w:r w:rsidRPr="0043634A">
        <w:rPr>
          <w:color w:val="000000"/>
          <w:lang w:val="fr-FR"/>
        </w:rPr>
        <w:t>Cualquiera</w:t>
      </w:r>
      <w:proofErr w:type="spellEnd"/>
      <w:r w:rsidRPr="0043634A">
        <w:rPr>
          <w:color w:val="000000"/>
          <w:lang w:val="fr-FR"/>
        </w:rPr>
        <w:t xml:space="preserve"> que </w:t>
      </w:r>
      <w:proofErr w:type="spellStart"/>
      <w:r w:rsidRPr="0043634A">
        <w:rPr>
          <w:color w:val="000000"/>
          <w:lang w:val="fr-FR"/>
        </w:rPr>
        <w:t>sea</w:t>
      </w:r>
      <w:proofErr w:type="spellEnd"/>
      <w:r w:rsidRPr="0043634A">
        <w:rPr>
          <w:color w:val="000000"/>
          <w:lang w:val="fr-FR"/>
        </w:rPr>
        <w:t xml:space="preserve"> el </w:t>
      </w:r>
      <w:proofErr w:type="spellStart"/>
      <w:r w:rsidRPr="0043634A">
        <w:rPr>
          <w:color w:val="000000"/>
          <w:lang w:val="fr-FR"/>
        </w:rPr>
        <w:t>origen</w:t>
      </w:r>
      <w:proofErr w:type="spellEnd"/>
      <w:r w:rsidRPr="0043634A">
        <w:rPr>
          <w:color w:val="000000"/>
          <w:lang w:val="fr-FR"/>
        </w:rPr>
        <w:t xml:space="preserve">, </w:t>
      </w:r>
      <w:proofErr w:type="spellStart"/>
      <w:r w:rsidRPr="0043634A">
        <w:rPr>
          <w:color w:val="000000"/>
          <w:lang w:val="fr-FR"/>
        </w:rPr>
        <w:t>todos</w:t>
      </w:r>
      <w:proofErr w:type="spellEnd"/>
      <w:r w:rsidRPr="0043634A">
        <w:rPr>
          <w:color w:val="000000"/>
          <w:lang w:val="fr-FR"/>
        </w:rPr>
        <w:t xml:space="preserve"> los </w:t>
      </w:r>
      <w:proofErr w:type="spellStart"/>
      <w:r w:rsidRPr="0043634A">
        <w:rPr>
          <w:color w:val="000000"/>
          <w:lang w:val="fr-FR"/>
        </w:rPr>
        <w:t>tipos</w:t>
      </w:r>
      <w:proofErr w:type="spellEnd"/>
      <w:r w:rsidRPr="0043634A">
        <w:rPr>
          <w:color w:val="000000"/>
          <w:lang w:val="fr-FR"/>
        </w:rPr>
        <w:t xml:space="preserve"> de pan de </w:t>
      </w:r>
      <w:proofErr w:type="spellStart"/>
      <w:r w:rsidRPr="0043634A">
        <w:rPr>
          <w:color w:val="000000"/>
          <w:lang w:val="fr-FR"/>
        </w:rPr>
        <w:t>muerto</w:t>
      </w:r>
      <w:proofErr w:type="spellEnd"/>
      <w:r w:rsidRPr="0043634A">
        <w:rPr>
          <w:color w:val="000000"/>
          <w:lang w:val="fr-FR"/>
        </w:rPr>
        <w:t xml:space="preserve"> que </w:t>
      </w:r>
      <w:proofErr w:type="spellStart"/>
      <w:r w:rsidRPr="0043634A">
        <w:rPr>
          <w:color w:val="000000"/>
          <w:lang w:val="fr-FR"/>
        </w:rPr>
        <w:t>puedas</w:t>
      </w:r>
      <w:proofErr w:type="spellEnd"/>
      <w:r w:rsidR="00330B73" w:rsidRPr="0043634A">
        <w:rPr>
          <w:color w:val="000000"/>
          <w:lang w:val="fr-FR"/>
        </w:rPr>
        <w:t xml:space="preserve"> </w:t>
      </w:r>
      <w:proofErr w:type="spellStart"/>
      <w:r w:rsidRPr="0043634A">
        <w:rPr>
          <w:color w:val="000000"/>
          <w:lang w:val="fr-FR"/>
        </w:rPr>
        <w:t>probar</w:t>
      </w:r>
      <w:proofErr w:type="spellEnd"/>
      <w:r w:rsidRPr="0043634A">
        <w:rPr>
          <w:color w:val="000000"/>
          <w:lang w:val="fr-FR"/>
        </w:rPr>
        <w:t xml:space="preserve"> son </w:t>
      </w:r>
      <w:proofErr w:type="spellStart"/>
      <w:r w:rsidRPr="0043634A">
        <w:rPr>
          <w:color w:val="000000"/>
          <w:lang w:val="fr-FR"/>
        </w:rPr>
        <w:t>deliciosos</w:t>
      </w:r>
      <w:proofErr w:type="spellEnd"/>
      <w:r w:rsidRPr="0043634A">
        <w:rPr>
          <w:color w:val="000000"/>
          <w:lang w:val="fr-FR"/>
        </w:rPr>
        <w:t xml:space="preserve">. </w:t>
      </w:r>
      <w:r w:rsidRPr="00343DF5">
        <w:rPr>
          <w:color w:val="000000"/>
          <w:lang w:val="it-IT"/>
        </w:rPr>
        <w:t>Y tampoco </w:t>
      </w:r>
      <w:hyperlink r:id="rId44">
        <w:r w:rsidRPr="00343DF5">
          <w:rPr>
            <w:color w:val="000000"/>
            <w:lang w:val="it-IT"/>
          </w:rPr>
          <w:t xml:space="preserve">es tan </w:t>
        </w:r>
        <w:proofErr w:type="spellStart"/>
        <w:r w:rsidRPr="00343DF5">
          <w:rPr>
            <w:color w:val="000000"/>
            <w:lang w:val="it-IT"/>
          </w:rPr>
          <w:t>difícil</w:t>
        </w:r>
        <w:proofErr w:type="spellEnd"/>
        <w:r w:rsidRPr="00343DF5">
          <w:rPr>
            <w:color w:val="000000"/>
            <w:lang w:val="it-IT"/>
          </w:rPr>
          <w:t xml:space="preserve"> preparar si lo </w:t>
        </w:r>
        <w:proofErr w:type="spellStart"/>
        <w:r w:rsidRPr="00343DF5">
          <w:rPr>
            <w:color w:val="000000"/>
            <w:lang w:val="it-IT"/>
          </w:rPr>
          <w:t>quieres</w:t>
        </w:r>
        <w:proofErr w:type="spellEnd"/>
        <w:r w:rsidRPr="00343DF5">
          <w:rPr>
            <w:color w:val="000000"/>
            <w:lang w:val="it-IT"/>
          </w:rPr>
          <w:t xml:space="preserve"> intentar en casa</w:t>
        </w:r>
      </w:hyperlink>
      <w:r w:rsidRPr="00343DF5">
        <w:rPr>
          <w:color w:val="000000"/>
          <w:lang w:val="it-IT"/>
        </w:rPr>
        <w:t>.</w:t>
      </w:r>
    </w:p>
    <w:p w14:paraId="4F1C770A" w14:textId="2CC4AACE" w:rsidR="000F67D1" w:rsidRPr="004E4474" w:rsidRDefault="007F427C">
      <w:pPr>
        <w:pBdr>
          <w:top w:val="nil"/>
          <w:left w:val="nil"/>
          <w:bottom w:val="nil"/>
          <w:right w:val="nil"/>
          <w:between w:val="nil"/>
        </w:pBdr>
        <w:rPr>
          <w:color w:val="000000"/>
          <w:lang w:val="de-AT"/>
        </w:rPr>
      </w:pPr>
      <w:r w:rsidRPr="004E4474">
        <w:rPr>
          <w:color w:val="000000"/>
          <w:lang w:val="de-AT"/>
        </w:rPr>
        <w:t>(</w:t>
      </w:r>
      <w:proofErr w:type="spellStart"/>
      <w:r w:rsidRPr="004E4474">
        <w:rPr>
          <w:color w:val="000000"/>
          <w:lang w:val="de-AT"/>
        </w:rPr>
        <w:t>Tomado</w:t>
      </w:r>
      <w:proofErr w:type="spellEnd"/>
      <w:r w:rsidRPr="004E4474">
        <w:rPr>
          <w:color w:val="000000"/>
          <w:lang w:val="de-AT"/>
        </w:rPr>
        <w:t xml:space="preserve"> de </w:t>
      </w:r>
      <w:hyperlink r:id="rId45">
        <w:r w:rsidRPr="004E4474">
          <w:rPr>
            <w:color w:val="0563C1"/>
            <w:u w:val="single"/>
            <w:lang w:val="de-AT"/>
          </w:rPr>
          <w:t>https://blog.remitly.com/es/cultura-y-estilo-de-vida/tradiciones-dia-de-muertos/</w:t>
        </w:r>
      </w:hyperlink>
      <w:r w:rsidR="004E4474" w:rsidRPr="004E4474">
        <w:rPr>
          <w:color w:val="000000"/>
          <w:lang w:val="de-AT"/>
        </w:rPr>
        <w:t xml:space="preserve"> - Zu</w:t>
      </w:r>
      <w:r w:rsidR="004E4474">
        <w:rPr>
          <w:color w:val="000000"/>
          <w:lang w:val="de-AT"/>
        </w:rPr>
        <w:t>griff am</w:t>
      </w:r>
      <w:r w:rsidR="004E4474" w:rsidRPr="004E4474">
        <w:rPr>
          <w:color w:val="000000"/>
          <w:lang w:val="de-AT"/>
        </w:rPr>
        <w:t xml:space="preserve"> 23</w:t>
      </w:r>
      <w:r w:rsidR="004E4474">
        <w:rPr>
          <w:color w:val="000000"/>
          <w:lang w:val="de-AT"/>
        </w:rPr>
        <w:t>.</w:t>
      </w:r>
      <w:r w:rsidR="004E4474" w:rsidRPr="004E4474">
        <w:rPr>
          <w:color w:val="000000"/>
          <w:lang w:val="de-AT"/>
        </w:rPr>
        <w:t xml:space="preserve"> August 2022)</w:t>
      </w:r>
    </w:p>
    <w:p w14:paraId="120F95E6" w14:textId="77777777" w:rsidR="000F67D1" w:rsidRPr="0043634A" w:rsidRDefault="007F427C">
      <w:pPr>
        <w:pBdr>
          <w:top w:val="nil"/>
          <w:left w:val="nil"/>
          <w:bottom w:val="nil"/>
          <w:right w:val="nil"/>
          <w:between w:val="nil"/>
        </w:pBdr>
        <w:shd w:val="clear" w:color="auto" w:fill="FFFFFF"/>
        <w:spacing w:after="0" w:line="240" w:lineRule="auto"/>
        <w:rPr>
          <w:color w:val="000000"/>
          <w:lang w:val="fr-FR"/>
        </w:rPr>
      </w:pPr>
      <w:r w:rsidRPr="0043634A">
        <w:rPr>
          <w:color w:val="000000"/>
          <w:lang w:val="fr-FR"/>
        </w:rPr>
        <w:lastRenderedPageBreak/>
        <w:t>__________________________________________________________________________________________________________________________________________________________________________</w:t>
      </w:r>
    </w:p>
    <w:p w14:paraId="7AF6552B" w14:textId="77777777" w:rsidR="000F67D1" w:rsidRPr="0043634A" w:rsidRDefault="007F427C">
      <w:pPr>
        <w:spacing w:after="120" w:line="240" w:lineRule="auto"/>
        <w:rPr>
          <w:color w:val="000000"/>
          <w:lang w:val="fr-FR"/>
        </w:rPr>
      </w:pPr>
      <w:r w:rsidRPr="0043634A">
        <w:rPr>
          <w:color w:val="000000"/>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E50CD" w14:textId="77777777" w:rsidR="000F67D1" w:rsidRPr="0043634A" w:rsidRDefault="000F67D1">
      <w:pPr>
        <w:spacing w:after="120" w:line="240" w:lineRule="auto"/>
        <w:jc w:val="both"/>
        <w:rPr>
          <w:b/>
          <w:lang w:val="fr-FR"/>
        </w:rPr>
      </w:pPr>
    </w:p>
    <w:p w14:paraId="26DE9DD1" w14:textId="0897489A" w:rsidR="000F67D1" w:rsidRPr="0043634A" w:rsidRDefault="007F427C">
      <w:pPr>
        <w:spacing w:after="120" w:line="240" w:lineRule="auto"/>
        <w:jc w:val="both"/>
        <w:rPr>
          <w:b/>
          <w:lang w:val="fr-FR"/>
        </w:rPr>
      </w:pPr>
      <w:r w:rsidRPr="0043634A">
        <w:rPr>
          <w:b/>
          <w:lang w:val="fr-FR"/>
        </w:rPr>
        <w:t xml:space="preserve">3.Piensa en tus </w:t>
      </w:r>
      <w:proofErr w:type="spellStart"/>
      <w:proofErr w:type="gramStart"/>
      <w:r w:rsidRPr="0043634A">
        <w:rPr>
          <w:b/>
          <w:lang w:val="fr-FR"/>
        </w:rPr>
        <w:t>experiencias</w:t>
      </w:r>
      <w:proofErr w:type="spellEnd"/>
      <w:r w:rsidRPr="0043634A">
        <w:rPr>
          <w:b/>
          <w:lang w:val="fr-FR"/>
        </w:rPr>
        <w:t>!</w:t>
      </w:r>
      <w:proofErr w:type="gramEnd"/>
    </w:p>
    <w:p w14:paraId="4559307E" w14:textId="56DD64D8" w:rsidR="000F67D1" w:rsidRPr="0043634A" w:rsidRDefault="007F427C">
      <w:pPr>
        <w:spacing w:after="120" w:line="240" w:lineRule="auto"/>
        <w:jc w:val="both"/>
        <w:rPr>
          <w:lang w:val="fr-FR"/>
        </w:rPr>
      </w:pPr>
      <w:r w:rsidRPr="0043634A">
        <w:rPr>
          <w:lang w:val="fr-FR"/>
        </w:rPr>
        <w:t xml:space="preserve">¿Ya te has </w:t>
      </w:r>
      <w:proofErr w:type="spellStart"/>
      <w:r w:rsidRPr="0043634A">
        <w:rPr>
          <w:lang w:val="fr-FR"/>
        </w:rPr>
        <w:t>encontrado</w:t>
      </w:r>
      <w:proofErr w:type="spellEnd"/>
      <w:r w:rsidRPr="0043634A">
        <w:rPr>
          <w:lang w:val="fr-FR"/>
        </w:rPr>
        <w:t xml:space="preserve"> en </w:t>
      </w:r>
      <w:proofErr w:type="spellStart"/>
      <w:r w:rsidRPr="0043634A">
        <w:rPr>
          <w:lang w:val="fr-FR"/>
        </w:rPr>
        <w:t>una</w:t>
      </w:r>
      <w:proofErr w:type="spellEnd"/>
      <w:r w:rsidR="00181527" w:rsidRPr="0043634A">
        <w:rPr>
          <w:lang w:val="fr-FR"/>
        </w:rPr>
        <w:t xml:space="preserve"> </w:t>
      </w:r>
      <w:proofErr w:type="spellStart"/>
      <w:r w:rsidRPr="0043634A">
        <w:rPr>
          <w:lang w:val="fr-FR"/>
        </w:rPr>
        <w:t>situación</w:t>
      </w:r>
      <w:proofErr w:type="spellEnd"/>
      <w:r w:rsidRPr="0043634A">
        <w:rPr>
          <w:lang w:val="fr-FR"/>
        </w:rPr>
        <w:t xml:space="preserve"> o </w:t>
      </w:r>
      <w:proofErr w:type="spellStart"/>
      <w:r w:rsidRPr="0043634A">
        <w:rPr>
          <w:lang w:val="fr-FR"/>
        </w:rPr>
        <w:t>puedes</w:t>
      </w:r>
      <w:proofErr w:type="spellEnd"/>
      <w:r w:rsidR="00181527" w:rsidRPr="0043634A">
        <w:rPr>
          <w:lang w:val="fr-FR"/>
        </w:rPr>
        <w:t xml:space="preserve"> </w:t>
      </w:r>
      <w:proofErr w:type="spellStart"/>
      <w:r w:rsidRPr="0043634A">
        <w:rPr>
          <w:lang w:val="fr-FR"/>
        </w:rPr>
        <w:t>pensar</w:t>
      </w:r>
      <w:proofErr w:type="spellEnd"/>
      <w:r w:rsidRPr="0043634A">
        <w:rPr>
          <w:lang w:val="fr-FR"/>
        </w:rPr>
        <w:t xml:space="preserve"> de </w:t>
      </w:r>
      <w:proofErr w:type="spellStart"/>
      <w:r w:rsidRPr="0043634A">
        <w:rPr>
          <w:lang w:val="fr-FR"/>
        </w:rPr>
        <w:t>una</w:t>
      </w:r>
      <w:proofErr w:type="spellEnd"/>
      <w:r w:rsidR="00181527" w:rsidRPr="0043634A">
        <w:rPr>
          <w:lang w:val="fr-FR"/>
        </w:rPr>
        <w:t xml:space="preserve"> </w:t>
      </w:r>
      <w:proofErr w:type="spellStart"/>
      <w:r w:rsidRPr="0043634A">
        <w:rPr>
          <w:lang w:val="fr-FR"/>
        </w:rPr>
        <w:t>situación</w:t>
      </w:r>
      <w:proofErr w:type="spellEnd"/>
      <w:r w:rsidRPr="0043634A">
        <w:rPr>
          <w:lang w:val="fr-FR"/>
        </w:rPr>
        <w:t xml:space="preserve"> en que has </w:t>
      </w:r>
      <w:proofErr w:type="spellStart"/>
      <w:r w:rsidRPr="0043634A">
        <w:rPr>
          <w:lang w:val="fr-FR"/>
        </w:rPr>
        <w:t>ayudado</w:t>
      </w:r>
      <w:proofErr w:type="spellEnd"/>
      <w:r w:rsidRPr="0043634A">
        <w:rPr>
          <w:lang w:val="fr-FR"/>
        </w:rPr>
        <w:t xml:space="preserve"> a </w:t>
      </w:r>
      <w:proofErr w:type="spellStart"/>
      <w:r w:rsidRPr="0043634A">
        <w:rPr>
          <w:lang w:val="fr-FR"/>
        </w:rPr>
        <w:t>alguien</w:t>
      </w:r>
      <w:proofErr w:type="spellEnd"/>
      <w:r w:rsidRPr="0043634A">
        <w:rPr>
          <w:lang w:val="fr-FR"/>
        </w:rPr>
        <w:t xml:space="preserve"> a </w:t>
      </w:r>
      <w:proofErr w:type="spellStart"/>
      <w:r w:rsidRPr="0043634A">
        <w:rPr>
          <w:lang w:val="fr-FR"/>
        </w:rPr>
        <w:t>comprender</w:t>
      </w:r>
      <w:proofErr w:type="spellEnd"/>
      <w:r w:rsidRPr="0043634A">
        <w:rPr>
          <w:lang w:val="fr-FR"/>
        </w:rPr>
        <w:t xml:space="preserve"> algo en un </w:t>
      </w:r>
      <w:proofErr w:type="spellStart"/>
      <w:r w:rsidRPr="0043634A">
        <w:rPr>
          <w:lang w:val="fr-FR"/>
        </w:rPr>
        <w:t>idioma</w:t>
      </w:r>
      <w:proofErr w:type="spellEnd"/>
      <w:r w:rsidR="00181527" w:rsidRPr="0043634A">
        <w:rPr>
          <w:lang w:val="fr-FR"/>
        </w:rPr>
        <w:t xml:space="preserve"> </w:t>
      </w:r>
      <w:proofErr w:type="spellStart"/>
      <w:proofErr w:type="gramStart"/>
      <w:r w:rsidRPr="0043634A">
        <w:rPr>
          <w:lang w:val="fr-FR"/>
        </w:rPr>
        <w:t>diferente</w:t>
      </w:r>
      <w:proofErr w:type="spellEnd"/>
      <w:r w:rsidRPr="0043634A">
        <w:rPr>
          <w:lang w:val="fr-FR"/>
        </w:rPr>
        <w:t>?</w:t>
      </w:r>
      <w:proofErr w:type="gramEnd"/>
      <w:r w:rsidRPr="0043634A">
        <w:rPr>
          <w:lang w:val="fr-FR"/>
        </w:rPr>
        <w:t xml:space="preserve"> Da un </w:t>
      </w:r>
      <w:proofErr w:type="spellStart"/>
      <w:r w:rsidRPr="0043634A">
        <w:rPr>
          <w:lang w:val="fr-FR"/>
        </w:rPr>
        <w:t>ejemplo</w:t>
      </w:r>
      <w:proofErr w:type="spellEnd"/>
      <w:r w:rsidRPr="0043634A">
        <w:rPr>
          <w:lang w:val="fr-FR"/>
        </w:rPr>
        <w:t xml:space="preserve"> de </w:t>
      </w:r>
      <w:proofErr w:type="spellStart"/>
      <w:r w:rsidRPr="0043634A">
        <w:rPr>
          <w:lang w:val="fr-FR"/>
        </w:rPr>
        <w:t>una</w:t>
      </w:r>
      <w:proofErr w:type="spellEnd"/>
      <w:r w:rsidRPr="0043634A">
        <w:rPr>
          <w:lang w:val="fr-FR"/>
        </w:rPr>
        <w:t xml:space="preserve"> </w:t>
      </w:r>
      <w:proofErr w:type="spellStart"/>
      <w:r w:rsidRPr="0043634A">
        <w:rPr>
          <w:lang w:val="fr-FR"/>
        </w:rPr>
        <w:t>situación</w:t>
      </w:r>
      <w:proofErr w:type="spellEnd"/>
      <w:r w:rsidRPr="0043634A">
        <w:rPr>
          <w:lang w:val="fr-FR"/>
        </w:rPr>
        <w:t xml:space="preserve"> </w:t>
      </w:r>
      <w:proofErr w:type="spellStart"/>
      <w:r w:rsidRPr="0043634A">
        <w:rPr>
          <w:lang w:val="fr-FR"/>
        </w:rPr>
        <w:t>así</w:t>
      </w:r>
      <w:proofErr w:type="spellEnd"/>
      <w:r w:rsidRPr="0043634A">
        <w:rPr>
          <w:lang w:val="fr-FR"/>
        </w:rPr>
        <w:t xml:space="preserve"> (</w:t>
      </w:r>
      <w:proofErr w:type="spellStart"/>
      <w:r w:rsidRPr="0043634A">
        <w:rPr>
          <w:lang w:val="fr-FR"/>
        </w:rPr>
        <w:t>elige</w:t>
      </w:r>
      <w:proofErr w:type="spellEnd"/>
      <w:r w:rsidRPr="0043634A">
        <w:rPr>
          <w:lang w:val="fr-FR"/>
        </w:rPr>
        <w:t xml:space="preserve"> el </w:t>
      </w:r>
      <w:proofErr w:type="spellStart"/>
      <w:r w:rsidRPr="0043634A">
        <w:rPr>
          <w:lang w:val="fr-FR"/>
        </w:rPr>
        <w:t>idioma</w:t>
      </w:r>
      <w:proofErr w:type="spellEnd"/>
      <w:r w:rsidRPr="0043634A">
        <w:rPr>
          <w:lang w:val="fr-FR"/>
        </w:rPr>
        <w:t xml:space="preserve"> que </w:t>
      </w:r>
      <w:proofErr w:type="spellStart"/>
      <w:r w:rsidRPr="0043634A">
        <w:rPr>
          <w:lang w:val="fr-FR"/>
        </w:rPr>
        <w:t>prefieres</w:t>
      </w:r>
      <w:proofErr w:type="spellEnd"/>
      <w:r w:rsidRPr="0043634A">
        <w:rPr>
          <w:lang w:val="fr-FR"/>
        </w:rPr>
        <w:t xml:space="preserve"> para </w:t>
      </w:r>
      <w:proofErr w:type="spellStart"/>
      <w:r w:rsidRPr="0043634A">
        <w:rPr>
          <w:lang w:val="fr-FR"/>
        </w:rPr>
        <w:t>escribir</w:t>
      </w:r>
      <w:proofErr w:type="spellEnd"/>
      <w:r w:rsidRPr="0043634A">
        <w:rPr>
          <w:lang w:val="fr-FR"/>
        </w:rPr>
        <w:t xml:space="preserve"> tu texto, </w:t>
      </w:r>
      <w:proofErr w:type="spellStart"/>
      <w:r w:rsidRPr="0043634A">
        <w:rPr>
          <w:lang w:val="fr-FR"/>
        </w:rPr>
        <w:t>alemán</w:t>
      </w:r>
      <w:proofErr w:type="spellEnd"/>
      <w:r w:rsidRPr="0043634A">
        <w:rPr>
          <w:lang w:val="fr-FR"/>
        </w:rPr>
        <w:t xml:space="preserve">, </w:t>
      </w:r>
      <w:proofErr w:type="spellStart"/>
      <w:r w:rsidRPr="0043634A">
        <w:rPr>
          <w:lang w:val="fr-FR"/>
        </w:rPr>
        <w:t>español</w:t>
      </w:r>
      <w:proofErr w:type="spellEnd"/>
      <w:r w:rsidRPr="0043634A">
        <w:rPr>
          <w:lang w:val="fr-FR"/>
        </w:rPr>
        <w:t xml:space="preserve"> o </w:t>
      </w:r>
      <w:proofErr w:type="spellStart"/>
      <w:r w:rsidRPr="0043634A">
        <w:rPr>
          <w:lang w:val="fr-FR"/>
        </w:rPr>
        <w:t>cualquier</w:t>
      </w:r>
      <w:proofErr w:type="spellEnd"/>
      <w:r w:rsidRPr="0043634A">
        <w:rPr>
          <w:lang w:val="fr-FR"/>
        </w:rPr>
        <w:t xml:space="preserve"> </w:t>
      </w:r>
      <w:proofErr w:type="spellStart"/>
      <w:r w:rsidRPr="0043634A">
        <w:rPr>
          <w:lang w:val="fr-FR"/>
        </w:rPr>
        <w:t>otro</w:t>
      </w:r>
      <w:proofErr w:type="spellEnd"/>
      <w:r w:rsidRPr="0043634A">
        <w:rPr>
          <w:lang w:val="fr-FR"/>
        </w:rPr>
        <w:t xml:space="preserve"> </w:t>
      </w:r>
      <w:proofErr w:type="spellStart"/>
      <w:r w:rsidRPr="0043634A">
        <w:rPr>
          <w:lang w:val="fr-FR"/>
        </w:rPr>
        <w:t>idioma</w:t>
      </w:r>
      <w:proofErr w:type="spellEnd"/>
      <w:r w:rsidRPr="0043634A">
        <w:rPr>
          <w:lang w:val="fr-FR"/>
        </w:rPr>
        <w:t xml:space="preserve">). </w:t>
      </w:r>
      <w:proofErr w:type="spellStart"/>
      <w:r w:rsidRPr="0043634A">
        <w:rPr>
          <w:lang w:val="fr-FR"/>
        </w:rPr>
        <w:t>Envía</w:t>
      </w:r>
      <w:proofErr w:type="spellEnd"/>
      <w:r w:rsidRPr="0043634A">
        <w:rPr>
          <w:lang w:val="fr-FR"/>
        </w:rPr>
        <w:t xml:space="preserve"> tu texto a tu </w:t>
      </w:r>
      <w:proofErr w:type="spellStart"/>
      <w:r w:rsidRPr="0043634A">
        <w:rPr>
          <w:lang w:val="fr-FR"/>
        </w:rPr>
        <w:t>profesor</w:t>
      </w:r>
      <w:proofErr w:type="spellEnd"/>
      <w:r w:rsidR="00181527" w:rsidRPr="0043634A">
        <w:rPr>
          <w:lang w:val="fr-FR"/>
        </w:rPr>
        <w:t xml:space="preserve"> </w:t>
      </w:r>
      <w:proofErr w:type="spellStart"/>
      <w:r w:rsidRPr="0043634A">
        <w:rPr>
          <w:lang w:val="fr-FR"/>
        </w:rPr>
        <w:t>por</w:t>
      </w:r>
      <w:proofErr w:type="spellEnd"/>
      <w:r w:rsidR="00181527" w:rsidRPr="0043634A">
        <w:rPr>
          <w:lang w:val="fr-FR"/>
        </w:rPr>
        <w:t xml:space="preserve"> </w:t>
      </w:r>
      <w:proofErr w:type="spellStart"/>
      <w:r w:rsidRPr="0043634A">
        <w:rPr>
          <w:lang w:val="fr-FR"/>
        </w:rPr>
        <w:t>correo</w:t>
      </w:r>
      <w:proofErr w:type="spellEnd"/>
      <w:r w:rsidR="00181527" w:rsidRPr="0043634A">
        <w:rPr>
          <w:lang w:val="fr-FR"/>
        </w:rPr>
        <w:t xml:space="preserve"> </w:t>
      </w:r>
      <w:proofErr w:type="spellStart"/>
      <w:r w:rsidRPr="0043634A">
        <w:rPr>
          <w:lang w:val="fr-FR"/>
        </w:rPr>
        <w:t>electrónico</w:t>
      </w:r>
      <w:proofErr w:type="spellEnd"/>
      <w:r w:rsidRPr="0043634A">
        <w:rPr>
          <w:lang w:val="fr-FR"/>
        </w:rPr>
        <w:t xml:space="preserve"> para que </w:t>
      </w:r>
      <w:proofErr w:type="spellStart"/>
      <w:r w:rsidRPr="0043634A">
        <w:rPr>
          <w:lang w:val="fr-FR"/>
        </w:rPr>
        <w:t>ell@s</w:t>
      </w:r>
      <w:proofErr w:type="spellEnd"/>
      <w:r w:rsidR="00181527" w:rsidRPr="0043634A">
        <w:rPr>
          <w:lang w:val="fr-FR"/>
        </w:rPr>
        <w:t xml:space="preserve"> </w:t>
      </w:r>
      <w:proofErr w:type="spellStart"/>
      <w:r w:rsidRPr="0043634A">
        <w:rPr>
          <w:lang w:val="fr-FR"/>
        </w:rPr>
        <w:t>puedan</w:t>
      </w:r>
      <w:proofErr w:type="spellEnd"/>
      <w:r w:rsidR="00181527" w:rsidRPr="0043634A">
        <w:rPr>
          <w:lang w:val="fr-FR"/>
        </w:rPr>
        <w:t xml:space="preserve"> </w:t>
      </w:r>
      <w:proofErr w:type="spellStart"/>
      <w:r w:rsidRPr="0043634A">
        <w:rPr>
          <w:lang w:val="fr-FR"/>
        </w:rPr>
        <w:t>incorporar</w:t>
      </w:r>
      <w:proofErr w:type="spellEnd"/>
      <w:r w:rsidRPr="0043634A">
        <w:rPr>
          <w:lang w:val="fr-FR"/>
        </w:rPr>
        <w:t xml:space="preserve"> tus </w:t>
      </w:r>
      <w:proofErr w:type="spellStart"/>
      <w:r w:rsidRPr="0043634A">
        <w:rPr>
          <w:lang w:val="fr-FR"/>
        </w:rPr>
        <w:t>experiencias</w:t>
      </w:r>
      <w:proofErr w:type="spellEnd"/>
      <w:r w:rsidRPr="0043634A">
        <w:rPr>
          <w:lang w:val="fr-FR"/>
        </w:rPr>
        <w:t xml:space="preserve"> en sus clases </w:t>
      </w:r>
      <w:proofErr w:type="spellStart"/>
      <w:r w:rsidRPr="0043634A">
        <w:rPr>
          <w:lang w:val="fr-FR"/>
        </w:rPr>
        <w:t>futuras</w:t>
      </w:r>
      <w:proofErr w:type="spellEnd"/>
      <w:r w:rsidRPr="0043634A">
        <w:rPr>
          <w:lang w:val="fr-FR"/>
        </w:rPr>
        <w:t>.</w:t>
      </w:r>
    </w:p>
    <w:sectPr w:rsidR="000F67D1" w:rsidRPr="0043634A" w:rsidSect="00343DF5">
      <w:pgSz w:w="11906" w:h="16838"/>
      <w:pgMar w:top="1417" w:right="1417" w:bottom="1134" w:left="1134"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9964" w14:textId="77777777" w:rsidR="001F3DC0" w:rsidRDefault="001F3DC0" w:rsidP="00B45C25">
      <w:pPr>
        <w:spacing w:after="0" w:line="240" w:lineRule="auto"/>
      </w:pPr>
      <w:r>
        <w:separator/>
      </w:r>
    </w:p>
  </w:endnote>
  <w:endnote w:type="continuationSeparator" w:id="0">
    <w:p w14:paraId="51B48BFE" w14:textId="77777777" w:rsidR="001F3DC0" w:rsidRDefault="001F3DC0" w:rsidP="00B4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BAC6" w14:textId="184218AF" w:rsidR="00343DF5" w:rsidRPr="00343DF5" w:rsidRDefault="005053F3" w:rsidP="00343DF5">
    <w:pPr>
      <w:tabs>
        <w:tab w:val="center" w:pos="4536"/>
        <w:tab w:val="right" w:pos="9072"/>
      </w:tabs>
      <w:spacing w:after="0" w:line="240" w:lineRule="auto"/>
      <w:jc w:val="both"/>
      <w:rPr>
        <w:rFonts w:eastAsia="Times New Roman" w:cs="Times New Roman"/>
        <w:sz w:val="18"/>
        <w:lang w:eastAsia="en-US"/>
      </w:rPr>
    </w:pPr>
    <w:r>
      <w:rPr>
        <w:noProof/>
      </w:rPr>
      <w:pict w14:anchorId="544C4001">
        <v:line id="Straight Connector 13" o:spid="_x0000_s207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343DF5" w:rsidRPr="00343DF5" w14:paraId="2E0D5541" w14:textId="77777777" w:rsidTr="005053F3">
      <w:trPr>
        <w:trHeight w:val="426"/>
      </w:trPr>
      <w:tc>
        <w:tcPr>
          <w:tcW w:w="6521" w:type="dxa"/>
          <w:hideMark/>
        </w:tcPr>
        <w:p w14:paraId="6AAE43C0" w14:textId="77777777" w:rsidR="00343DF5" w:rsidRPr="00343DF5" w:rsidRDefault="00343DF5" w:rsidP="00343DF5">
          <w:pPr>
            <w:tabs>
              <w:tab w:val="center" w:pos="4536"/>
              <w:tab w:val="right" w:pos="9072"/>
            </w:tabs>
            <w:ind w:left="33"/>
            <w:rPr>
              <w:color w:val="464646"/>
              <w:sz w:val="16"/>
              <w:szCs w:val="16"/>
              <w:shd w:val="clear" w:color="auto" w:fill="FFFFFF"/>
              <w:lang w:val="en-US" w:eastAsia="en-US"/>
            </w:rPr>
          </w:pPr>
          <w:r w:rsidRPr="00343DF5">
            <w:rPr>
              <w:color w:val="464646"/>
              <w:sz w:val="16"/>
              <w:szCs w:val="16"/>
              <w:shd w:val="clear" w:color="auto" w:fill="FFFFFF"/>
              <w:lang w:val="en-US" w:eastAsia="en-US"/>
            </w:rPr>
            <w:t>© 2023. This work is licensed under an Attribution-</w:t>
          </w:r>
          <w:proofErr w:type="spellStart"/>
          <w:r w:rsidRPr="00343DF5">
            <w:rPr>
              <w:color w:val="464646"/>
              <w:sz w:val="16"/>
              <w:szCs w:val="16"/>
              <w:shd w:val="clear" w:color="auto" w:fill="FFFFFF"/>
              <w:lang w:val="en-US" w:eastAsia="en-US"/>
            </w:rPr>
            <w:t>NonCommercial</w:t>
          </w:r>
          <w:proofErr w:type="spellEnd"/>
          <w:r w:rsidRPr="00343DF5">
            <w:rPr>
              <w:color w:val="464646"/>
              <w:sz w:val="16"/>
              <w:szCs w:val="16"/>
              <w:shd w:val="clear" w:color="auto" w:fill="FFFFFF"/>
              <w:lang w:val="en-US" w:eastAsia="en-US"/>
            </w:rPr>
            <w:t>-</w:t>
          </w:r>
          <w:proofErr w:type="spellStart"/>
          <w:r w:rsidRPr="00343DF5">
            <w:rPr>
              <w:color w:val="464646"/>
              <w:sz w:val="16"/>
              <w:szCs w:val="16"/>
              <w:shd w:val="clear" w:color="auto" w:fill="FFFFFF"/>
              <w:lang w:val="en-US" w:eastAsia="en-US"/>
            </w:rPr>
            <w:t>ShareAlike</w:t>
          </w:r>
          <w:proofErr w:type="spellEnd"/>
          <w:r w:rsidRPr="00343DF5">
            <w:rPr>
              <w:color w:val="464646"/>
              <w:sz w:val="16"/>
              <w:szCs w:val="16"/>
              <w:shd w:val="clear" w:color="auto" w:fill="FFFFFF"/>
              <w:lang w:val="en-US" w:eastAsia="en-US"/>
            </w:rPr>
            <w:t xml:space="preserve"> International Creative Commons  </w:t>
          </w:r>
          <w:hyperlink r:id="rId1" w:history="1">
            <w:r w:rsidRPr="00343DF5">
              <w:rPr>
                <w:color w:val="0563C1"/>
                <w:sz w:val="18"/>
                <w:u w:val="single"/>
                <w:lang w:eastAsia="en-US"/>
              </w:rPr>
              <w:t xml:space="preserve">CC-BY-NC-SA 4.0 </w:t>
            </w:r>
            <w:r w:rsidRPr="00343DF5">
              <w:rPr>
                <w:color w:val="0563C1"/>
                <w:sz w:val="16"/>
                <w:szCs w:val="16"/>
                <w:u w:val="single"/>
                <w:lang w:val="en-US" w:eastAsia="en-US"/>
              </w:rPr>
              <w:t>License</w:t>
            </w:r>
          </w:hyperlink>
          <w:r w:rsidRPr="00343DF5">
            <w:rPr>
              <w:i/>
              <w:iCs/>
              <w:color w:val="464646"/>
              <w:sz w:val="16"/>
              <w:szCs w:val="16"/>
              <w:shd w:val="clear" w:color="auto" w:fill="FFFFFF"/>
              <w:lang w:val="en-US" w:eastAsia="en-US"/>
            </w:rPr>
            <w:t>.</w:t>
          </w:r>
          <w:r w:rsidRPr="00343DF5">
            <w:rPr>
              <w:color w:val="464646"/>
              <w:sz w:val="16"/>
              <w:szCs w:val="16"/>
              <w:shd w:val="clear" w:color="auto" w:fill="FFFFFF"/>
              <w:lang w:val="en-US" w:eastAsia="en-US"/>
            </w:rPr>
            <w:t xml:space="preserve"> Attribution: Original activity from</w:t>
          </w:r>
        </w:p>
        <w:p w14:paraId="3A6A0679" w14:textId="490D9664" w:rsidR="00343DF5" w:rsidRPr="00343DF5" w:rsidRDefault="005053F3" w:rsidP="00343DF5">
          <w:pPr>
            <w:tabs>
              <w:tab w:val="center" w:pos="4536"/>
              <w:tab w:val="right" w:pos="9072"/>
            </w:tabs>
            <w:ind w:left="33"/>
            <w:rPr>
              <w:i/>
              <w:iCs/>
              <w:color w:val="464646"/>
              <w:sz w:val="16"/>
              <w:szCs w:val="16"/>
              <w:shd w:val="clear" w:color="auto" w:fill="FFFFFF"/>
              <w:lang w:val="en-US" w:eastAsia="en-US"/>
            </w:rPr>
          </w:pPr>
          <w:r>
            <w:rPr>
              <w:rFonts w:cstheme="minorHAnsi"/>
              <w:sz w:val="16"/>
              <w:szCs w:val="16"/>
              <w:lang w:val="en-US"/>
            </w:rPr>
            <w:t xml:space="preserve">Stathopoulou M. et al. </w:t>
          </w:r>
          <w:r>
            <w:rPr>
              <w:rFonts w:cstheme="minorHAnsi"/>
              <w:sz w:val="16"/>
              <w:szCs w:val="16"/>
            </w:rPr>
            <w:t xml:space="preserve">(2023), </w:t>
          </w:r>
          <w:r>
            <w:rPr>
              <w:rFonts w:cstheme="minorHAnsi"/>
              <w:i/>
              <w:iCs/>
              <w:sz w:val="16"/>
              <w:szCs w:val="16"/>
            </w:rPr>
            <w:t>Mediation in teaching, learning and assessment</w:t>
          </w:r>
          <w:r>
            <w:rPr>
              <w:rFonts w:cstheme="minorHAnsi"/>
              <w:sz w:val="16"/>
              <w:szCs w:val="16"/>
            </w:rPr>
            <w:t xml:space="preserve">, Council of Europe (European Centre for Modern Languages), Graz, available at </w:t>
          </w:r>
          <w:hyperlink r:id="rId2" w:history="1">
            <w:r w:rsidRPr="005053F3">
              <w:rPr>
                <w:rStyle w:val="Hyperlink"/>
                <w:color w:val="auto"/>
                <w:sz w:val="16"/>
                <w:szCs w:val="16"/>
                <w:u w:val="none"/>
              </w:rPr>
              <w:t>www.ecml.at/mediation</w:t>
            </w:r>
          </w:hyperlink>
          <w:r w:rsidRPr="005053F3">
            <w:rPr>
              <w:sz w:val="16"/>
              <w:szCs w:val="16"/>
            </w:rPr>
            <w:t>.</w:t>
          </w:r>
        </w:p>
      </w:tc>
      <w:tc>
        <w:tcPr>
          <w:tcW w:w="2693" w:type="dxa"/>
          <w:hideMark/>
        </w:tcPr>
        <w:p w14:paraId="1087351D" w14:textId="77777777" w:rsidR="00343DF5" w:rsidRPr="00343DF5" w:rsidRDefault="00343DF5" w:rsidP="00343DF5">
          <w:pPr>
            <w:tabs>
              <w:tab w:val="center" w:pos="4536"/>
              <w:tab w:val="right" w:pos="9072"/>
            </w:tabs>
            <w:ind w:left="33"/>
            <w:jc w:val="right"/>
            <w:rPr>
              <w:sz w:val="16"/>
              <w:szCs w:val="20"/>
              <w:lang w:eastAsia="en-US"/>
            </w:rPr>
          </w:pPr>
          <w:r w:rsidRPr="00343DF5">
            <w:rPr>
              <w:noProof/>
              <w:sz w:val="18"/>
              <w:lang w:eastAsia="en-US"/>
            </w:rPr>
            <w:drawing>
              <wp:inline distT="0" distB="0" distL="0" distR="0" wp14:anchorId="5628EDBC" wp14:editId="7B35347D">
                <wp:extent cx="1569720" cy="533400"/>
                <wp:effectExtent l="0" t="0" r="0" b="0"/>
                <wp:docPr id="2"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025F3304" w14:textId="0BA85816" w:rsidR="00B45C25" w:rsidRPr="00343DF5" w:rsidRDefault="005053F3" w:rsidP="00343DF5">
    <w:pPr>
      <w:tabs>
        <w:tab w:val="left" w:pos="2868"/>
        <w:tab w:val="center" w:pos="4153"/>
        <w:tab w:val="right" w:pos="8306"/>
      </w:tabs>
      <w:spacing w:after="0" w:line="240" w:lineRule="auto"/>
      <w:rPr>
        <w:b/>
        <w:color w:val="4F6228"/>
        <w:sz w:val="16"/>
        <w:lang w:val="fr-FR" w:eastAsia="en-US"/>
      </w:rPr>
    </w:pPr>
    <w:r>
      <w:rPr>
        <w:noProof/>
      </w:rPr>
      <w:pict w14:anchorId="4220FC6B">
        <v:group id="Group 1" o:spid="_x0000_s2071" style="position:absolute;margin-left:10.15pt;margin-top:718pt;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" o:allowincell="f">
          <v:shapetype id="_x0000_t202" coordsize="21600,21600" o:spt="202" path="m,l,21600r21600,l21600,xe">
            <v:stroke joinstyle="miter"/>
            <v:path gradientshapeok="t" o:connecttype="rect"/>
          </v:shapetype>
          <v:shape id="Text Box 2" o:spid="_x0000_s2072"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" filled="f" stroked="f">
            <v:textbox inset="0,0,0,0">
              <w:txbxContent>
                <w:p w14:paraId="082EA175" w14:textId="77777777" w:rsidR="00343DF5" w:rsidRDefault="00343DF5" w:rsidP="00343DF5">
                  <w:pPr>
                    <w:pStyle w:val="Kopfzeile"/>
                    <w:jc w:val="center"/>
                  </w:pPr>
                  <w:r w:rsidRPr="00343DF5">
                    <w:fldChar w:fldCharType="begin"/>
                  </w:r>
                  <w:r>
                    <w:instrText xml:space="preserve"> PAGE    \* MERGEFORMAT </w:instrText>
                  </w:r>
                  <w:r w:rsidRPr="00343DF5">
                    <w:fldChar w:fldCharType="separate"/>
                  </w:r>
                  <w:r w:rsidRPr="00343DF5">
                    <w:rPr>
                      <w:rStyle w:val="Seitenzahl"/>
                      <w:b/>
                      <w:noProof/>
                      <w:color w:val="3F3151"/>
                      <w:sz w:val="16"/>
                      <w:szCs w:val="16"/>
                    </w:rPr>
                    <w:t>2</w:t>
                  </w:r>
                  <w:r w:rsidRPr="00343DF5">
                    <w:rPr>
                      <w:rStyle w:val="Seitenzahl"/>
                      <w:b/>
                      <w:noProof/>
                      <w:color w:val="3F3151"/>
                      <w:sz w:val="16"/>
                      <w:szCs w:val="16"/>
                    </w:rPr>
                    <w:fldChar w:fldCharType="end"/>
                  </w:r>
                </w:p>
              </w:txbxContent>
            </v:textbox>
          </v:shape>
          <v:group id="Group 1997579971" o:spid="_x0000_s2073"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">
            <v:oval id="Oval 1977805018" o:spid="_x0000_s2074"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" filled="f" strokecolor="#7ba1cd" strokeweight=".5pt"/>
            <v:oval id="Oval 1334462956" o:spid="_x0000_s2075"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" fillcolor="#7ba1cd" stroked="f"/>
          </v:group>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54FA" w14:textId="77777777" w:rsidR="001F3DC0" w:rsidRDefault="001F3DC0" w:rsidP="00B45C25">
      <w:pPr>
        <w:spacing w:after="0" w:line="240" w:lineRule="auto"/>
      </w:pPr>
      <w:r>
        <w:separator/>
      </w:r>
    </w:p>
  </w:footnote>
  <w:footnote w:type="continuationSeparator" w:id="0">
    <w:p w14:paraId="6EF0DE67" w14:textId="77777777" w:rsidR="001F3DC0" w:rsidRDefault="001F3DC0" w:rsidP="00B45C25">
      <w:pPr>
        <w:spacing w:after="0" w:line="240" w:lineRule="auto"/>
      </w:pPr>
      <w:r>
        <w:continuationSeparator/>
      </w:r>
    </w:p>
  </w:footnote>
  <w:footnote w:id="1">
    <w:p w14:paraId="68ABA21E" w14:textId="77777777" w:rsidR="00021E38" w:rsidRDefault="00021E38" w:rsidP="00021E38">
      <w:pPr>
        <w:pStyle w:val="Funotentext"/>
        <w:rPr>
          <w:lang w:eastAsia="en-US"/>
        </w:rPr>
      </w:pPr>
      <w:r>
        <w:rPr>
          <w:rStyle w:val="Funotenzeichen"/>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6B06" w14:textId="18509E0C" w:rsidR="00B45C25" w:rsidRPr="00931668" w:rsidRDefault="00931668" w:rsidP="00CA58A2">
    <w:pPr>
      <w:tabs>
        <w:tab w:val="right" w:pos="9355"/>
      </w:tabs>
    </w:pPr>
    <w:r w:rsidRPr="00C549D7">
      <w:rPr>
        <w:b/>
        <w:color w:val="2F5496" w:themeColor="accent1" w:themeShade="BF"/>
        <w:sz w:val="20"/>
      </w:rPr>
      <w:t>ME</w:t>
    </w:r>
    <w:r>
      <w:rPr>
        <w:b/>
        <w:color w:val="2F5496" w:themeColor="accent1" w:themeShade="BF"/>
        <w:sz w:val="20"/>
      </w:rPr>
      <w:t>TLA task 3</w:t>
    </w:r>
    <w:r w:rsidR="00021E38">
      <w:rPr>
        <w:b/>
        <w:color w:val="2F5496" w:themeColor="accent1" w:themeShade="BF"/>
        <w:sz w:val="20"/>
      </w:rPr>
      <w:t>0</w:t>
    </w:r>
    <w:r>
      <w:rPr>
        <w:b/>
        <w:color w:val="2F5496" w:themeColor="accent1" w:themeShade="BF"/>
        <w:sz w:val="20"/>
      </w:rPr>
      <w:tab/>
    </w:r>
    <w:r>
      <w:rPr>
        <w:noProof/>
      </w:rPr>
      <w:drawing>
        <wp:inline distT="0" distB="0" distL="0" distR="0" wp14:anchorId="319176E1" wp14:editId="348A6F0E">
          <wp:extent cx="771460" cy="53046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AF8"/>
    <w:multiLevelType w:val="multilevel"/>
    <w:tmpl w:val="E4C05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45433"/>
    <w:multiLevelType w:val="hybridMultilevel"/>
    <w:tmpl w:val="F79E14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0A4AA4"/>
    <w:multiLevelType w:val="multilevel"/>
    <w:tmpl w:val="7952D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4678F"/>
    <w:multiLevelType w:val="multilevel"/>
    <w:tmpl w:val="35CC2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B91798"/>
    <w:multiLevelType w:val="multilevel"/>
    <w:tmpl w:val="BDE0C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1C17AD"/>
    <w:multiLevelType w:val="multilevel"/>
    <w:tmpl w:val="DC94D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775826"/>
    <w:multiLevelType w:val="multilevel"/>
    <w:tmpl w:val="F62C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AB29E4"/>
    <w:multiLevelType w:val="multilevel"/>
    <w:tmpl w:val="CDE8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244300"/>
    <w:multiLevelType w:val="multilevel"/>
    <w:tmpl w:val="BD80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470965">
    <w:abstractNumId w:val="7"/>
  </w:num>
  <w:num w:numId="2" w16cid:durableId="846947368">
    <w:abstractNumId w:val="5"/>
  </w:num>
  <w:num w:numId="3" w16cid:durableId="632174653">
    <w:abstractNumId w:val="6"/>
  </w:num>
  <w:num w:numId="4" w16cid:durableId="1926068863">
    <w:abstractNumId w:val="2"/>
  </w:num>
  <w:num w:numId="5" w16cid:durableId="121047080">
    <w:abstractNumId w:val="3"/>
  </w:num>
  <w:num w:numId="6" w16cid:durableId="658264730">
    <w:abstractNumId w:val="4"/>
  </w:num>
  <w:num w:numId="7" w16cid:durableId="551234651">
    <w:abstractNumId w:val="0"/>
  </w:num>
  <w:num w:numId="8" w16cid:durableId="797263141">
    <w:abstractNumId w:val="8"/>
  </w:num>
  <w:num w:numId="9" w16cid:durableId="433525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7D1"/>
    <w:rsid w:val="00021E38"/>
    <w:rsid w:val="000673C3"/>
    <w:rsid w:val="00071764"/>
    <w:rsid w:val="000F67D1"/>
    <w:rsid w:val="00181527"/>
    <w:rsid w:val="001F3DC0"/>
    <w:rsid w:val="00212736"/>
    <w:rsid w:val="0021344F"/>
    <w:rsid w:val="00214D06"/>
    <w:rsid w:val="002C06EF"/>
    <w:rsid w:val="00316E52"/>
    <w:rsid w:val="0033025A"/>
    <w:rsid w:val="00330B73"/>
    <w:rsid w:val="00343DF5"/>
    <w:rsid w:val="003C1AD9"/>
    <w:rsid w:val="0043634A"/>
    <w:rsid w:val="004E4474"/>
    <w:rsid w:val="005053F3"/>
    <w:rsid w:val="00563E97"/>
    <w:rsid w:val="007F427C"/>
    <w:rsid w:val="0084708E"/>
    <w:rsid w:val="008C7263"/>
    <w:rsid w:val="008F0AA1"/>
    <w:rsid w:val="00913F21"/>
    <w:rsid w:val="00931668"/>
    <w:rsid w:val="009E7CC2"/>
    <w:rsid w:val="00A04625"/>
    <w:rsid w:val="00B45C25"/>
    <w:rsid w:val="00B636C0"/>
    <w:rsid w:val="00CA58A2"/>
    <w:rsid w:val="00CB421B"/>
    <w:rsid w:val="00D1302F"/>
    <w:rsid w:val="00D80895"/>
    <w:rsid w:val="00D859AB"/>
    <w:rsid w:val="00D924A1"/>
    <w:rsid w:val="00E47B7F"/>
    <w:rsid w:val="00ED2B6C"/>
    <w:rsid w:val="00F42A80"/>
    <w:rsid w:val="00FE12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34E2869B"/>
  <w15:docId w15:val="{AD371BBB-BF75-4811-B723-8A338DC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06B"/>
    <w:rPr>
      <w:lang w:val="en-GB" w:eastAsia="de-DE"/>
    </w:rPr>
  </w:style>
  <w:style w:type="paragraph" w:styleId="berschrift1">
    <w:name w:val="heading 1"/>
    <w:basedOn w:val="Standard"/>
    <w:next w:val="Standard"/>
    <w:link w:val="berschrift1Zchn"/>
    <w:qFormat/>
    <w:rsid w:val="00227B3B"/>
    <w:pPr>
      <w:keepNext/>
      <w:keepLines/>
      <w:spacing w:after="0" w:line="360" w:lineRule="auto"/>
      <w:outlineLvl w:val="0"/>
    </w:pPr>
    <w:rPr>
      <w:rFonts w:eastAsiaTheme="majorEastAsia" w:cstheme="majorBidi"/>
      <w:b/>
      <w:sz w:val="32"/>
      <w:szCs w:val="32"/>
    </w:rPr>
  </w:style>
  <w:style w:type="paragraph" w:styleId="berschrift2">
    <w:name w:val="heading 2"/>
    <w:basedOn w:val="Standard"/>
    <w:next w:val="Standard"/>
    <w:link w:val="berschrift2Zchn"/>
    <w:semiHidden/>
    <w:unhideWhenUsed/>
    <w:qFormat/>
    <w:rsid w:val="00227B3B"/>
    <w:pPr>
      <w:keepNext/>
      <w:keepLines/>
      <w:spacing w:before="40" w:after="0" w:line="360" w:lineRule="auto"/>
      <w:jc w:val="both"/>
      <w:outlineLvl w:val="1"/>
    </w:pPr>
    <w:rPr>
      <w:rFonts w:eastAsiaTheme="majorEastAsia" w:cstheme="majorBidi"/>
      <w:szCs w:val="26"/>
      <w:u w:val="single"/>
    </w:rPr>
  </w:style>
  <w:style w:type="paragraph" w:styleId="berschrift3">
    <w:name w:val="heading 3"/>
    <w:basedOn w:val="Standard"/>
    <w:next w:val="Standard"/>
    <w:link w:val="berschrift3Zchn"/>
    <w:uiPriority w:val="9"/>
    <w:unhideWhenUsed/>
    <w:qFormat/>
    <w:rsid w:val="000B6F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DD42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Normal1"/>
    <w:next w:val="Normal1"/>
    <w:rsid w:val="000F67D1"/>
    <w:pPr>
      <w:keepNext/>
      <w:keepLines/>
      <w:spacing w:before="220" w:after="40"/>
      <w:outlineLvl w:val="4"/>
    </w:pPr>
    <w:rPr>
      <w:b/>
    </w:rPr>
  </w:style>
  <w:style w:type="paragraph" w:styleId="berschrift6">
    <w:name w:val="heading 6"/>
    <w:basedOn w:val="Normal1"/>
    <w:next w:val="Normal1"/>
    <w:rsid w:val="000F67D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rsid w:val="000F67D1"/>
  </w:style>
  <w:style w:type="paragraph" w:styleId="Titel">
    <w:name w:val="Title"/>
    <w:basedOn w:val="Normal1"/>
    <w:next w:val="Normal1"/>
    <w:rsid w:val="000F67D1"/>
    <w:pPr>
      <w:keepNext/>
      <w:keepLines/>
      <w:spacing w:before="480" w:after="120"/>
    </w:pPr>
    <w:rPr>
      <w:b/>
      <w:sz w:val="72"/>
      <w:szCs w:val="72"/>
    </w:rPr>
  </w:style>
  <w:style w:type="character" w:customStyle="1" w:styleId="berschrift1Zchn">
    <w:name w:val="Überschrift 1 Zchn"/>
    <w:basedOn w:val="Absatz-Standardschriftart"/>
    <w:link w:val="berschrift1"/>
    <w:rsid w:val="00227B3B"/>
    <w:rPr>
      <w:rFonts w:eastAsiaTheme="majorEastAsia" w:cstheme="majorBidi"/>
      <w:b/>
      <w:sz w:val="32"/>
      <w:szCs w:val="32"/>
    </w:rPr>
  </w:style>
  <w:style w:type="character" w:customStyle="1" w:styleId="berschrift2Zchn">
    <w:name w:val="Überschrift 2 Zchn"/>
    <w:basedOn w:val="Absatz-Standardschriftart"/>
    <w:link w:val="berschrift2"/>
    <w:semiHidden/>
    <w:rsid w:val="00227B3B"/>
    <w:rPr>
      <w:rFonts w:eastAsiaTheme="majorEastAsia" w:cstheme="majorBidi"/>
      <w:sz w:val="24"/>
      <w:szCs w:val="26"/>
      <w:u w:val="single"/>
    </w:rPr>
  </w:style>
  <w:style w:type="paragraph" w:styleId="Zitat">
    <w:name w:val="Quote"/>
    <w:basedOn w:val="Standard"/>
    <w:next w:val="Standard"/>
    <w:link w:val="ZitatZchn"/>
    <w:uiPriority w:val="29"/>
    <w:qFormat/>
    <w:rsid w:val="00227B3B"/>
    <w:pPr>
      <w:spacing w:before="200" w:after="160"/>
      <w:ind w:left="864" w:right="864"/>
      <w:jc w:val="center"/>
    </w:pPr>
    <w:rPr>
      <w:iCs/>
      <w:sz w:val="20"/>
    </w:rPr>
  </w:style>
  <w:style w:type="character" w:customStyle="1" w:styleId="ZitatZchn">
    <w:name w:val="Zitat Zchn"/>
    <w:basedOn w:val="Absatz-Standardschriftart"/>
    <w:link w:val="Zitat"/>
    <w:uiPriority w:val="29"/>
    <w:rsid w:val="00227B3B"/>
    <w:rPr>
      <w:iCs/>
      <w:sz w:val="20"/>
    </w:rPr>
  </w:style>
  <w:style w:type="character" w:styleId="Hyperlink">
    <w:name w:val="Hyperlink"/>
    <w:basedOn w:val="Absatz-Standardschriftart"/>
    <w:uiPriority w:val="99"/>
    <w:unhideWhenUsed/>
    <w:rsid w:val="00401F64"/>
    <w:rPr>
      <w:color w:val="0563C1" w:themeColor="hyperlink"/>
      <w:u w:val="single"/>
    </w:rPr>
  </w:style>
  <w:style w:type="paragraph" w:styleId="StandardWeb">
    <w:name w:val="Normal (Web)"/>
    <w:basedOn w:val="Standard"/>
    <w:uiPriority w:val="99"/>
    <w:unhideWhenUsed/>
    <w:rsid w:val="00401F6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enabsatz">
    <w:name w:val="List Paragraph"/>
    <w:basedOn w:val="Standard"/>
    <w:uiPriority w:val="34"/>
    <w:qFormat/>
    <w:rsid w:val="00401F64"/>
    <w:pPr>
      <w:ind w:left="720"/>
      <w:contextualSpacing/>
    </w:pPr>
  </w:style>
  <w:style w:type="paragraph" w:customStyle="1" w:styleId="wp-caption-text">
    <w:name w:val="wp-caption-text"/>
    <w:basedOn w:val="Standard"/>
    <w:rsid w:val="00401F6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Fett">
    <w:name w:val="Strong"/>
    <w:basedOn w:val="Absatz-Standardschriftart"/>
    <w:uiPriority w:val="22"/>
    <w:qFormat/>
    <w:rsid w:val="00401F64"/>
    <w:rPr>
      <w:b/>
      <w:bCs/>
    </w:rPr>
  </w:style>
  <w:style w:type="character" w:styleId="BesuchterLink">
    <w:name w:val="FollowedHyperlink"/>
    <w:basedOn w:val="Absatz-Standardschriftart"/>
    <w:uiPriority w:val="99"/>
    <w:semiHidden/>
    <w:unhideWhenUsed/>
    <w:rsid w:val="0016636F"/>
    <w:rPr>
      <w:color w:val="954F72" w:themeColor="followedHyperlink"/>
      <w:u w:val="single"/>
    </w:rPr>
  </w:style>
  <w:style w:type="character" w:customStyle="1" w:styleId="berschrift3Zchn">
    <w:name w:val="Überschrift 3 Zchn"/>
    <w:basedOn w:val="Absatz-Standardschriftart"/>
    <w:link w:val="berschrift3"/>
    <w:uiPriority w:val="9"/>
    <w:rsid w:val="000B6FB2"/>
    <w:rPr>
      <w:rFonts w:asciiTheme="majorHAnsi" w:eastAsiaTheme="majorEastAsia" w:hAnsiTheme="majorHAnsi" w:cstheme="majorBidi"/>
      <w:color w:val="1F3763" w:themeColor="accent1" w:themeShade="7F"/>
      <w:sz w:val="24"/>
      <w:szCs w:val="24"/>
      <w:lang w:val="en-US" w:eastAsia="de-DE"/>
    </w:rPr>
  </w:style>
  <w:style w:type="character" w:customStyle="1" w:styleId="teaser-kicker">
    <w:name w:val="teaser-kicker"/>
    <w:basedOn w:val="Absatz-Standardschriftart"/>
    <w:rsid w:val="000B6FB2"/>
  </w:style>
  <w:style w:type="character" w:customStyle="1" w:styleId="teaser-headline">
    <w:name w:val="teaser-headline"/>
    <w:basedOn w:val="Absatz-Standardschriftart"/>
    <w:rsid w:val="000B6FB2"/>
  </w:style>
  <w:style w:type="character" w:customStyle="1" w:styleId="berschrift4Zchn">
    <w:name w:val="Überschrift 4 Zchn"/>
    <w:basedOn w:val="Absatz-Standardschriftart"/>
    <w:link w:val="berschrift4"/>
    <w:uiPriority w:val="9"/>
    <w:semiHidden/>
    <w:rsid w:val="00DD423E"/>
    <w:rPr>
      <w:rFonts w:asciiTheme="majorHAnsi" w:eastAsiaTheme="majorEastAsia" w:hAnsiTheme="majorHAnsi" w:cstheme="majorBidi"/>
      <w:i/>
      <w:iCs/>
      <w:color w:val="2F5496" w:themeColor="accent1" w:themeShade="BF"/>
      <w:lang w:val="en-US" w:eastAsia="de-DE"/>
    </w:rPr>
  </w:style>
  <w:style w:type="paragraph" w:customStyle="1" w:styleId="spec">
    <w:name w:val="spec"/>
    <w:basedOn w:val="Standard"/>
    <w:rsid w:val="00DD423E"/>
    <w:pPr>
      <w:spacing w:before="100" w:beforeAutospacing="1" w:after="100" w:afterAutospacing="1" w:line="240" w:lineRule="auto"/>
    </w:pPr>
    <w:rPr>
      <w:rFonts w:ascii="Times New Roman" w:eastAsia="Times New Roman" w:hAnsi="Times New Roman" w:cs="Times New Roman"/>
      <w:sz w:val="24"/>
      <w:szCs w:val="24"/>
      <w:lang w:val="de-DE"/>
    </w:rPr>
  </w:style>
  <w:style w:type="paragraph" w:customStyle="1" w:styleId="today">
    <w:name w:val="today"/>
    <w:basedOn w:val="Standard"/>
    <w:rsid w:val="00DD423E"/>
    <w:pPr>
      <w:spacing w:before="100" w:beforeAutospacing="1" w:after="100" w:afterAutospacing="1" w:line="240" w:lineRule="auto"/>
    </w:pPr>
    <w:rPr>
      <w:rFonts w:ascii="Times New Roman" w:eastAsia="Times New Roman" w:hAnsi="Times New Roman" w:cs="Times New Roman"/>
      <w:sz w:val="24"/>
      <w:szCs w:val="24"/>
      <w:lang w:val="de-DE"/>
    </w:rPr>
  </w:style>
  <w:style w:type="character" w:styleId="Hervorhebung">
    <w:name w:val="Emphasis"/>
    <w:basedOn w:val="Absatz-Standardschriftart"/>
    <w:uiPriority w:val="20"/>
    <w:qFormat/>
    <w:rsid w:val="00DD423E"/>
    <w:rPr>
      <w:i/>
      <w:iCs/>
    </w:rPr>
  </w:style>
  <w:style w:type="character" w:customStyle="1" w:styleId="UnresolvedMention1">
    <w:name w:val="Unresolved Mention1"/>
    <w:basedOn w:val="Absatz-Standardschriftart"/>
    <w:uiPriority w:val="99"/>
    <w:semiHidden/>
    <w:unhideWhenUsed/>
    <w:rsid w:val="00FC21BF"/>
    <w:rPr>
      <w:color w:val="605E5C"/>
      <w:shd w:val="clear" w:color="auto" w:fill="E1DFDD"/>
    </w:rPr>
  </w:style>
  <w:style w:type="paragraph" w:styleId="Untertitel">
    <w:name w:val="Subtitle"/>
    <w:basedOn w:val="Normal1"/>
    <w:next w:val="Normal1"/>
    <w:rsid w:val="000F67D1"/>
    <w:pPr>
      <w:keepNext/>
      <w:keepLines/>
      <w:spacing w:before="360" w:after="80"/>
    </w:pPr>
    <w:rPr>
      <w:rFonts w:ascii="Georgia" w:eastAsia="Georgia" w:hAnsi="Georgia" w:cs="Georgia"/>
      <w:i/>
      <w:color w:val="666666"/>
      <w:sz w:val="48"/>
      <w:szCs w:val="48"/>
    </w:rPr>
  </w:style>
  <w:style w:type="table" w:customStyle="1" w:styleId="a">
    <w:basedOn w:val="NormaleTabelle"/>
    <w:rsid w:val="000F67D1"/>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B45C25"/>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B45C25"/>
    <w:rPr>
      <w:lang w:eastAsia="de-DE"/>
    </w:rPr>
  </w:style>
  <w:style w:type="paragraph" w:styleId="Fuzeile">
    <w:name w:val="footer"/>
    <w:basedOn w:val="Standard"/>
    <w:link w:val="FuzeileZchn"/>
    <w:uiPriority w:val="99"/>
    <w:unhideWhenUsed/>
    <w:rsid w:val="00B45C25"/>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B45C25"/>
    <w:rPr>
      <w:lang w:eastAsia="de-DE"/>
    </w:rPr>
  </w:style>
  <w:style w:type="character" w:styleId="Seitenzahl">
    <w:name w:val="page number"/>
    <w:basedOn w:val="Absatz-Standardschriftart"/>
    <w:uiPriority w:val="99"/>
    <w:unhideWhenUsed/>
    <w:rsid w:val="00B45C25"/>
    <w:rPr>
      <w:rFonts w:eastAsiaTheme="minorEastAsia" w:cstheme="minorBidi"/>
      <w:bCs w:val="0"/>
      <w:iCs w:val="0"/>
      <w:szCs w:val="22"/>
      <w:lang w:val="en-US"/>
    </w:rPr>
  </w:style>
  <w:style w:type="table" w:styleId="HelleSchattierung-Akzent1">
    <w:name w:val="Light Shading Accent 1"/>
    <w:basedOn w:val="NormaleTabelle"/>
    <w:uiPriority w:val="60"/>
    <w:rsid w:val="00B45C2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Kommentartext">
    <w:name w:val="annotation text"/>
    <w:basedOn w:val="Standard"/>
    <w:link w:val="KommentartextZchn"/>
    <w:uiPriority w:val="99"/>
    <w:unhideWhenUsed/>
    <w:rsid w:val="008C7263"/>
    <w:pPr>
      <w:spacing w:line="240" w:lineRule="auto"/>
    </w:pPr>
    <w:rPr>
      <w:rFonts w:asciiTheme="minorHAnsi" w:eastAsiaTheme="minorEastAsia" w:hAnsiTheme="minorHAnsi" w:cstheme="minorBidi"/>
      <w:sz w:val="20"/>
      <w:szCs w:val="20"/>
      <w:lang w:val="el-GR" w:eastAsia="el-GR"/>
    </w:rPr>
  </w:style>
  <w:style w:type="character" w:customStyle="1" w:styleId="KommentartextZchn">
    <w:name w:val="Kommentartext Zchn"/>
    <w:basedOn w:val="Absatz-Standardschriftart"/>
    <w:link w:val="Kommentartext"/>
    <w:uiPriority w:val="99"/>
    <w:rsid w:val="008C7263"/>
    <w:rPr>
      <w:rFonts w:asciiTheme="minorHAnsi" w:eastAsiaTheme="minorEastAsia" w:hAnsiTheme="minorHAnsi" w:cstheme="minorBidi"/>
      <w:sz w:val="20"/>
      <w:szCs w:val="20"/>
      <w:lang w:val="el-GR"/>
    </w:rPr>
  </w:style>
  <w:style w:type="table" w:styleId="HelleListe-Akzent1">
    <w:name w:val="Light List Accent 1"/>
    <w:basedOn w:val="NormaleTabelle"/>
    <w:uiPriority w:val="61"/>
    <w:rsid w:val="00316E5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ellenraster">
    <w:name w:val="Table Grid"/>
    <w:basedOn w:val="NormaleTabelle"/>
    <w:uiPriority w:val="39"/>
    <w:rsid w:val="00931668"/>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1"/>
    <w:basedOn w:val="Fuzeile"/>
    <w:link w:val="footerChar"/>
    <w:qFormat/>
    <w:rsid w:val="00931668"/>
    <w:pPr>
      <w:tabs>
        <w:tab w:val="clear" w:pos="4153"/>
        <w:tab w:val="clear" w:pos="8306"/>
        <w:tab w:val="center" w:pos="4536"/>
        <w:tab w:val="right" w:pos="9072"/>
      </w:tabs>
      <w:ind w:left="-108"/>
      <w:jc w:val="both"/>
    </w:pPr>
    <w:rPr>
      <w:rFonts w:asciiTheme="minorHAnsi" w:eastAsiaTheme="minorEastAsia" w:hAnsiTheme="minorHAnsi" w:cstheme="minorBidi"/>
      <w:sz w:val="18"/>
      <w:lang w:eastAsia="en-US"/>
    </w:rPr>
  </w:style>
  <w:style w:type="character" w:customStyle="1" w:styleId="footerChar">
    <w:name w:val="footer Char"/>
    <w:basedOn w:val="FuzeileZchn"/>
    <w:link w:val="Footer1"/>
    <w:rsid w:val="00931668"/>
    <w:rPr>
      <w:rFonts w:asciiTheme="minorHAnsi" w:eastAsiaTheme="minorEastAsia" w:hAnsiTheme="minorHAnsi" w:cstheme="minorBidi"/>
      <w:sz w:val="18"/>
      <w:lang w:val="en-GB" w:eastAsia="en-US"/>
    </w:rPr>
  </w:style>
  <w:style w:type="paragraph" w:styleId="Funotentext">
    <w:name w:val="footnote text"/>
    <w:basedOn w:val="Standard"/>
    <w:link w:val="FunotentextZchn"/>
    <w:uiPriority w:val="99"/>
    <w:semiHidden/>
    <w:unhideWhenUsed/>
    <w:rsid w:val="00021E38"/>
    <w:pPr>
      <w:spacing w:after="0" w:line="240" w:lineRule="auto"/>
    </w:pPr>
    <w:rPr>
      <w:sz w:val="20"/>
      <w:szCs w:val="20"/>
      <w:lang w:val="en-US" w:eastAsia="el-GR"/>
    </w:rPr>
  </w:style>
  <w:style w:type="character" w:customStyle="1" w:styleId="FunotentextZchn">
    <w:name w:val="Fußnotentext Zchn"/>
    <w:basedOn w:val="Absatz-Standardschriftart"/>
    <w:link w:val="Funotentext"/>
    <w:uiPriority w:val="99"/>
    <w:semiHidden/>
    <w:rsid w:val="00021E38"/>
    <w:rPr>
      <w:sz w:val="20"/>
      <w:szCs w:val="20"/>
    </w:rPr>
  </w:style>
  <w:style w:type="character" w:styleId="Funotenzeichen">
    <w:name w:val="footnote reference"/>
    <w:basedOn w:val="Absatz-Standardschriftart"/>
    <w:uiPriority w:val="99"/>
    <w:semiHidden/>
    <w:unhideWhenUsed/>
    <w:rsid w:val="00021E38"/>
    <w:rPr>
      <w:vertAlign w:val="superscript"/>
    </w:rPr>
  </w:style>
  <w:style w:type="table" w:customStyle="1" w:styleId="Tabellenraster1">
    <w:name w:val="Tabellenraster1"/>
    <w:basedOn w:val="NormaleTabelle"/>
    <w:uiPriority w:val="39"/>
    <w:rsid w:val="00343DF5"/>
    <w:pPr>
      <w:spacing w:after="0" w:line="240" w:lineRule="auto"/>
      <w:jc w:val="both"/>
    </w:pPr>
    <w:rPr>
      <w:rFonts w:eastAsia="Times New Roman" w:cs="Times New Roman"/>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87099">
      <w:bodyDiv w:val="1"/>
      <w:marLeft w:val="0"/>
      <w:marRight w:val="0"/>
      <w:marTop w:val="0"/>
      <w:marBottom w:val="0"/>
      <w:divBdr>
        <w:top w:val="none" w:sz="0" w:space="0" w:color="auto"/>
        <w:left w:val="none" w:sz="0" w:space="0" w:color="auto"/>
        <w:bottom w:val="none" w:sz="0" w:space="0" w:color="auto"/>
        <w:right w:val="none" w:sz="0" w:space="0" w:color="auto"/>
      </w:divBdr>
    </w:div>
    <w:div w:id="1830559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mburg.de/chilehaus/" TargetMode="External"/><Relationship Id="rId18" Type="http://schemas.openxmlformats.org/officeDocument/2006/relationships/hyperlink" Target="https://www.hamburg.de/internationales-maritimes-museum/" TargetMode="External"/><Relationship Id="rId26" Type="http://schemas.openxmlformats.org/officeDocument/2006/relationships/hyperlink" Target="https://www.hamburg.de/planten-un-blomen/" TargetMode="External"/><Relationship Id="rId39" Type="http://schemas.openxmlformats.org/officeDocument/2006/relationships/hyperlink" Target="https://www.cultura.gob.mx/turismocultural/publi/Cuadernos_19_num/cuaderno16.pdf" TargetMode="External"/><Relationship Id="rId21" Type="http://schemas.openxmlformats.org/officeDocument/2006/relationships/hyperlink" Target="https://www.hamburg.de/hafenrundfahrt/" TargetMode="External"/><Relationship Id="rId34" Type="http://schemas.openxmlformats.org/officeDocument/2006/relationships/hyperlink" Target="https://www.hamburg.de/geheimtipps/18376/hamburg-michel-nacht/" TargetMode="External"/><Relationship Id="rId42" Type="http://schemas.openxmlformats.org/officeDocument/2006/relationships/image" Target="media/image8.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amburg.de/hamburg-dungeon/" TargetMode="External"/><Relationship Id="rId29" Type="http://schemas.openxmlformats.org/officeDocument/2006/relationships/hyperlink" Target="https://www.hamburg.de/sehenswuerdigkeiten/247812/grossneumar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hyperlink" Target="https://www.hamburg.de/sehenswuerdigkeiten/2933332/hafen-hamburg/" TargetMode="External"/><Relationship Id="rId37" Type="http://schemas.openxmlformats.org/officeDocument/2006/relationships/hyperlink" Target="http://calgary.hispanocity.com/publicacion/tradiciones-de-dia-de-muertos-en-latinoamerica/" TargetMode="External"/><Relationship Id="rId40" Type="http://schemas.openxmlformats.org/officeDocument/2006/relationships/hyperlink" Target="https://www.mexicodesconocido.com.mx/dia-de-muertos.html" TargetMode="External"/><Relationship Id="rId45" Type="http://schemas.openxmlformats.org/officeDocument/2006/relationships/hyperlink" Target="https://blog.remitly.com/es/cultura-y-estilo-de-vida/tradiciones-dia-de-muertos/" TargetMode="External"/><Relationship Id="rId5" Type="http://schemas.openxmlformats.org/officeDocument/2006/relationships/webSettings" Target="webSettings.xml"/><Relationship Id="rId15" Type="http://schemas.openxmlformats.org/officeDocument/2006/relationships/hyperlink" Target="https://www.hamburg.de/speicherstadtmuseum/" TargetMode="External"/><Relationship Id="rId23" Type="http://schemas.openxmlformats.org/officeDocument/2006/relationships/hyperlink" Target="https://www.hamburg.de/elbphilharmonie/" TargetMode="External"/><Relationship Id="rId28" Type="http://schemas.openxmlformats.org/officeDocument/2006/relationships/hyperlink" Target="https://www.hamburg.de/krameramtsstuben/" TargetMode="External"/><Relationship Id="rId36" Type="http://schemas.openxmlformats.org/officeDocument/2006/relationships/image" Target="media/image5.jpeg"/><Relationship Id="rId10" Type="http://schemas.openxmlformats.org/officeDocument/2006/relationships/hyperlink" Target="https://www.hamburg.de/sehenswuerdigkeiten/2502488/hafencity/" TargetMode="External"/><Relationship Id="rId19" Type="http://schemas.openxmlformats.org/officeDocument/2006/relationships/hyperlink" Target="https://www.hamburg.de/automuseum-prototyp/" TargetMode="External"/><Relationship Id="rId31" Type="http://schemas.openxmlformats.org/officeDocument/2006/relationships/hyperlink" Target="https://www.hamburg.de/deichstrasse-hamburg/" TargetMode="External"/><Relationship Id="rId44" Type="http://schemas.openxmlformats.org/officeDocument/2006/relationships/hyperlink" Target="https://lossaboresdemexico.com/receta-pan-de-muert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amburg.de/miniatur-wunderland/" TargetMode="External"/><Relationship Id="rId22" Type="http://schemas.openxmlformats.org/officeDocument/2006/relationships/hyperlink" Target="https://www.hamburg.de/traditionsschiffhafen/" TargetMode="External"/><Relationship Id="rId27" Type="http://schemas.openxmlformats.org/officeDocument/2006/relationships/hyperlink" Target="https://www.hamburg.de/livecam-michel/" TargetMode="External"/><Relationship Id="rId30" Type="http://schemas.openxmlformats.org/officeDocument/2006/relationships/hyperlink" Target="https://www.hamburg.de/sehenswuerdigkeiten/1023442/nikolaikirche/" TargetMode="External"/><Relationship Id="rId35" Type="http://schemas.openxmlformats.org/officeDocument/2006/relationships/hyperlink" Target="https://www.hamburg.de/sehenswuerdigkeiten/" TargetMode="External"/><Relationship Id="rId43" Type="http://schemas.openxmlformats.org/officeDocument/2006/relationships/image" Target="media/image9.jpe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hamburg.de/kontorhausviertel/" TargetMode="External"/><Relationship Id="rId17" Type="http://schemas.openxmlformats.org/officeDocument/2006/relationships/hyperlink" Target="https://www.hamburg.de/museen-kunst-ausstellungen/museen/13751980/deutsches-zollmuseum/" TargetMode="External"/><Relationship Id="rId25" Type="http://schemas.openxmlformats.org/officeDocument/2006/relationships/hyperlink" Target="https://www.hamburg.de/alster/" TargetMode="External"/><Relationship Id="rId33" Type="http://schemas.openxmlformats.org/officeDocument/2006/relationships/hyperlink" Target="https://www.hamburg.de/landungsbruecken/" TargetMode="External"/><Relationship Id="rId38" Type="http://schemas.openxmlformats.org/officeDocument/2006/relationships/image" Target="media/image6.jpeg"/><Relationship Id="rId46" Type="http://schemas.openxmlformats.org/officeDocument/2006/relationships/fontTable" Target="fontTable.xml"/><Relationship Id="rId20" Type="http://schemas.openxmlformats.org/officeDocument/2006/relationships/hyperlink" Target="https://www.hamburg.de/sehenswuerdigkeiten/4288136/speicherstadt-kaffeeroesterei/" TargetMode="External"/><Relationship Id="rId41"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EiEEpu+o03yaM9E8h+Ur0mC6g==">AMUW2mUXDLA3U9PwWuSKDP7+tPVUlIOK4Bj22QzT/n8zJpOzyWhtdL0zmOHKCMeztvKSyznC8KxgUAtnMd3c8GtV6rhf0vaRKfEPmd2parECbLSb4LTxJSwbFOoMjTPi3e+aqrYfVQsP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18141</Characters>
  <Application>Microsoft Office Word</Application>
  <DocSecurity>0</DocSecurity>
  <Lines>151</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Gerwers</dc:creator>
  <cp:lastModifiedBy>Margit Huber</cp:lastModifiedBy>
  <cp:revision>18</cp:revision>
  <dcterms:created xsi:type="dcterms:W3CDTF">2022-07-11T14:11:00Z</dcterms:created>
  <dcterms:modified xsi:type="dcterms:W3CDTF">2023-08-09T13:41:00Z</dcterms:modified>
</cp:coreProperties>
</file>