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C120" w14:textId="77777777" w:rsidR="006D3F04" w:rsidRPr="002F51A3" w:rsidRDefault="00C203A4" w:rsidP="00787FDF">
      <w:pPr>
        <w:shd w:val="clear" w:color="auto" w:fill="DBE5F1" w:themeFill="accent1" w:themeFillTint="33"/>
        <w:tabs>
          <w:tab w:val="left" w:pos="284"/>
        </w:tabs>
        <w:spacing w:before="120" w:after="120" w:line="240" w:lineRule="auto"/>
        <w:jc w:val="center"/>
        <w:rPr>
          <w:rFonts w:ascii="Cambria" w:hAnsi="Cambria"/>
          <w:b/>
          <w:i/>
          <w:sz w:val="28"/>
          <w:szCs w:val="24"/>
        </w:rPr>
      </w:pPr>
      <w:r w:rsidRPr="002F51A3">
        <w:rPr>
          <w:rFonts w:ascii="Cambria" w:hAnsi="Cambria"/>
          <w:b/>
          <w:i/>
          <w:sz w:val="28"/>
          <w:szCs w:val="24"/>
        </w:rPr>
        <w:t>FOR THE TEACHER</w:t>
      </w:r>
    </w:p>
    <w:p w14:paraId="56EBA28B" w14:textId="77777777" w:rsidR="00311520" w:rsidRPr="002F51A3" w:rsidRDefault="001B10A1" w:rsidP="006D3F04">
      <w:pPr>
        <w:shd w:val="clear" w:color="auto" w:fill="95B3D7" w:themeFill="accent1" w:themeFillTint="99"/>
        <w:tabs>
          <w:tab w:val="left" w:pos="284"/>
        </w:tabs>
        <w:spacing w:before="120" w:after="120" w:line="240" w:lineRule="auto"/>
        <w:jc w:val="center"/>
        <w:rPr>
          <w:rFonts w:ascii="Cambria" w:hAnsi="Cambria"/>
          <w:b/>
          <w:sz w:val="28"/>
          <w:szCs w:val="24"/>
        </w:rPr>
      </w:pPr>
      <w:r w:rsidRPr="002F51A3">
        <w:rPr>
          <w:rFonts w:ascii="Cambria" w:hAnsi="Cambria"/>
          <w:b/>
          <w:color w:val="FFFFFF" w:themeColor="background1"/>
          <w:sz w:val="28"/>
          <w:szCs w:val="24"/>
        </w:rPr>
        <w:t xml:space="preserve">A </w:t>
      </w:r>
      <w:r w:rsidR="009F7109" w:rsidRPr="002F51A3">
        <w:rPr>
          <w:rFonts w:ascii="Cambria" w:hAnsi="Cambria"/>
          <w:b/>
          <w:color w:val="FFFFFF" w:themeColor="background1"/>
          <w:sz w:val="28"/>
          <w:szCs w:val="24"/>
        </w:rPr>
        <w:t>newcomer in our class</w:t>
      </w:r>
      <w:r w:rsidR="007A6A5B" w:rsidRPr="002F51A3">
        <w:rPr>
          <w:rStyle w:val="FootnoteReference"/>
          <w:rFonts w:ascii="Cambria" w:hAnsi="Cambria"/>
          <w:b/>
          <w:color w:val="FFFFFF" w:themeColor="background1"/>
          <w:sz w:val="28"/>
          <w:szCs w:val="24"/>
        </w:rPr>
        <w:footnoteReference w:id="1"/>
      </w:r>
    </w:p>
    <w:p w14:paraId="28C797FF" w14:textId="320ACF07" w:rsidR="00311520" w:rsidRPr="002F51A3" w:rsidRDefault="001B10A1">
      <w:pPr>
        <w:tabs>
          <w:tab w:val="left" w:pos="284"/>
        </w:tabs>
        <w:spacing w:after="0" w:line="240" w:lineRule="auto"/>
        <w:jc w:val="both"/>
        <w:rPr>
          <w:sz w:val="24"/>
          <w:szCs w:val="24"/>
        </w:rPr>
      </w:pPr>
      <w:r w:rsidRPr="002F51A3">
        <w:rPr>
          <w:b/>
          <w:sz w:val="24"/>
          <w:szCs w:val="24"/>
        </w:rPr>
        <w:t>Type of task</w:t>
      </w:r>
      <w:r w:rsidR="009F7109" w:rsidRPr="002F51A3">
        <w:rPr>
          <w:sz w:val="24"/>
          <w:szCs w:val="24"/>
        </w:rPr>
        <w:t>: Helping around the newcomer</w:t>
      </w:r>
      <w:r w:rsidRPr="002F51A3">
        <w:rPr>
          <w:sz w:val="24"/>
          <w:szCs w:val="24"/>
        </w:rPr>
        <w:t>,</w:t>
      </w:r>
      <w:r w:rsidR="00576477" w:rsidRPr="002F51A3">
        <w:rPr>
          <w:sz w:val="24"/>
          <w:szCs w:val="24"/>
        </w:rPr>
        <w:t xml:space="preserve"> speaking </w:t>
      </w:r>
      <w:r w:rsidR="00EF615C" w:rsidRPr="002F51A3">
        <w:rPr>
          <w:sz w:val="24"/>
          <w:szCs w:val="24"/>
        </w:rPr>
        <w:t xml:space="preserve">and writing on </w:t>
      </w:r>
      <w:r w:rsidR="00576477" w:rsidRPr="002F51A3">
        <w:rPr>
          <w:sz w:val="24"/>
          <w:szCs w:val="24"/>
        </w:rPr>
        <w:t>a foreign language</w:t>
      </w:r>
      <w:r w:rsidRPr="002F51A3">
        <w:rPr>
          <w:sz w:val="24"/>
          <w:szCs w:val="24"/>
        </w:rPr>
        <w:t xml:space="preserve">, </w:t>
      </w:r>
      <w:r w:rsidR="00B833C5" w:rsidRPr="002F51A3">
        <w:rPr>
          <w:sz w:val="24"/>
          <w:szCs w:val="24"/>
        </w:rPr>
        <w:t>intercultural exchange</w:t>
      </w:r>
    </w:p>
    <w:p w14:paraId="0C1EE1E3" w14:textId="77777777" w:rsidR="00311520" w:rsidRPr="002F51A3" w:rsidRDefault="00311520">
      <w:pPr>
        <w:tabs>
          <w:tab w:val="left" w:pos="284"/>
        </w:tabs>
        <w:spacing w:after="0" w:line="240" w:lineRule="auto"/>
        <w:jc w:val="both"/>
        <w:rPr>
          <w:sz w:val="20"/>
          <w:szCs w:val="24"/>
        </w:rPr>
      </w:pPr>
    </w:p>
    <w:p w14:paraId="1CC58FA9" w14:textId="09E97B46" w:rsidR="00B34618" w:rsidRPr="00D64B51" w:rsidRDefault="00B34618" w:rsidP="00D64B51">
      <w:pPr>
        <w:rPr>
          <w:rFonts w:ascii="Times New Roman" w:hAnsi="Times New Roman" w:cs="Times New Roman"/>
          <w:sz w:val="24"/>
          <w:szCs w:val="24"/>
          <w:lang w:val="en-US" w:eastAsia="de-AT"/>
        </w:rPr>
      </w:pPr>
      <w:r w:rsidRPr="002F51A3">
        <w:rPr>
          <w:b/>
          <w:sz w:val="24"/>
        </w:rPr>
        <w:t>Educational level</w:t>
      </w:r>
      <w:r w:rsidRPr="002F51A3">
        <w:rPr>
          <w:sz w:val="24"/>
        </w:rPr>
        <w:t>: Primary education</w:t>
      </w:r>
      <w:r w:rsidR="00D64B51">
        <w:rPr>
          <w:sz w:val="24"/>
          <w:szCs w:val="24"/>
          <w:lang w:val="en-US"/>
        </w:rPr>
        <w:t xml:space="preserve"> - ISCED 1</w:t>
      </w:r>
      <w:r w:rsidR="00D64B51">
        <w:rPr>
          <w:sz w:val="24"/>
          <w:szCs w:val="24"/>
          <w:vertAlign w:val="superscript"/>
          <w:lang w:val="en-US"/>
        </w:rPr>
        <w:footnoteReference w:id="2"/>
      </w:r>
    </w:p>
    <w:p w14:paraId="62250B07" w14:textId="77777777" w:rsidR="00311520" w:rsidRPr="002F51A3" w:rsidRDefault="001B10A1">
      <w:pPr>
        <w:tabs>
          <w:tab w:val="left" w:pos="284"/>
        </w:tabs>
        <w:spacing w:after="0" w:line="240" w:lineRule="auto"/>
        <w:jc w:val="both"/>
        <w:rPr>
          <w:sz w:val="24"/>
          <w:szCs w:val="24"/>
        </w:rPr>
      </w:pPr>
      <w:r w:rsidRPr="002F51A3">
        <w:rPr>
          <w:b/>
          <w:sz w:val="24"/>
          <w:szCs w:val="24"/>
        </w:rPr>
        <w:t>Proficiency level</w:t>
      </w:r>
      <w:r w:rsidRPr="002F51A3">
        <w:rPr>
          <w:i/>
          <w:sz w:val="24"/>
          <w:szCs w:val="24"/>
        </w:rPr>
        <w:t>:</w:t>
      </w:r>
      <w:r w:rsidRPr="002F51A3">
        <w:rPr>
          <w:sz w:val="24"/>
          <w:szCs w:val="24"/>
        </w:rPr>
        <w:t xml:space="preserve"> </w:t>
      </w:r>
      <w:r w:rsidR="00086359" w:rsidRPr="002F51A3">
        <w:rPr>
          <w:sz w:val="24"/>
          <w:szCs w:val="24"/>
        </w:rPr>
        <w:t>A2</w:t>
      </w:r>
    </w:p>
    <w:p w14:paraId="4224F411" w14:textId="77777777" w:rsidR="00311520" w:rsidRPr="002F51A3" w:rsidRDefault="00311520">
      <w:pPr>
        <w:tabs>
          <w:tab w:val="left" w:pos="284"/>
        </w:tabs>
        <w:spacing w:after="0" w:line="240" w:lineRule="auto"/>
        <w:jc w:val="both"/>
        <w:rPr>
          <w:sz w:val="18"/>
          <w:szCs w:val="24"/>
        </w:rPr>
      </w:pPr>
    </w:p>
    <w:p w14:paraId="1EB418EE" w14:textId="26FB3794" w:rsidR="00311520" w:rsidRPr="002F51A3" w:rsidRDefault="001B10A1">
      <w:pPr>
        <w:tabs>
          <w:tab w:val="left" w:pos="284"/>
        </w:tabs>
        <w:spacing w:after="120" w:line="240" w:lineRule="auto"/>
        <w:jc w:val="both"/>
        <w:rPr>
          <w:sz w:val="24"/>
          <w:szCs w:val="24"/>
        </w:rPr>
      </w:pPr>
      <w:r w:rsidRPr="002F51A3">
        <w:rPr>
          <w:b/>
          <w:sz w:val="24"/>
          <w:szCs w:val="24"/>
        </w:rPr>
        <w:t>Short description and aim of the activity</w:t>
      </w:r>
      <w:r w:rsidRPr="002F51A3">
        <w:rPr>
          <w:sz w:val="24"/>
          <w:szCs w:val="24"/>
        </w:rPr>
        <w:t>:</w:t>
      </w:r>
    </w:p>
    <w:p w14:paraId="7E2D1363" w14:textId="2B155223" w:rsidR="009D6F95" w:rsidRPr="002F51A3" w:rsidRDefault="001B10A1">
      <w:pPr>
        <w:tabs>
          <w:tab w:val="left" w:pos="284"/>
        </w:tabs>
        <w:spacing w:after="0" w:line="240" w:lineRule="auto"/>
        <w:jc w:val="both"/>
        <w:rPr>
          <w:sz w:val="24"/>
          <w:szCs w:val="24"/>
        </w:rPr>
      </w:pPr>
      <w:r w:rsidRPr="002F51A3">
        <w:rPr>
          <w:sz w:val="24"/>
          <w:szCs w:val="24"/>
        </w:rPr>
        <w:t xml:space="preserve">Students </w:t>
      </w:r>
      <w:r w:rsidR="009F7109" w:rsidRPr="002F51A3">
        <w:rPr>
          <w:sz w:val="24"/>
          <w:szCs w:val="24"/>
        </w:rPr>
        <w:t xml:space="preserve">welcome a newcomer from </w:t>
      </w:r>
      <w:r w:rsidR="00F824F4" w:rsidRPr="002F51A3">
        <w:rPr>
          <w:sz w:val="24"/>
          <w:szCs w:val="24"/>
        </w:rPr>
        <w:t>Poland</w:t>
      </w:r>
      <w:r w:rsidR="009F7109" w:rsidRPr="002F51A3">
        <w:rPr>
          <w:sz w:val="24"/>
          <w:szCs w:val="24"/>
        </w:rPr>
        <w:t xml:space="preserve"> in our </w:t>
      </w:r>
      <w:r w:rsidR="00B833C5" w:rsidRPr="002F51A3">
        <w:rPr>
          <w:sz w:val="24"/>
          <w:szCs w:val="24"/>
        </w:rPr>
        <w:t>class</w:t>
      </w:r>
      <w:r w:rsidR="009F7109" w:rsidRPr="002F51A3">
        <w:rPr>
          <w:sz w:val="24"/>
          <w:szCs w:val="24"/>
        </w:rPr>
        <w:t xml:space="preserve">. They </w:t>
      </w:r>
      <w:r w:rsidRPr="002F51A3">
        <w:rPr>
          <w:sz w:val="24"/>
          <w:szCs w:val="24"/>
        </w:rPr>
        <w:t xml:space="preserve">learn how to describe </w:t>
      </w:r>
      <w:r w:rsidR="009F7109" w:rsidRPr="002F51A3">
        <w:rPr>
          <w:sz w:val="24"/>
          <w:szCs w:val="24"/>
        </w:rPr>
        <w:t>our class</w:t>
      </w:r>
      <w:r w:rsidR="00EF615C" w:rsidRPr="002F51A3">
        <w:rPr>
          <w:sz w:val="24"/>
          <w:szCs w:val="24"/>
        </w:rPr>
        <w:t>room</w:t>
      </w:r>
      <w:r w:rsidR="009F7109" w:rsidRPr="002F51A3">
        <w:rPr>
          <w:sz w:val="24"/>
          <w:szCs w:val="24"/>
        </w:rPr>
        <w:t xml:space="preserve"> rules to the newcomer by using the imperative form of verbs (affirmative or negative form)</w:t>
      </w:r>
      <w:r w:rsidR="005F0687" w:rsidRPr="002F51A3">
        <w:rPr>
          <w:sz w:val="24"/>
          <w:szCs w:val="24"/>
        </w:rPr>
        <w:t xml:space="preserve"> and the appropriate nouns and adjectives</w:t>
      </w:r>
      <w:r w:rsidRPr="002F51A3">
        <w:rPr>
          <w:sz w:val="24"/>
          <w:szCs w:val="24"/>
        </w:rPr>
        <w:t>. They practi</w:t>
      </w:r>
      <w:r w:rsidR="00BE5B5C">
        <w:rPr>
          <w:sz w:val="24"/>
          <w:szCs w:val="24"/>
        </w:rPr>
        <w:t>s</w:t>
      </w:r>
      <w:r w:rsidRPr="002F51A3">
        <w:rPr>
          <w:sz w:val="24"/>
          <w:szCs w:val="24"/>
        </w:rPr>
        <w:t xml:space="preserve">e their skills in comprehending </w:t>
      </w:r>
      <w:r w:rsidR="00B833C5" w:rsidRPr="002F51A3">
        <w:rPr>
          <w:sz w:val="24"/>
          <w:szCs w:val="24"/>
        </w:rPr>
        <w:t>a short text</w:t>
      </w:r>
      <w:r w:rsidRPr="002F51A3">
        <w:rPr>
          <w:sz w:val="24"/>
          <w:szCs w:val="24"/>
        </w:rPr>
        <w:t xml:space="preserve"> in Language A and producing</w:t>
      </w:r>
      <w:r w:rsidR="00576477" w:rsidRPr="002F51A3">
        <w:rPr>
          <w:sz w:val="24"/>
          <w:szCs w:val="24"/>
        </w:rPr>
        <w:t xml:space="preserve"> </w:t>
      </w:r>
      <w:r w:rsidR="009D6F95" w:rsidRPr="002F51A3">
        <w:rPr>
          <w:sz w:val="24"/>
          <w:szCs w:val="24"/>
        </w:rPr>
        <w:t>meaning</w:t>
      </w:r>
      <w:r w:rsidRPr="002F51A3">
        <w:rPr>
          <w:sz w:val="24"/>
          <w:szCs w:val="24"/>
        </w:rPr>
        <w:t xml:space="preserve"> in Language B.</w:t>
      </w:r>
    </w:p>
    <w:p w14:paraId="224DAE42" w14:textId="5D3C0DE6" w:rsidR="00C47A86" w:rsidRPr="002F51A3" w:rsidRDefault="00EB157C" w:rsidP="0041697D">
      <w:pPr>
        <w:tabs>
          <w:tab w:val="left" w:pos="284"/>
        </w:tabs>
        <w:spacing w:before="120" w:after="0" w:line="240" w:lineRule="auto"/>
        <w:jc w:val="both"/>
        <w:rPr>
          <w:sz w:val="24"/>
          <w:szCs w:val="24"/>
        </w:rPr>
      </w:pPr>
      <w:r w:rsidRPr="002F51A3">
        <w:rPr>
          <w:sz w:val="24"/>
          <w:szCs w:val="24"/>
        </w:rPr>
        <w:t>The lesson plan consists o</w:t>
      </w:r>
      <w:r w:rsidR="00C30120" w:rsidRPr="002F51A3">
        <w:rPr>
          <w:sz w:val="24"/>
          <w:szCs w:val="24"/>
        </w:rPr>
        <w:t xml:space="preserve">f </w:t>
      </w:r>
      <w:r w:rsidR="005F0687" w:rsidRPr="002F51A3">
        <w:rPr>
          <w:sz w:val="24"/>
          <w:szCs w:val="24"/>
        </w:rPr>
        <w:t>six</w:t>
      </w:r>
      <w:r w:rsidRPr="002F51A3">
        <w:rPr>
          <w:sz w:val="24"/>
          <w:szCs w:val="24"/>
        </w:rPr>
        <w:t xml:space="preserve"> </w:t>
      </w:r>
      <w:r w:rsidR="005F0687" w:rsidRPr="002F51A3">
        <w:rPr>
          <w:sz w:val="24"/>
          <w:szCs w:val="24"/>
        </w:rPr>
        <w:t>steps</w:t>
      </w:r>
      <w:r w:rsidR="001F1754" w:rsidRPr="002F51A3">
        <w:rPr>
          <w:sz w:val="24"/>
          <w:szCs w:val="24"/>
        </w:rPr>
        <w:t>, each containing th</w:t>
      </w:r>
      <w:r w:rsidR="00B833C5" w:rsidRPr="002F51A3">
        <w:rPr>
          <w:sz w:val="24"/>
          <w:szCs w:val="24"/>
        </w:rPr>
        <w:t>ree</w:t>
      </w:r>
      <w:r w:rsidR="001F1754" w:rsidRPr="002F51A3">
        <w:rPr>
          <w:sz w:val="24"/>
          <w:szCs w:val="24"/>
        </w:rPr>
        <w:t xml:space="preserve"> steps.</w:t>
      </w:r>
      <w:r w:rsidR="00776795" w:rsidRPr="002F51A3">
        <w:rPr>
          <w:sz w:val="24"/>
          <w:szCs w:val="24"/>
        </w:rPr>
        <w:t xml:space="preserve"> </w:t>
      </w:r>
      <w:r w:rsidR="001B10A1" w:rsidRPr="002F51A3">
        <w:rPr>
          <w:sz w:val="24"/>
          <w:szCs w:val="24"/>
        </w:rPr>
        <w:t xml:space="preserve">Communicating </w:t>
      </w:r>
      <w:r w:rsidR="00F824F4" w:rsidRPr="002F51A3">
        <w:rPr>
          <w:sz w:val="24"/>
          <w:szCs w:val="24"/>
        </w:rPr>
        <w:t>classroom rules</w:t>
      </w:r>
      <w:r w:rsidR="001B10A1" w:rsidRPr="002F51A3">
        <w:rPr>
          <w:sz w:val="24"/>
          <w:szCs w:val="24"/>
        </w:rPr>
        <w:t xml:space="preserve"> to </w:t>
      </w:r>
      <w:r w:rsidR="00F824F4" w:rsidRPr="002F51A3">
        <w:rPr>
          <w:sz w:val="24"/>
          <w:szCs w:val="24"/>
        </w:rPr>
        <w:t>a peer</w:t>
      </w:r>
      <w:r w:rsidR="001B10A1" w:rsidRPr="002F51A3">
        <w:rPr>
          <w:sz w:val="24"/>
          <w:szCs w:val="24"/>
        </w:rPr>
        <w:t xml:space="preserve"> in another language is a common practi</w:t>
      </w:r>
      <w:r w:rsidR="00BE5B5C">
        <w:rPr>
          <w:sz w:val="24"/>
          <w:szCs w:val="24"/>
        </w:rPr>
        <w:t>s</w:t>
      </w:r>
      <w:r w:rsidR="001B10A1" w:rsidRPr="002F51A3">
        <w:rPr>
          <w:sz w:val="24"/>
          <w:szCs w:val="24"/>
        </w:rPr>
        <w:t xml:space="preserve">e which can be </w:t>
      </w:r>
      <w:r w:rsidR="00E00927" w:rsidRPr="002F51A3">
        <w:rPr>
          <w:sz w:val="24"/>
          <w:szCs w:val="24"/>
        </w:rPr>
        <w:t>taught</w:t>
      </w:r>
      <w:r w:rsidR="001B10A1" w:rsidRPr="002F51A3">
        <w:rPr>
          <w:sz w:val="24"/>
          <w:szCs w:val="24"/>
        </w:rPr>
        <w:t xml:space="preserve"> in the classroom with</w:t>
      </w:r>
      <w:r w:rsidR="00DE684E" w:rsidRPr="002F51A3">
        <w:rPr>
          <w:sz w:val="24"/>
          <w:szCs w:val="24"/>
        </w:rPr>
        <w:t xml:space="preserve"> </w:t>
      </w:r>
      <w:r w:rsidR="00776795" w:rsidRPr="002F51A3">
        <w:rPr>
          <w:sz w:val="24"/>
          <w:szCs w:val="24"/>
        </w:rPr>
        <w:t>steps 1-4, in the first part of the lesson plan. The second part (step 5) involves collaboration and c</w:t>
      </w:r>
      <w:r w:rsidR="00B833C5" w:rsidRPr="002F51A3">
        <w:rPr>
          <w:sz w:val="24"/>
          <w:szCs w:val="24"/>
        </w:rPr>
        <w:t>reativity, as students make their own posters for our school’s classes.</w:t>
      </w:r>
      <w:r w:rsidR="00776795" w:rsidRPr="002F51A3">
        <w:rPr>
          <w:sz w:val="24"/>
          <w:szCs w:val="24"/>
        </w:rPr>
        <w:t xml:space="preserve"> In the final part (step 6)</w:t>
      </w:r>
      <w:r w:rsidR="008B3F61" w:rsidRPr="002F51A3">
        <w:rPr>
          <w:sz w:val="24"/>
          <w:szCs w:val="24"/>
        </w:rPr>
        <w:t xml:space="preserve"> students reflect upon their multilingual experience, producing short texts which will be published in our school’s blog.</w:t>
      </w:r>
    </w:p>
    <w:p w14:paraId="1922E608" w14:textId="77777777" w:rsidR="00311520" w:rsidRPr="002F51A3" w:rsidRDefault="00311520">
      <w:pPr>
        <w:tabs>
          <w:tab w:val="left" w:pos="284"/>
        </w:tabs>
        <w:spacing w:after="0" w:line="240" w:lineRule="auto"/>
        <w:jc w:val="both"/>
        <w:rPr>
          <w:b/>
          <w:sz w:val="16"/>
          <w:szCs w:val="24"/>
        </w:rPr>
      </w:pPr>
    </w:p>
    <w:p w14:paraId="6ADF8264" w14:textId="42374EB8" w:rsidR="00311520" w:rsidRPr="002F51A3" w:rsidRDefault="001B10A1">
      <w:pPr>
        <w:tabs>
          <w:tab w:val="left" w:pos="284"/>
        </w:tabs>
        <w:spacing w:after="0" w:line="240" w:lineRule="auto"/>
        <w:jc w:val="both"/>
        <w:rPr>
          <w:b/>
          <w:sz w:val="28"/>
          <w:szCs w:val="28"/>
        </w:rPr>
      </w:pPr>
      <w:r w:rsidRPr="002F51A3">
        <w:rPr>
          <w:b/>
          <w:sz w:val="24"/>
          <w:szCs w:val="24"/>
        </w:rPr>
        <w:t>Background information (if applicable)</w:t>
      </w:r>
      <w:r w:rsidR="00AE364E" w:rsidRPr="002F51A3">
        <w:rPr>
          <w:b/>
          <w:sz w:val="24"/>
          <w:szCs w:val="24"/>
        </w:rPr>
        <w:t>:</w:t>
      </w:r>
      <w:r w:rsidR="00EF615C" w:rsidRPr="002F51A3">
        <w:rPr>
          <w:sz w:val="24"/>
          <w:szCs w:val="24"/>
        </w:rPr>
        <w:t xml:space="preserve"> The written text</w:t>
      </w:r>
      <w:r w:rsidRPr="002F51A3">
        <w:rPr>
          <w:sz w:val="24"/>
          <w:szCs w:val="24"/>
        </w:rPr>
        <w:t xml:space="preserve"> in this lesson </w:t>
      </w:r>
      <w:r w:rsidR="00EF615C" w:rsidRPr="002F51A3">
        <w:rPr>
          <w:sz w:val="24"/>
          <w:szCs w:val="24"/>
        </w:rPr>
        <w:t>is</w:t>
      </w:r>
      <w:r w:rsidRPr="002F51A3">
        <w:rPr>
          <w:sz w:val="24"/>
          <w:szCs w:val="24"/>
        </w:rPr>
        <w:t xml:space="preserve"> </w:t>
      </w:r>
      <w:r w:rsidR="00EF615C" w:rsidRPr="002F51A3">
        <w:rPr>
          <w:sz w:val="24"/>
          <w:szCs w:val="24"/>
        </w:rPr>
        <w:t>in Greek as it is the official language in our school.</w:t>
      </w:r>
    </w:p>
    <w:p w14:paraId="1B9A2D18" w14:textId="77777777" w:rsidR="00311520" w:rsidRPr="002F51A3" w:rsidRDefault="00311520">
      <w:pPr>
        <w:tabs>
          <w:tab w:val="left" w:pos="284"/>
        </w:tabs>
        <w:spacing w:after="0" w:line="240" w:lineRule="auto"/>
        <w:jc w:val="both"/>
        <w:rPr>
          <w:sz w:val="24"/>
          <w:szCs w:val="24"/>
        </w:rPr>
      </w:pPr>
    </w:p>
    <w:p w14:paraId="04C0A174" w14:textId="77777777" w:rsidR="00311520" w:rsidRPr="002F51A3" w:rsidRDefault="001B10A1">
      <w:pPr>
        <w:tabs>
          <w:tab w:val="left" w:pos="284"/>
        </w:tabs>
        <w:spacing w:after="0" w:line="240" w:lineRule="auto"/>
        <w:jc w:val="both"/>
        <w:rPr>
          <w:sz w:val="24"/>
          <w:szCs w:val="24"/>
        </w:rPr>
      </w:pPr>
      <w:r w:rsidRPr="002F51A3">
        <w:rPr>
          <w:b/>
          <w:sz w:val="24"/>
          <w:szCs w:val="24"/>
        </w:rPr>
        <w:t>CEFR mediation scale and descriptor</w:t>
      </w:r>
      <w:r w:rsidRPr="002F51A3">
        <w:rPr>
          <w:sz w:val="24"/>
          <w:szCs w:val="24"/>
        </w:rPr>
        <w:t xml:space="preserve"> to which the activity refers:</w:t>
      </w:r>
    </w:p>
    <w:p w14:paraId="6CFE874D" w14:textId="77777777" w:rsidR="00311520" w:rsidRPr="002F51A3" w:rsidRDefault="00311520">
      <w:pPr>
        <w:tabs>
          <w:tab w:val="left" w:pos="284"/>
        </w:tabs>
        <w:spacing w:after="0" w:line="240" w:lineRule="auto"/>
        <w:jc w:val="both"/>
        <w:rPr>
          <w:sz w:val="14"/>
          <w:szCs w:val="24"/>
        </w:rPr>
      </w:pPr>
    </w:p>
    <w:p w14:paraId="7B997C98" w14:textId="77777777" w:rsidR="00311520" w:rsidRPr="002F51A3" w:rsidRDefault="001B10A1">
      <w:pPr>
        <w:tabs>
          <w:tab w:val="left" w:pos="284"/>
        </w:tabs>
        <w:spacing w:after="0" w:line="240" w:lineRule="auto"/>
        <w:jc w:val="both"/>
        <w:rPr>
          <w:sz w:val="24"/>
          <w:szCs w:val="24"/>
        </w:rPr>
      </w:pPr>
      <w:r w:rsidRPr="002F51A3">
        <w:rPr>
          <w:sz w:val="24"/>
          <w:szCs w:val="24"/>
        </w:rPr>
        <w:t>RELAYING SPECIFIC INFORMATION IN SPEECH</w:t>
      </w:r>
    </w:p>
    <w:p w14:paraId="4A4DDB83" w14:textId="77777777" w:rsidR="00086359" w:rsidRPr="002F51A3" w:rsidRDefault="00086359" w:rsidP="00086359">
      <w:pPr>
        <w:pStyle w:val="ListParagraph"/>
        <w:numPr>
          <w:ilvl w:val="0"/>
          <w:numId w:val="18"/>
        </w:numPr>
        <w:tabs>
          <w:tab w:val="left" w:pos="284"/>
        </w:tabs>
        <w:spacing w:after="0" w:line="240" w:lineRule="auto"/>
        <w:jc w:val="both"/>
        <w:rPr>
          <w:i/>
          <w:sz w:val="24"/>
          <w:szCs w:val="24"/>
        </w:rPr>
      </w:pPr>
      <w:bookmarkStart w:id="0" w:name="_heading=h.gjdgxs" w:colFirst="0" w:colLast="0"/>
      <w:bookmarkEnd w:id="0"/>
      <w:r w:rsidRPr="002F51A3">
        <w:rPr>
          <w:rFonts w:cs="Arial"/>
          <w:i/>
          <w:sz w:val="24"/>
          <w:szCs w:val="24"/>
        </w:rPr>
        <w:t>Can relay (in Language B) the point made in short, clear, simple messages, instructions and announcements, provided these are expressed slowly and clearly in simple language (in Language A).</w:t>
      </w:r>
    </w:p>
    <w:p w14:paraId="27EB1A04" w14:textId="77777777" w:rsidR="00086359" w:rsidRPr="002F51A3" w:rsidRDefault="00086359" w:rsidP="00086359">
      <w:pPr>
        <w:pStyle w:val="ListParagraph"/>
        <w:numPr>
          <w:ilvl w:val="0"/>
          <w:numId w:val="18"/>
        </w:numPr>
        <w:tabs>
          <w:tab w:val="left" w:pos="284"/>
        </w:tabs>
        <w:spacing w:after="0" w:line="240" w:lineRule="auto"/>
        <w:jc w:val="both"/>
        <w:rPr>
          <w:i/>
          <w:sz w:val="24"/>
          <w:szCs w:val="24"/>
        </w:rPr>
      </w:pPr>
      <w:r w:rsidRPr="002F51A3">
        <w:rPr>
          <w:rFonts w:cs="Arial"/>
          <w:i/>
          <w:sz w:val="24"/>
          <w:szCs w:val="24"/>
        </w:rPr>
        <w:t>Can relay (in Language B) in a simple way a series of short, simple instructions, provided the original (in Language A) is clearly and slowly articulated.</w:t>
      </w:r>
    </w:p>
    <w:p w14:paraId="0151D4BD" w14:textId="66322C15" w:rsidR="00403647" w:rsidRPr="002F51A3" w:rsidRDefault="00403647" w:rsidP="00C47A86">
      <w:pPr>
        <w:pStyle w:val="ListParagraph"/>
        <w:tabs>
          <w:tab w:val="left" w:pos="284"/>
        </w:tabs>
        <w:spacing w:after="0" w:line="240" w:lineRule="auto"/>
        <w:jc w:val="both"/>
        <w:rPr>
          <w:i/>
          <w:sz w:val="24"/>
          <w:szCs w:val="24"/>
        </w:rPr>
      </w:pPr>
      <w:r w:rsidRPr="002F51A3">
        <w:rPr>
          <w:i/>
          <w:sz w:val="24"/>
          <w:szCs w:val="24"/>
        </w:rPr>
        <w:br w:type="page"/>
      </w:r>
    </w:p>
    <w:p w14:paraId="3B5AFC80" w14:textId="77777777" w:rsidR="00311520" w:rsidRPr="002F51A3" w:rsidRDefault="001B10A1" w:rsidP="00086359">
      <w:pPr>
        <w:tabs>
          <w:tab w:val="left" w:pos="284"/>
        </w:tabs>
        <w:spacing w:after="0" w:line="240" w:lineRule="auto"/>
        <w:jc w:val="both"/>
        <w:rPr>
          <w:sz w:val="24"/>
          <w:szCs w:val="24"/>
        </w:rPr>
      </w:pPr>
      <w:r w:rsidRPr="002F51A3">
        <w:rPr>
          <w:sz w:val="24"/>
          <w:szCs w:val="24"/>
        </w:rPr>
        <w:lastRenderedPageBreak/>
        <w:t>PROCESSING TEXT IN WRITING</w:t>
      </w:r>
    </w:p>
    <w:p w14:paraId="2C9589ED" w14:textId="7B1830D0" w:rsidR="00086359" w:rsidRPr="002F51A3" w:rsidRDefault="00086359">
      <w:pPr>
        <w:numPr>
          <w:ilvl w:val="0"/>
          <w:numId w:val="3"/>
        </w:numPr>
        <w:pBdr>
          <w:top w:val="nil"/>
          <w:left w:val="nil"/>
          <w:bottom w:val="nil"/>
          <w:right w:val="nil"/>
          <w:between w:val="nil"/>
        </w:pBdr>
        <w:spacing w:after="0" w:line="240" w:lineRule="auto"/>
        <w:rPr>
          <w:rFonts w:asciiTheme="minorHAnsi" w:hAnsiTheme="minorHAnsi"/>
          <w:i/>
          <w:color w:val="000000"/>
          <w:sz w:val="24"/>
          <w:szCs w:val="24"/>
        </w:rPr>
      </w:pPr>
      <w:r w:rsidRPr="002F51A3">
        <w:rPr>
          <w:rFonts w:asciiTheme="minorHAnsi" w:hAnsiTheme="minorHAnsi" w:cs="Arial"/>
          <w:i/>
          <w:sz w:val="24"/>
          <w:szCs w:val="24"/>
        </w:rPr>
        <w:t>Can convey (in Language B) the main point(s) contained in clearly structured, short, simple texts (in Language A), supplementing their limited repertoire with other means (</w:t>
      </w:r>
      <w:r w:rsidR="002F51A3" w:rsidRPr="002F51A3">
        <w:rPr>
          <w:rFonts w:asciiTheme="minorHAnsi" w:hAnsiTheme="minorHAnsi" w:cs="Arial"/>
          <w:i/>
          <w:sz w:val="24"/>
          <w:szCs w:val="24"/>
        </w:rPr>
        <w:t>e.g.,</w:t>
      </w:r>
      <w:r w:rsidRPr="002F51A3">
        <w:rPr>
          <w:rFonts w:asciiTheme="minorHAnsi" w:hAnsiTheme="minorHAnsi" w:cs="Arial"/>
          <w:i/>
          <w:sz w:val="24"/>
          <w:szCs w:val="24"/>
        </w:rPr>
        <w:t xml:space="preserve"> gestures, drawings, words/signs from other languages) in order to do </w:t>
      </w:r>
      <w:proofErr w:type="gramStart"/>
      <w:r w:rsidRPr="002F51A3">
        <w:rPr>
          <w:rFonts w:asciiTheme="minorHAnsi" w:hAnsiTheme="minorHAnsi" w:cs="Arial"/>
          <w:i/>
          <w:sz w:val="24"/>
          <w:szCs w:val="24"/>
        </w:rPr>
        <w:t>so</w:t>
      </w:r>
      <w:proofErr w:type="gramEnd"/>
    </w:p>
    <w:p w14:paraId="7FD91CB7" w14:textId="77777777" w:rsidR="00311520" w:rsidRPr="002F51A3" w:rsidRDefault="001B10A1" w:rsidP="00086359">
      <w:pPr>
        <w:numPr>
          <w:ilvl w:val="0"/>
          <w:numId w:val="3"/>
        </w:numPr>
        <w:pBdr>
          <w:top w:val="nil"/>
          <w:left w:val="nil"/>
          <w:bottom w:val="nil"/>
          <w:right w:val="nil"/>
          <w:between w:val="nil"/>
        </w:pBdr>
        <w:spacing w:after="0" w:line="240" w:lineRule="auto"/>
        <w:jc w:val="both"/>
        <w:rPr>
          <w:rFonts w:asciiTheme="minorHAnsi" w:hAnsiTheme="minorHAnsi"/>
          <w:i/>
          <w:sz w:val="24"/>
          <w:szCs w:val="24"/>
        </w:rPr>
      </w:pPr>
      <w:r w:rsidRPr="002F51A3">
        <w:rPr>
          <w:rFonts w:asciiTheme="minorHAnsi" w:hAnsiTheme="minorHAnsi"/>
          <w:i/>
          <w:color w:val="000000"/>
          <w:sz w:val="24"/>
          <w:szCs w:val="24"/>
        </w:rPr>
        <w:t>C</w:t>
      </w:r>
      <w:r w:rsidR="00086359" w:rsidRPr="002F51A3">
        <w:rPr>
          <w:rFonts w:asciiTheme="minorHAnsi" w:hAnsiTheme="minorHAnsi" w:cs="Arial"/>
          <w:i/>
          <w:sz w:val="24"/>
          <w:szCs w:val="24"/>
        </w:rPr>
        <w:t xml:space="preserve">an use simple language to convey (in Language B) the main point(s) contained in very short texts (in Language A) on familiar and everyday themes that contain the highest frequency vocabulary; despite errors, the text remains </w:t>
      </w:r>
      <w:proofErr w:type="gramStart"/>
      <w:r w:rsidR="00086359" w:rsidRPr="002F51A3">
        <w:rPr>
          <w:rFonts w:asciiTheme="minorHAnsi" w:hAnsiTheme="minorHAnsi" w:cs="Arial"/>
          <w:i/>
          <w:sz w:val="24"/>
          <w:szCs w:val="24"/>
        </w:rPr>
        <w:t>comprehensible</w:t>
      </w:r>
      <w:proofErr w:type="gramEnd"/>
    </w:p>
    <w:p w14:paraId="472F8D98" w14:textId="77777777" w:rsidR="00C47A86" w:rsidRPr="002F51A3" w:rsidRDefault="00C47A86" w:rsidP="00C47A86">
      <w:pPr>
        <w:pBdr>
          <w:top w:val="nil"/>
          <w:left w:val="nil"/>
          <w:bottom w:val="nil"/>
          <w:right w:val="nil"/>
          <w:between w:val="nil"/>
        </w:pBdr>
        <w:spacing w:after="0" w:line="240" w:lineRule="auto"/>
        <w:ind w:left="720"/>
        <w:jc w:val="both"/>
        <w:rPr>
          <w:rFonts w:asciiTheme="minorHAnsi" w:hAnsiTheme="minorHAnsi"/>
          <w:i/>
          <w:sz w:val="24"/>
          <w:szCs w:val="24"/>
        </w:rPr>
      </w:pPr>
    </w:p>
    <w:p w14:paraId="0657D677" w14:textId="77777777" w:rsidR="00720B60" w:rsidRPr="002F51A3" w:rsidRDefault="00720B60" w:rsidP="00720B60">
      <w:pPr>
        <w:pBdr>
          <w:top w:val="nil"/>
          <w:left w:val="nil"/>
          <w:bottom w:val="nil"/>
          <w:right w:val="nil"/>
          <w:between w:val="nil"/>
        </w:pBdr>
        <w:spacing w:after="0" w:line="240" w:lineRule="auto"/>
        <w:jc w:val="both"/>
        <w:rPr>
          <w:rFonts w:asciiTheme="minorHAnsi" w:hAnsiTheme="minorHAnsi"/>
          <w:sz w:val="24"/>
          <w:szCs w:val="24"/>
        </w:rPr>
      </w:pPr>
      <w:r w:rsidRPr="002F51A3">
        <w:rPr>
          <w:rFonts w:asciiTheme="minorHAnsi" w:hAnsiTheme="minorHAnsi"/>
          <w:sz w:val="24"/>
          <w:szCs w:val="24"/>
        </w:rPr>
        <w:t>TRANSLATING A WRITTEN TEXT IN SPEECH OR SIGN</w:t>
      </w:r>
    </w:p>
    <w:p w14:paraId="72CB4953" w14:textId="39FB2589" w:rsidR="00720B60" w:rsidRPr="002F51A3" w:rsidRDefault="00720B60" w:rsidP="00720B60">
      <w:pPr>
        <w:pStyle w:val="ListParagraph"/>
        <w:numPr>
          <w:ilvl w:val="0"/>
          <w:numId w:val="19"/>
        </w:numPr>
        <w:pBdr>
          <w:top w:val="nil"/>
          <w:left w:val="nil"/>
          <w:bottom w:val="nil"/>
          <w:right w:val="nil"/>
          <w:between w:val="nil"/>
        </w:pBdr>
        <w:spacing w:after="0" w:line="240" w:lineRule="auto"/>
        <w:jc w:val="both"/>
        <w:rPr>
          <w:i/>
          <w:sz w:val="24"/>
          <w:szCs w:val="24"/>
        </w:rPr>
      </w:pPr>
      <w:r w:rsidRPr="002F51A3">
        <w:rPr>
          <w:rFonts w:cs="Arial"/>
          <w:i/>
          <w:sz w:val="24"/>
          <w:szCs w:val="24"/>
        </w:rPr>
        <w:t xml:space="preserve">Can provide a simple, rough oral translation (into Language B) of routine </w:t>
      </w:r>
      <w:r w:rsidRPr="002F51A3">
        <w:rPr>
          <w:i/>
          <w:sz w:val="24"/>
          <w:szCs w:val="24"/>
        </w:rPr>
        <w:br/>
      </w:r>
      <w:r w:rsidRPr="002F51A3">
        <w:rPr>
          <w:rFonts w:cs="Arial"/>
          <w:i/>
          <w:sz w:val="24"/>
          <w:szCs w:val="24"/>
        </w:rPr>
        <w:t xml:space="preserve">information on familiar everyday subjects that is written in simple sentences </w:t>
      </w:r>
      <w:r w:rsidRPr="002F51A3">
        <w:rPr>
          <w:i/>
          <w:sz w:val="24"/>
          <w:szCs w:val="24"/>
        </w:rPr>
        <w:br/>
      </w:r>
      <w:r w:rsidRPr="002F51A3">
        <w:rPr>
          <w:rFonts w:cs="Arial"/>
          <w:i/>
          <w:sz w:val="24"/>
          <w:szCs w:val="24"/>
        </w:rPr>
        <w:t>(in Language A) (</w:t>
      </w:r>
      <w:r w:rsidR="002F51A3" w:rsidRPr="002F51A3">
        <w:rPr>
          <w:rFonts w:cs="Arial"/>
          <w:i/>
          <w:sz w:val="24"/>
          <w:szCs w:val="24"/>
        </w:rPr>
        <w:t>e.g.,</w:t>
      </w:r>
      <w:r w:rsidRPr="002F51A3">
        <w:rPr>
          <w:rFonts w:cs="Arial"/>
          <w:i/>
          <w:sz w:val="24"/>
          <w:szCs w:val="24"/>
        </w:rPr>
        <w:t xml:space="preserve"> personal news, short narratives, directions, notices or </w:t>
      </w:r>
      <w:r w:rsidRPr="002F51A3">
        <w:rPr>
          <w:i/>
          <w:sz w:val="24"/>
          <w:szCs w:val="24"/>
        </w:rPr>
        <w:br/>
      </w:r>
      <w:r w:rsidRPr="002F51A3">
        <w:rPr>
          <w:rFonts w:cs="Arial"/>
          <w:i/>
          <w:sz w:val="24"/>
          <w:szCs w:val="24"/>
        </w:rPr>
        <w:t>instructions).</w:t>
      </w:r>
    </w:p>
    <w:p w14:paraId="7BC8FAE5" w14:textId="77777777" w:rsidR="00720B60" w:rsidRPr="002F51A3" w:rsidRDefault="00720B60" w:rsidP="00720B60">
      <w:pPr>
        <w:pBdr>
          <w:top w:val="nil"/>
          <w:left w:val="nil"/>
          <w:bottom w:val="nil"/>
          <w:right w:val="nil"/>
          <w:between w:val="nil"/>
        </w:pBdr>
        <w:spacing w:after="0" w:line="240" w:lineRule="auto"/>
        <w:jc w:val="both"/>
        <w:rPr>
          <w:i/>
          <w:sz w:val="24"/>
          <w:szCs w:val="24"/>
        </w:rPr>
      </w:pPr>
    </w:p>
    <w:p w14:paraId="684E2C3C" w14:textId="77777777" w:rsidR="008127C4" w:rsidRPr="002F51A3" w:rsidRDefault="00720B60" w:rsidP="00720B60">
      <w:pPr>
        <w:pBdr>
          <w:top w:val="nil"/>
          <w:left w:val="nil"/>
          <w:bottom w:val="nil"/>
          <w:right w:val="nil"/>
          <w:between w:val="nil"/>
        </w:pBdr>
        <w:spacing w:after="0" w:line="240" w:lineRule="auto"/>
        <w:jc w:val="both"/>
        <w:rPr>
          <w:rFonts w:asciiTheme="minorHAnsi" w:hAnsiTheme="minorHAnsi"/>
          <w:b/>
          <w:sz w:val="24"/>
          <w:szCs w:val="24"/>
        </w:rPr>
      </w:pPr>
      <w:r w:rsidRPr="002F51A3">
        <w:rPr>
          <w:rFonts w:asciiTheme="minorHAnsi" w:hAnsiTheme="minorHAnsi"/>
          <w:b/>
          <w:sz w:val="24"/>
          <w:szCs w:val="24"/>
        </w:rPr>
        <w:t>Mediating concepts:</w:t>
      </w:r>
    </w:p>
    <w:p w14:paraId="1A03DC2E" w14:textId="77777777" w:rsidR="00720B60" w:rsidRPr="002F51A3" w:rsidRDefault="008127C4" w:rsidP="00720B60">
      <w:pPr>
        <w:pBdr>
          <w:top w:val="nil"/>
          <w:left w:val="nil"/>
          <w:bottom w:val="nil"/>
          <w:right w:val="nil"/>
          <w:between w:val="nil"/>
        </w:pBdr>
        <w:spacing w:after="0" w:line="240" w:lineRule="auto"/>
        <w:jc w:val="both"/>
        <w:rPr>
          <w:rFonts w:asciiTheme="minorHAnsi" w:hAnsiTheme="minorHAnsi"/>
          <w:sz w:val="24"/>
          <w:szCs w:val="24"/>
        </w:rPr>
      </w:pPr>
      <w:r w:rsidRPr="002F51A3">
        <w:rPr>
          <w:rFonts w:asciiTheme="minorHAnsi" w:hAnsiTheme="minorHAnsi"/>
          <w:sz w:val="24"/>
          <w:szCs w:val="24"/>
        </w:rPr>
        <w:t>COLLABORATING IN A GROUP:</w:t>
      </w:r>
    </w:p>
    <w:p w14:paraId="21229725" w14:textId="77777777" w:rsidR="00720B60" w:rsidRPr="002F51A3" w:rsidRDefault="00720B60" w:rsidP="00720B60">
      <w:pPr>
        <w:pBdr>
          <w:top w:val="nil"/>
          <w:left w:val="nil"/>
          <w:bottom w:val="nil"/>
          <w:right w:val="nil"/>
          <w:between w:val="nil"/>
        </w:pBdr>
        <w:spacing w:after="0" w:line="240" w:lineRule="auto"/>
        <w:jc w:val="both"/>
        <w:rPr>
          <w:rFonts w:asciiTheme="minorHAnsi" w:hAnsiTheme="minorHAnsi"/>
          <w:sz w:val="24"/>
          <w:szCs w:val="24"/>
        </w:rPr>
      </w:pPr>
      <w:r w:rsidRPr="002F51A3">
        <w:rPr>
          <w:rFonts w:asciiTheme="minorHAnsi" w:hAnsiTheme="minorHAnsi"/>
          <w:sz w:val="24"/>
          <w:szCs w:val="24"/>
        </w:rPr>
        <w:t>FACILITATING COLLABORATIVE INTERACTION WITH PEERS</w:t>
      </w:r>
    </w:p>
    <w:p w14:paraId="470D3664" w14:textId="77777777" w:rsidR="00720B60" w:rsidRPr="002F51A3" w:rsidRDefault="00720B60" w:rsidP="00720B60">
      <w:pPr>
        <w:pStyle w:val="ListParagraph"/>
        <w:numPr>
          <w:ilvl w:val="0"/>
          <w:numId w:val="19"/>
        </w:numPr>
        <w:pBdr>
          <w:top w:val="nil"/>
          <w:left w:val="nil"/>
          <w:bottom w:val="nil"/>
          <w:right w:val="nil"/>
          <w:between w:val="nil"/>
        </w:pBdr>
        <w:spacing w:after="0" w:line="240" w:lineRule="auto"/>
        <w:jc w:val="both"/>
        <w:rPr>
          <w:b/>
          <w:i/>
          <w:sz w:val="24"/>
          <w:szCs w:val="24"/>
        </w:rPr>
      </w:pPr>
      <w:r w:rsidRPr="002F51A3">
        <w:rPr>
          <w:rFonts w:cs="Arial"/>
          <w:i/>
          <w:sz w:val="24"/>
          <w:szCs w:val="24"/>
        </w:rPr>
        <w:t>Can collaborate in simple, practical tasks, asking what others think, making suggestions and understanding responses, provided they can ask for repetition or reformulation from time to time.</w:t>
      </w:r>
    </w:p>
    <w:p w14:paraId="60EC6CE6" w14:textId="77777777" w:rsidR="00720B60" w:rsidRPr="002F51A3" w:rsidRDefault="00720B60" w:rsidP="00720B60">
      <w:pPr>
        <w:pBdr>
          <w:top w:val="nil"/>
          <w:left w:val="nil"/>
          <w:bottom w:val="nil"/>
          <w:right w:val="nil"/>
          <w:between w:val="nil"/>
        </w:pBdr>
        <w:spacing w:after="0" w:line="240" w:lineRule="auto"/>
        <w:jc w:val="both"/>
        <w:rPr>
          <w:rFonts w:asciiTheme="minorHAnsi" w:hAnsiTheme="minorHAnsi"/>
          <w:sz w:val="24"/>
          <w:szCs w:val="24"/>
        </w:rPr>
      </w:pPr>
      <w:r w:rsidRPr="002F51A3">
        <w:rPr>
          <w:rFonts w:asciiTheme="minorHAnsi" w:hAnsiTheme="minorHAnsi"/>
          <w:sz w:val="24"/>
          <w:szCs w:val="24"/>
        </w:rPr>
        <w:t>COLLABORATING TO CONSTRUCT MEANING</w:t>
      </w:r>
    </w:p>
    <w:p w14:paraId="691A93D6" w14:textId="77777777" w:rsidR="00720B60" w:rsidRPr="002F51A3" w:rsidRDefault="00720B60" w:rsidP="00720B60">
      <w:pPr>
        <w:pStyle w:val="ListParagraph"/>
        <w:numPr>
          <w:ilvl w:val="0"/>
          <w:numId w:val="19"/>
        </w:numPr>
        <w:pBdr>
          <w:top w:val="nil"/>
          <w:left w:val="nil"/>
          <w:bottom w:val="nil"/>
          <w:right w:val="nil"/>
          <w:between w:val="nil"/>
        </w:pBdr>
        <w:spacing w:after="0" w:line="240" w:lineRule="auto"/>
        <w:jc w:val="both"/>
        <w:rPr>
          <w:i/>
          <w:sz w:val="24"/>
          <w:szCs w:val="24"/>
        </w:rPr>
      </w:pPr>
      <w:r w:rsidRPr="002F51A3">
        <w:rPr>
          <w:rFonts w:cs="Arial"/>
          <w:i/>
          <w:sz w:val="24"/>
          <w:szCs w:val="24"/>
        </w:rPr>
        <w:t>Can make simple remarks and pose occasional questions to indicate that they are following.</w:t>
      </w:r>
    </w:p>
    <w:p w14:paraId="3BA6623E" w14:textId="77777777" w:rsidR="00CA0DFB" w:rsidRPr="002F51A3" w:rsidRDefault="00720B60" w:rsidP="00CA0DFB">
      <w:pPr>
        <w:pStyle w:val="ListParagraph"/>
        <w:numPr>
          <w:ilvl w:val="0"/>
          <w:numId w:val="19"/>
        </w:numPr>
        <w:pBdr>
          <w:top w:val="nil"/>
          <w:left w:val="nil"/>
          <w:bottom w:val="nil"/>
          <w:right w:val="nil"/>
          <w:between w:val="nil"/>
        </w:pBdr>
        <w:spacing w:after="0" w:line="240" w:lineRule="auto"/>
        <w:jc w:val="both"/>
        <w:rPr>
          <w:i/>
          <w:sz w:val="24"/>
          <w:szCs w:val="24"/>
        </w:rPr>
      </w:pPr>
      <w:r w:rsidRPr="002F51A3">
        <w:rPr>
          <w:rFonts w:cs="Arial"/>
          <w:i/>
          <w:sz w:val="24"/>
          <w:szCs w:val="24"/>
        </w:rPr>
        <w:t>Can make suggestions in a simple way.</w:t>
      </w:r>
    </w:p>
    <w:p w14:paraId="7913B4C5" w14:textId="77777777" w:rsidR="00155605" w:rsidRPr="002F51A3" w:rsidRDefault="00155605" w:rsidP="00155605">
      <w:pPr>
        <w:pStyle w:val="ListParagraph"/>
        <w:pBdr>
          <w:top w:val="nil"/>
          <w:left w:val="nil"/>
          <w:bottom w:val="nil"/>
          <w:right w:val="nil"/>
          <w:between w:val="nil"/>
        </w:pBdr>
        <w:spacing w:after="0" w:line="240" w:lineRule="auto"/>
        <w:jc w:val="both"/>
        <w:rPr>
          <w:i/>
          <w:sz w:val="24"/>
          <w:szCs w:val="24"/>
        </w:rPr>
      </w:pPr>
    </w:p>
    <w:p w14:paraId="040AD804" w14:textId="77777777" w:rsidR="00720B60" w:rsidRPr="002F51A3" w:rsidRDefault="00155605" w:rsidP="00720B60">
      <w:pPr>
        <w:pBdr>
          <w:top w:val="nil"/>
          <w:left w:val="nil"/>
          <w:bottom w:val="nil"/>
          <w:right w:val="nil"/>
          <w:between w:val="nil"/>
        </w:pBdr>
        <w:spacing w:after="0" w:line="240" w:lineRule="auto"/>
        <w:jc w:val="both"/>
        <w:rPr>
          <w:rFonts w:asciiTheme="minorHAnsi" w:hAnsiTheme="minorHAnsi"/>
          <w:b/>
          <w:sz w:val="24"/>
          <w:szCs w:val="24"/>
        </w:rPr>
      </w:pPr>
      <w:r w:rsidRPr="002F51A3">
        <w:rPr>
          <w:rFonts w:asciiTheme="minorHAnsi" w:hAnsiTheme="minorHAnsi"/>
          <w:b/>
          <w:sz w:val="24"/>
          <w:szCs w:val="24"/>
        </w:rPr>
        <w:t>Mediating communication</w:t>
      </w:r>
      <w:r w:rsidR="00CA0DFB" w:rsidRPr="002F51A3">
        <w:rPr>
          <w:rFonts w:asciiTheme="minorHAnsi" w:hAnsiTheme="minorHAnsi"/>
          <w:b/>
          <w:sz w:val="24"/>
          <w:szCs w:val="24"/>
        </w:rPr>
        <w:t>:</w:t>
      </w:r>
    </w:p>
    <w:p w14:paraId="2F0DBB0A" w14:textId="77777777" w:rsidR="00720B60" w:rsidRPr="002F51A3" w:rsidRDefault="00720B60" w:rsidP="00720B60">
      <w:pPr>
        <w:pBdr>
          <w:top w:val="nil"/>
          <w:left w:val="nil"/>
          <w:bottom w:val="nil"/>
          <w:right w:val="nil"/>
          <w:between w:val="nil"/>
        </w:pBdr>
        <w:spacing w:after="0" w:line="240" w:lineRule="auto"/>
        <w:jc w:val="both"/>
        <w:rPr>
          <w:rFonts w:cs="Arial"/>
          <w:sz w:val="24"/>
          <w:szCs w:val="24"/>
        </w:rPr>
      </w:pPr>
      <w:r w:rsidRPr="002F51A3">
        <w:rPr>
          <w:rFonts w:cs="Arial"/>
          <w:sz w:val="24"/>
          <w:szCs w:val="24"/>
        </w:rPr>
        <w:t>FACILITATING PLURICULTURAL SPACE</w:t>
      </w:r>
    </w:p>
    <w:p w14:paraId="3CCD4134" w14:textId="77777777" w:rsidR="00497E89" w:rsidRPr="002F51A3" w:rsidRDefault="00720B60" w:rsidP="00497E89">
      <w:pPr>
        <w:pStyle w:val="ListParagraph"/>
        <w:numPr>
          <w:ilvl w:val="0"/>
          <w:numId w:val="20"/>
        </w:numPr>
        <w:pBdr>
          <w:top w:val="nil"/>
          <w:left w:val="nil"/>
          <w:bottom w:val="nil"/>
          <w:right w:val="nil"/>
          <w:between w:val="nil"/>
        </w:pBdr>
        <w:spacing w:after="0" w:line="240" w:lineRule="auto"/>
        <w:jc w:val="both"/>
        <w:rPr>
          <w:i/>
          <w:sz w:val="24"/>
          <w:szCs w:val="24"/>
        </w:rPr>
      </w:pPr>
      <w:r w:rsidRPr="002F51A3">
        <w:rPr>
          <w:rFonts w:cs="Arial"/>
          <w:i/>
          <w:sz w:val="24"/>
          <w:szCs w:val="24"/>
        </w:rPr>
        <w:t>Can contribute to an intercultural exchange, using simple words/signs to ask people to explain things and to get clarification of what they say, while exploiting a limited repertoire to express agreement, to invite, to thank, etc.</w:t>
      </w:r>
    </w:p>
    <w:p w14:paraId="294B482D" w14:textId="77777777" w:rsidR="00497E89" w:rsidRPr="002F51A3" w:rsidRDefault="00497E89" w:rsidP="00497E89">
      <w:pPr>
        <w:pBdr>
          <w:top w:val="nil"/>
          <w:left w:val="nil"/>
          <w:bottom w:val="nil"/>
          <w:right w:val="nil"/>
          <w:between w:val="nil"/>
        </w:pBdr>
        <w:spacing w:after="0" w:line="240" w:lineRule="auto"/>
        <w:jc w:val="both"/>
        <w:rPr>
          <w:i/>
          <w:sz w:val="24"/>
          <w:szCs w:val="24"/>
        </w:rPr>
      </w:pPr>
      <w:r w:rsidRPr="002F51A3">
        <w:rPr>
          <w:rFonts w:cs="Arial"/>
          <w:sz w:val="24"/>
          <w:szCs w:val="24"/>
        </w:rPr>
        <w:t>ACTING AS AN INTERMEDIARY IN INFORMAL SITUATIONS (WITH FRIENDS AND COLLEAGUES)</w:t>
      </w:r>
    </w:p>
    <w:p w14:paraId="481CA97C" w14:textId="77777777" w:rsidR="00497E89" w:rsidRPr="002F51A3" w:rsidRDefault="00497E89" w:rsidP="00497E89">
      <w:pPr>
        <w:pStyle w:val="ListParagraph"/>
        <w:numPr>
          <w:ilvl w:val="0"/>
          <w:numId w:val="20"/>
        </w:numPr>
        <w:pBdr>
          <w:top w:val="nil"/>
          <w:left w:val="nil"/>
          <w:bottom w:val="nil"/>
          <w:right w:val="nil"/>
          <w:between w:val="nil"/>
        </w:pBdr>
        <w:spacing w:after="0" w:line="240" w:lineRule="auto"/>
        <w:jc w:val="both"/>
        <w:rPr>
          <w:i/>
          <w:sz w:val="24"/>
          <w:szCs w:val="24"/>
        </w:rPr>
      </w:pPr>
      <w:r w:rsidRPr="002F51A3">
        <w:rPr>
          <w:rFonts w:cs="Arial"/>
          <w:i/>
          <w:sz w:val="24"/>
          <w:szCs w:val="24"/>
        </w:rPr>
        <w:t>Can communicate (in Language B) the main point of what is said (in Language A) in predictable everyday situations, conveying back and forth information about personal wants and needs, provided other people help with formulation.</w:t>
      </w:r>
    </w:p>
    <w:p w14:paraId="0E9ECA4C" w14:textId="4ADDED3E" w:rsidR="00403647" w:rsidRPr="002F51A3" w:rsidRDefault="00403647" w:rsidP="00497E89">
      <w:pPr>
        <w:pBdr>
          <w:top w:val="nil"/>
          <w:left w:val="nil"/>
          <w:bottom w:val="nil"/>
          <w:right w:val="nil"/>
          <w:between w:val="nil"/>
        </w:pBdr>
        <w:spacing w:after="0" w:line="240" w:lineRule="auto"/>
        <w:jc w:val="both"/>
        <w:rPr>
          <w:i/>
          <w:sz w:val="24"/>
          <w:szCs w:val="24"/>
        </w:rPr>
      </w:pPr>
      <w:r w:rsidRPr="002F51A3">
        <w:rPr>
          <w:i/>
          <w:sz w:val="24"/>
          <w:szCs w:val="24"/>
        </w:rPr>
        <w:br w:type="page"/>
      </w:r>
    </w:p>
    <w:p w14:paraId="7CC38DB0" w14:textId="7BE0B0C1" w:rsidR="00311520" w:rsidRPr="002F51A3" w:rsidRDefault="001B10A1">
      <w:pPr>
        <w:tabs>
          <w:tab w:val="left" w:pos="284"/>
        </w:tabs>
        <w:spacing w:after="0" w:line="240" w:lineRule="auto"/>
        <w:jc w:val="both"/>
        <w:rPr>
          <w:b/>
          <w:sz w:val="24"/>
          <w:szCs w:val="24"/>
        </w:rPr>
      </w:pPr>
      <w:r w:rsidRPr="002F51A3">
        <w:rPr>
          <w:b/>
          <w:sz w:val="24"/>
          <w:szCs w:val="24"/>
        </w:rPr>
        <w:lastRenderedPageBreak/>
        <w:t>CEFR mediation strategies involved</w:t>
      </w:r>
      <w:r w:rsidR="00AE364E" w:rsidRPr="002F51A3">
        <w:rPr>
          <w:b/>
          <w:sz w:val="24"/>
          <w:szCs w:val="24"/>
        </w:rPr>
        <w:t>:</w:t>
      </w:r>
    </w:p>
    <w:p w14:paraId="751F8F19" w14:textId="77777777" w:rsidR="00311520" w:rsidRPr="002F51A3" w:rsidRDefault="00311520">
      <w:pPr>
        <w:tabs>
          <w:tab w:val="left" w:pos="284"/>
        </w:tabs>
        <w:spacing w:after="0" w:line="240" w:lineRule="auto"/>
        <w:jc w:val="both"/>
        <w:rPr>
          <w:b/>
          <w:sz w:val="14"/>
          <w:szCs w:val="14"/>
        </w:rPr>
      </w:pPr>
    </w:p>
    <w:p w14:paraId="56C19D27" w14:textId="77777777" w:rsidR="000233D0" w:rsidRPr="002F51A3" w:rsidRDefault="001B10A1">
      <w:pPr>
        <w:tabs>
          <w:tab w:val="left" w:pos="284"/>
        </w:tabs>
        <w:spacing w:after="0" w:line="240" w:lineRule="auto"/>
        <w:jc w:val="both"/>
        <w:rPr>
          <w:sz w:val="24"/>
          <w:szCs w:val="24"/>
        </w:rPr>
      </w:pPr>
      <w:r w:rsidRPr="002F51A3">
        <w:rPr>
          <w:caps/>
          <w:sz w:val="24"/>
          <w:szCs w:val="24"/>
        </w:rPr>
        <w:t>Strategies to simplify a text</w:t>
      </w:r>
      <w:r w:rsidRPr="002F51A3">
        <w:rPr>
          <w:sz w:val="24"/>
          <w:szCs w:val="24"/>
        </w:rPr>
        <w:t>:</w:t>
      </w:r>
    </w:p>
    <w:p w14:paraId="5CB6D0BC" w14:textId="77777777" w:rsidR="00311520" w:rsidRPr="002F51A3" w:rsidRDefault="000233D0" w:rsidP="000233D0">
      <w:pPr>
        <w:pStyle w:val="ListParagraph"/>
        <w:numPr>
          <w:ilvl w:val="0"/>
          <w:numId w:val="12"/>
        </w:numPr>
        <w:tabs>
          <w:tab w:val="left" w:pos="284"/>
        </w:tabs>
        <w:spacing w:after="0" w:line="240" w:lineRule="auto"/>
        <w:jc w:val="both"/>
        <w:rPr>
          <w:b/>
          <w:sz w:val="24"/>
          <w:szCs w:val="24"/>
        </w:rPr>
      </w:pPr>
      <w:r w:rsidRPr="002F51A3">
        <w:rPr>
          <w:sz w:val="24"/>
          <w:szCs w:val="24"/>
        </w:rPr>
        <w:t>S</w:t>
      </w:r>
      <w:r w:rsidR="001B10A1" w:rsidRPr="002F51A3">
        <w:rPr>
          <w:sz w:val="24"/>
          <w:szCs w:val="24"/>
        </w:rPr>
        <w:t>treamlining a text</w:t>
      </w:r>
      <w:r w:rsidR="000543D0" w:rsidRPr="002F51A3">
        <w:rPr>
          <w:sz w:val="24"/>
          <w:szCs w:val="24"/>
        </w:rPr>
        <w:t>:</w:t>
      </w:r>
      <w:r w:rsidR="001B10A1" w:rsidRPr="002F51A3">
        <w:rPr>
          <w:sz w:val="24"/>
          <w:szCs w:val="24"/>
        </w:rPr>
        <w:t xml:space="preserve"> </w:t>
      </w:r>
    </w:p>
    <w:p w14:paraId="6C72A7E4" w14:textId="2523E0AE" w:rsidR="00C47A86" w:rsidRPr="002F51A3" w:rsidRDefault="001B10A1" w:rsidP="00155605">
      <w:pPr>
        <w:pBdr>
          <w:top w:val="nil"/>
          <w:left w:val="nil"/>
          <w:bottom w:val="nil"/>
          <w:right w:val="nil"/>
          <w:between w:val="nil"/>
        </w:pBdr>
        <w:spacing w:after="120" w:line="240" w:lineRule="auto"/>
        <w:ind w:left="720"/>
        <w:rPr>
          <w:i/>
          <w:color w:val="000000"/>
          <w:sz w:val="24"/>
          <w:szCs w:val="24"/>
        </w:rPr>
      </w:pPr>
      <w:r w:rsidRPr="002F51A3">
        <w:rPr>
          <w:i/>
          <w:color w:val="000000"/>
          <w:sz w:val="24"/>
          <w:szCs w:val="24"/>
        </w:rPr>
        <w:t>Can identify and mark (</w:t>
      </w:r>
      <w:r w:rsidR="002F51A3" w:rsidRPr="002F51A3">
        <w:rPr>
          <w:i/>
          <w:color w:val="000000"/>
          <w:sz w:val="24"/>
          <w:szCs w:val="24"/>
        </w:rPr>
        <w:t>e.g.,</w:t>
      </w:r>
      <w:r w:rsidRPr="002F51A3">
        <w:rPr>
          <w:i/>
          <w:color w:val="000000"/>
          <w:sz w:val="24"/>
          <w:szCs w:val="24"/>
        </w:rPr>
        <w:t xml:space="preserve"> underline, highlight etc) the essential information in a straightforward informational text, in order to pass this information on to someone else.</w:t>
      </w:r>
    </w:p>
    <w:p w14:paraId="059FCFBE" w14:textId="77777777" w:rsidR="004618FE" w:rsidRPr="002F51A3" w:rsidRDefault="001B10A1" w:rsidP="00C549D7">
      <w:pPr>
        <w:tabs>
          <w:tab w:val="left" w:pos="284"/>
        </w:tabs>
        <w:spacing w:after="0" w:line="240" w:lineRule="auto"/>
        <w:jc w:val="both"/>
        <w:rPr>
          <w:sz w:val="24"/>
          <w:szCs w:val="24"/>
        </w:rPr>
      </w:pPr>
      <w:r w:rsidRPr="002F51A3">
        <w:rPr>
          <w:caps/>
          <w:sz w:val="24"/>
          <w:szCs w:val="24"/>
        </w:rPr>
        <w:t>Strategies to explain a new concept:</w:t>
      </w:r>
    </w:p>
    <w:p w14:paraId="5EF14D84" w14:textId="77777777" w:rsidR="00311520" w:rsidRPr="002F51A3" w:rsidRDefault="001B10A1" w:rsidP="004618FE">
      <w:pPr>
        <w:pStyle w:val="ListParagraph"/>
        <w:numPr>
          <w:ilvl w:val="0"/>
          <w:numId w:val="12"/>
        </w:numPr>
        <w:tabs>
          <w:tab w:val="left" w:pos="284"/>
        </w:tabs>
        <w:spacing w:after="0" w:line="240" w:lineRule="auto"/>
        <w:jc w:val="both"/>
        <w:rPr>
          <w:sz w:val="24"/>
          <w:szCs w:val="24"/>
        </w:rPr>
      </w:pPr>
      <w:r w:rsidRPr="002F51A3">
        <w:rPr>
          <w:sz w:val="24"/>
          <w:szCs w:val="24"/>
        </w:rPr>
        <w:t>Adapting language</w:t>
      </w:r>
      <w:r w:rsidR="000543D0" w:rsidRPr="002F51A3">
        <w:rPr>
          <w:sz w:val="24"/>
          <w:szCs w:val="24"/>
        </w:rPr>
        <w:t>:</w:t>
      </w:r>
    </w:p>
    <w:p w14:paraId="6A37A235" w14:textId="77777777" w:rsidR="00311520" w:rsidRPr="002F51A3" w:rsidRDefault="001B10A1" w:rsidP="004618FE">
      <w:pPr>
        <w:pBdr>
          <w:top w:val="nil"/>
          <w:left w:val="nil"/>
          <w:bottom w:val="nil"/>
          <w:right w:val="nil"/>
          <w:between w:val="nil"/>
        </w:pBdr>
        <w:tabs>
          <w:tab w:val="left" w:pos="284"/>
        </w:tabs>
        <w:spacing w:after="0" w:line="240" w:lineRule="auto"/>
        <w:ind w:left="720"/>
        <w:jc w:val="both"/>
        <w:rPr>
          <w:i/>
          <w:iCs/>
          <w:color w:val="000000"/>
          <w:sz w:val="24"/>
          <w:szCs w:val="24"/>
        </w:rPr>
      </w:pPr>
      <w:r w:rsidRPr="002F51A3">
        <w:rPr>
          <w:i/>
          <w:iCs/>
          <w:color w:val="000000"/>
          <w:sz w:val="24"/>
          <w:szCs w:val="24"/>
        </w:rPr>
        <w:t>Can</w:t>
      </w:r>
      <w:r w:rsidR="00576477" w:rsidRPr="002F51A3">
        <w:rPr>
          <w:i/>
          <w:iCs/>
          <w:color w:val="000000"/>
          <w:sz w:val="24"/>
          <w:szCs w:val="24"/>
        </w:rPr>
        <w:t xml:space="preserve"> </w:t>
      </w:r>
      <w:r w:rsidRPr="002F51A3">
        <w:rPr>
          <w:i/>
          <w:iCs/>
          <w:color w:val="000000"/>
          <w:sz w:val="24"/>
          <w:szCs w:val="24"/>
        </w:rPr>
        <w:t xml:space="preserve">paraphrase </w:t>
      </w:r>
      <w:r w:rsidR="00BD1EAB" w:rsidRPr="002F51A3">
        <w:rPr>
          <w:i/>
          <w:iCs/>
          <w:color w:val="000000"/>
          <w:sz w:val="24"/>
          <w:szCs w:val="24"/>
        </w:rPr>
        <w:t>in a simpler fashion</w:t>
      </w:r>
      <w:r w:rsidR="00576477" w:rsidRPr="002F51A3">
        <w:rPr>
          <w:i/>
          <w:iCs/>
          <w:color w:val="000000"/>
          <w:sz w:val="24"/>
          <w:szCs w:val="24"/>
        </w:rPr>
        <w:t xml:space="preserve"> </w:t>
      </w:r>
      <w:r w:rsidRPr="002F51A3">
        <w:rPr>
          <w:i/>
          <w:iCs/>
          <w:color w:val="000000"/>
          <w:sz w:val="24"/>
          <w:szCs w:val="24"/>
        </w:rPr>
        <w:t>the main points made in short, straightforward spoken or written texts on familiar subjects (</w:t>
      </w:r>
      <w:proofErr w:type="gramStart"/>
      <w:r w:rsidRPr="002F51A3">
        <w:rPr>
          <w:i/>
          <w:iCs/>
          <w:color w:val="000000"/>
          <w:sz w:val="24"/>
          <w:szCs w:val="24"/>
        </w:rPr>
        <w:t>e.g.</w:t>
      </w:r>
      <w:proofErr w:type="gramEnd"/>
      <w:r w:rsidRPr="002F51A3">
        <w:rPr>
          <w:i/>
          <w:iCs/>
          <w:color w:val="000000"/>
          <w:sz w:val="24"/>
          <w:szCs w:val="24"/>
        </w:rPr>
        <w:t xml:space="preserve"> short magazine articles, interviews) to make the contents accessible</w:t>
      </w:r>
      <w:r w:rsidR="00576477" w:rsidRPr="002F51A3">
        <w:rPr>
          <w:i/>
          <w:iCs/>
          <w:color w:val="000000"/>
          <w:sz w:val="24"/>
          <w:szCs w:val="24"/>
        </w:rPr>
        <w:t xml:space="preserve"> </w:t>
      </w:r>
      <w:r w:rsidR="00484EF5" w:rsidRPr="002F51A3">
        <w:rPr>
          <w:i/>
          <w:iCs/>
          <w:color w:val="000000"/>
          <w:sz w:val="24"/>
          <w:szCs w:val="24"/>
        </w:rPr>
        <w:t>to</w:t>
      </w:r>
      <w:r w:rsidRPr="002F51A3">
        <w:rPr>
          <w:i/>
          <w:iCs/>
          <w:color w:val="000000"/>
          <w:sz w:val="24"/>
          <w:szCs w:val="24"/>
        </w:rPr>
        <w:t xml:space="preserve"> others.</w:t>
      </w:r>
    </w:p>
    <w:p w14:paraId="29F4368F" w14:textId="77777777" w:rsidR="00403647" w:rsidRPr="002F51A3" w:rsidRDefault="00403647">
      <w:pPr>
        <w:tabs>
          <w:tab w:val="left" w:pos="284"/>
        </w:tabs>
        <w:spacing w:after="0" w:line="240" w:lineRule="auto"/>
        <w:jc w:val="both"/>
        <w:rPr>
          <w:b/>
          <w:sz w:val="24"/>
          <w:szCs w:val="24"/>
        </w:rPr>
      </w:pPr>
    </w:p>
    <w:p w14:paraId="3A05DDA4" w14:textId="2C96A2E7" w:rsidR="00311520" w:rsidRPr="002F51A3" w:rsidRDefault="001B10A1">
      <w:pPr>
        <w:tabs>
          <w:tab w:val="left" w:pos="284"/>
        </w:tabs>
        <w:spacing w:after="0" w:line="240" w:lineRule="auto"/>
        <w:jc w:val="both"/>
        <w:rPr>
          <w:sz w:val="24"/>
          <w:szCs w:val="24"/>
        </w:rPr>
      </w:pPr>
      <w:r w:rsidRPr="002F51A3">
        <w:rPr>
          <w:b/>
          <w:sz w:val="24"/>
          <w:szCs w:val="24"/>
        </w:rPr>
        <w:t>Languages involved</w:t>
      </w:r>
      <w:r w:rsidR="00AE364E" w:rsidRPr="002F51A3">
        <w:rPr>
          <w:b/>
          <w:sz w:val="24"/>
          <w:szCs w:val="24"/>
        </w:rPr>
        <w:t>:</w:t>
      </w:r>
    </w:p>
    <w:p w14:paraId="0E14A4F6" w14:textId="77777777" w:rsidR="00311520" w:rsidRPr="002F51A3" w:rsidRDefault="001B10A1">
      <w:pPr>
        <w:tabs>
          <w:tab w:val="left" w:pos="284"/>
        </w:tabs>
        <w:spacing w:after="0" w:line="240" w:lineRule="auto"/>
        <w:jc w:val="both"/>
        <w:rPr>
          <w:sz w:val="24"/>
          <w:szCs w:val="24"/>
        </w:rPr>
      </w:pPr>
      <w:r w:rsidRPr="002F51A3">
        <w:rPr>
          <w:sz w:val="24"/>
          <w:szCs w:val="24"/>
        </w:rPr>
        <w:t xml:space="preserve">Language A: </w:t>
      </w:r>
      <w:r w:rsidR="00EF615C" w:rsidRPr="002F51A3">
        <w:rPr>
          <w:sz w:val="24"/>
          <w:szCs w:val="24"/>
        </w:rPr>
        <w:t>Greek</w:t>
      </w:r>
    </w:p>
    <w:p w14:paraId="490936AD" w14:textId="77777777" w:rsidR="00311520" w:rsidRPr="002F51A3" w:rsidRDefault="001B10A1">
      <w:pPr>
        <w:tabs>
          <w:tab w:val="left" w:pos="284"/>
        </w:tabs>
        <w:spacing w:after="0" w:line="240" w:lineRule="auto"/>
        <w:jc w:val="both"/>
        <w:rPr>
          <w:sz w:val="24"/>
          <w:szCs w:val="24"/>
        </w:rPr>
      </w:pPr>
      <w:r w:rsidRPr="002F51A3">
        <w:rPr>
          <w:sz w:val="24"/>
          <w:szCs w:val="24"/>
        </w:rPr>
        <w:t>Language B: English</w:t>
      </w:r>
    </w:p>
    <w:p w14:paraId="0183655D" w14:textId="77777777" w:rsidR="00311520" w:rsidRPr="002F51A3" w:rsidRDefault="001B10A1">
      <w:pPr>
        <w:tabs>
          <w:tab w:val="left" w:pos="284"/>
        </w:tabs>
        <w:spacing w:after="0" w:line="240" w:lineRule="auto"/>
        <w:jc w:val="both"/>
        <w:rPr>
          <w:sz w:val="24"/>
          <w:szCs w:val="24"/>
        </w:rPr>
      </w:pPr>
      <w:r w:rsidRPr="002F51A3">
        <w:rPr>
          <w:sz w:val="24"/>
          <w:szCs w:val="24"/>
        </w:rPr>
        <w:t xml:space="preserve">Language C: home language </w:t>
      </w:r>
      <w:r w:rsidR="00EF615C" w:rsidRPr="002F51A3">
        <w:rPr>
          <w:sz w:val="24"/>
          <w:szCs w:val="24"/>
        </w:rPr>
        <w:t>(Polish)</w:t>
      </w:r>
    </w:p>
    <w:p w14:paraId="28D46472" w14:textId="77777777" w:rsidR="00311520" w:rsidRPr="002F51A3" w:rsidRDefault="00311520">
      <w:pPr>
        <w:tabs>
          <w:tab w:val="left" w:pos="284"/>
        </w:tabs>
        <w:spacing w:after="0" w:line="240" w:lineRule="auto"/>
        <w:jc w:val="both"/>
        <w:rPr>
          <w:sz w:val="24"/>
          <w:szCs w:val="24"/>
        </w:rPr>
      </w:pPr>
    </w:p>
    <w:p w14:paraId="771E4413" w14:textId="77777777" w:rsidR="00311520" w:rsidRPr="002F51A3" w:rsidRDefault="001B10A1">
      <w:pPr>
        <w:tabs>
          <w:tab w:val="left" w:pos="284"/>
        </w:tabs>
        <w:spacing w:after="0" w:line="240" w:lineRule="auto"/>
        <w:jc w:val="both"/>
        <w:rPr>
          <w:b/>
          <w:sz w:val="24"/>
          <w:szCs w:val="24"/>
        </w:rPr>
      </w:pPr>
      <w:r w:rsidRPr="002F51A3">
        <w:rPr>
          <w:b/>
          <w:sz w:val="24"/>
          <w:szCs w:val="24"/>
        </w:rPr>
        <w:t xml:space="preserve">Linguistic objectives. </w:t>
      </w:r>
      <w:bookmarkStart w:id="1" w:name="_Hlk68853869"/>
      <w:r w:rsidR="00576477" w:rsidRPr="002F51A3">
        <w:rPr>
          <w:b/>
          <w:sz w:val="24"/>
          <w:szCs w:val="24"/>
        </w:rPr>
        <w:t>S</w:t>
      </w:r>
      <w:r w:rsidRPr="002F51A3">
        <w:rPr>
          <w:b/>
          <w:sz w:val="24"/>
          <w:szCs w:val="24"/>
        </w:rPr>
        <w:t>tudents will be able to:</w:t>
      </w:r>
      <w:bookmarkEnd w:id="1"/>
    </w:p>
    <w:p w14:paraId="5F26905D" w14:textId="77777777" w:rsidR="00576477" w:rsidRPr="002F51A3" w:rsidRDefault="00576477" w:rsidP="00576477">
      <w:pPr>
        <w:pStyle w:val="NormalWeb"/>
        <w:numPr>
          <w:ilvl w:val="0"/>
          <w:numId w:val="9"/>
        </w:numPr>
        <w:spacing w:before="0" w:beforeAutospacing="0" w:after="0" w:afterAutospacing="0"/>
        <w:jc w:val="both"/>
        <w:textAlignment w:val="baseline"/>
        <w:rPr>
          <w:rFonts w:ascii="Calibri" w:eastAsia="Calibri" w:hAnsi="Calibri" w:cs="Calibri"/>
          <w:color w:val="000000"/>
          <w:lang w:val="en-GB" w:eastAsia="en-US"/>
        </w:rPr>
      </w:pPr>
      <w:r w:rsidRPr="002F51A3">
        <w:rPr>
          <w:rFonts w:ascii="Calibri" w:eastAsia="Calibri" w:hAnsi="Calibri" w:cs="Calibri"/>
          <w:color w:val="000000"/>
          <w:lang w:val="en-GB" w:eastAsia="en-US"/>
        </w:rPr>
        <w:t xml:space="preserve">convey </w:t>
      </w:r>
      <w:r w:rsidR="00D95C47" w:rsidRPr="002F51A3">
        <w:rPr>
          <w:rFonts w:ascii="Calibri" w:eastAsia="Calibri" w:hAnsi="Calibri" w:cs="Calibri"/>
          <w:color w:val="000000"/>
          <w:lang w:val="en-GB" w:eastAsia="en-US"/>
        </w:rPr>
        <w:t xml:space="preserve">main gist orally and in </w:t>
      </w:r>
      <w:proofErr w:type="gramStart"/>
      <w:r w:rsidR="00D95C47" w:rsidRPr="002F51A3">
        <w:rPr>
          <w:rFonts w:ascii="Calibri" w:eastAsia="Calibri" w:hAnsi="Calibri" w:cs="Calibri"/>
          <w:color w:val="000000"/>
          <w:lang w:val="en-GB" w:eastAsia="en-US"/>
        </w:rPr>
        <w:t>writing</w:t>
      </w:r>
      <w:proofErr w:type="gramEnd"/>
    </w:p>
    <w:p w14:paraId="657D20F7" w14:textId="77777777" w:rsidR="00576477" w:rsidRPr="002F51A3" w:rsidRDefault="00576477" w:rsidP="00576477">
      <w:pPr>
        <w:pStyle w:val="NormalWeb"/>
        <w:numPr>
          <w:ilvl w:val="0"/>
          <w:numId w:val="9"/>
        </w:numPr>
        <w:spacing w:before="0" w:beforeAutospacing="0" w:after="0" w:afterAutospacing="0"/>
        <w:jc w:val="both"/>
        <w:textAlignment w:val="baseline"/>
        <w:rPr>
          <w:rFonts w:ascii="Calibri" w:eastAsia="Calibri" w:hAnsi="Calibri" w:cs="Calibri"/>
          <w:color w:val="000000"/>
          <w:lang w:val="en-GB" w:eastAsia="en-US"/>
        </w:rPr>
      </w:pPr>
      <w:r w:rsidRPr="002F51A3">
        <w:rPr>
          <w:rFonts w:ascii="Calibri" w:eastAsia="Calibri" w:hAnsi="Calibri" w:cs="Calibri"/>
          <w:color w:val="000000"/>
          <w:lang w:val="en-GB" w:eastAsia="en-US"/>
        </w:rPr>
        <w:t>paraphrase information from one language to another</w:t>
      </w:r>
    </w:p>
    <w:p w14:paraId="0C669420" w14:textId="77777777" w:rsidR="00576477" w:rsidRPr="002F51A3" w:rsidRDefault="00576477" w:rsidP="00576477">
      <w:pPr>
        <w:pStyle w:val="NormalWeb"/>
        <w:numPr>
          <w:ilvl w:val="0"/>
          <w:numId w:val="9"/>
        </w:numPr>
        <w:spacing w:before="0" w:beforeAutospacing="0" w:after="0" w:afterAutospacing="0"/>
        <w:jc w:val="both"/>
        <w:textAlignment w:val="baseline"/>
        <w:rPr>
          <w:rFonts w:ascii="Calibri" w:eastAsia="Calibri" w:hAnsi="Calibri" w:cs="Calibri"/>
          <w:color w:val="000000"/>
          <w:lang w:val="en-GB" w:eastAsia="en-US"/>
        </w:rPr>
      </w:pPr>
      <w:r w:rsidRPr="002F51A3">
        <w:rPr>
          <w:rFonts w:ascii="Calibri" w:eastAsia="Calibri" w:hAnsi="Calibri" w:cs="Calibri"/>
          <w:color w:val="000000"/>
          <w:lang w:val="en-GB" w:eastAsia="en-US"/>
        </w:rPr>
        <w:t xml:space="preserve">describe </w:t>
      </w:r>
      <w:r w:rsidR="00D95C47" w:rsidRPr="002F51A3">
        <w:rPr>
          <w:rFonts w:ascii="Calibri" w:eastAsia="Calibri" w:hAnsi="Calibri" w:cs="Calibri"/>
          <w:color w:val="000000"/>
          <w:lang w:val="en-GB" w:eastAsia="en-US"/>
        </w:rPr>
        <w:t>classroom rules</w:t>
      </w:r>
      <w:r w:rsidRPr="002F51A3">
        <w:rPr>
          <w:rFonts w:ascii="Calibri" w:eastAsia="Calibri" w:hAnsi="Calibri" w:cs="Calibri"/>
          <w:color w:val="000000"/>
          <w:lang w:val="en-GB" w:eastAsia="en-US"/>
        </w:rPr>
        <w:t xml:space="preserve"> using </w:t>
      </w:r>
      <w:r w:rsidR="00B317FC" w:rsidRPr="002F51A3">
        <w:rPr>
          <w:rFonts w:ascii="Calibri" w:eastAsia="Calibri" w:hAnsi="Calibri" w:cs="Calibri"/>
          <w:color w:val="000000"/>
          <w:lang w:val="en-GB" w:eastAsia="en-US"/>
        </w:rPr>
        <w:t xml:space="preserve">the appropriate </w:t>
      </w:r>
      <w:proofErr w:type="gramStart"/>
      <w:r w:rsidR="00B317FC" w:rsidRPr="002F51A3">
        <w:rPr>
          <w:rFonts w:ascii="Calibri" w:eastAsia="Calibri" w:hAnsi="Calibri" w:cs="Calibri"/>
          <w:color w:val="000000"/>
          <w:lang w:val="en-GB" w:eastAsia="en-US"/>
        </w:rPr>
        <w:t>vocabulary</w:t>
      </w:r>
      <w:proofErr w:type="gramEnd"/>
    </w:p>
    <w:p w14:paraId="564D54C8" w14:textId="77777777" w:rsidR="00432DC3" w:rsidRPr="002F51A3" w:rsidRDefault="00432DC3" w:rsidP="00432DC3">
      <w:pPr>
        <w:pStyle w:val="NormalWeb"/>
        <w:spacing w:before="0" w:beforeAutospacing="0" w:after="0" w:afterAutospacing="0"/>
        <w:jc w:val="both"/>
        <w:textAlignment w:val="baseline"/>
        <w:rPr>
          <w:rFonts w:ascii="Calibri" w:eastAsia="Calibri" w:hAnsi="Calibri" w:cs="Calibri"/>
          <w:color w:val="000000"/>
          <w:lang w:val="en-GB" w:eastAsia="en-US"/>
        </w:rPr>
      </w:pPr>
    </w:p>
    <w:p w14:paraId="6FBA6F98" w14:textId="77777777" w:rsidR="00432DC3" w:rsidRPr="002F51A3" w:rsidRDefault="00432DC3" w:rsidP="00432DC3">
      <w:pPr>
        <w:pStyle w:val="NormalWeb"/>
        <w:spacing w:before="0" w:beforeAutospacing="0" w:after="0" w:afterAutospacing="0"/>
        <w:jc w:val="both"/>
        <w:textAlignment w:val="baseline"/>
        <w:rPr>
          <w:rFonts w:ascii="Calibri" w:eastAsia="Calibri" w:hAnsi="Calibri" w:cs="Calibri"/>
          <w:b/>
          <w:color w:val="000000"/>
          <w:lang w:val="en-GB" w:eastAsia="en-US"/>
        </w:rPr>
      </w:pPr>
      <w:r w:rsidRPr="002F51A3">
        <w:rPr>
          <w:rFonts w:ascii="Calibri" w:eastAsia="Calibri" w:hAnsi="Calibri" w:cs="Calibri"/>
          <w:b/>
          <w:color w:val="000000"/>
          <w:lang w:val="en-GB" w:eastAsia="en-US"/>
        </w:rPr>
        <w:t>Cross-curricular teaching. School subjects involved:</w:t>
      </w:r>
    </w:p>
    <w:p w14:paraId="5E580C7C" w14:textId="77777777" w:rsidR="00432DC3" w:rsidRPr="002F51A3" w:rsidRDefault="00432DC3" w:rsidP="00432DC3">
      <w:pPr>
        <w:pStyle w:val="NormalWeb"/>
        <w:numPr>
          <w:ilvl w:val="0"/>
          <w:numId w:val="20"/>
        </w:numPr>
        <w:spacing w:before="0" w:beforeAutospacing="0" w:after="0" w:afterAutospacing="0"/>
        <w:jc w:val="both"/>
        <w:textAlignment w:val="baseline"/>
        <w:rPr>
          <w:rFonts w:ascii="Calibri" w:eastAsia="Calibri" w:hAnsi="Calibri" w:cs="Calibri"/>
          <w:b/>
          <w:color w:val="000000"/>
          <w:lang w:val="en-GB" w:eastAsia="en-US"/>
        </w:rPr>
      </w:pPr>
      <w:r w:rsidRPr="002F51A3">
        <w:rPr>
          <w:rFonts w:ascii="Calibri" w:eastAsia="Calibri" w:hAnsi="Calibri" w:cs="Calibri"/>
          <w:color w:val="000000"/>
          <w:lang w:val="en-GB" w:eastAsia="en-US"/>
        </w:rPr>
        <w:t>English</w:t>
      </w:r>
    </w:p>
    <w:p w14:paraId="72E3CB08" w14:textId="77777777" w:rsidR="00432DC3" w:rsidRPr="002F51A3" w:rsidRDefault="00432DC3" w:rsidP="00432DC3">
      <w:pPr>
        <w:pStyle w:val="NormalWeb"/>
        <w:numPr>
          <w:ilvl w:val="0"/>
          <w:numId w:val="20"/>
        </w:numPr>
        <w:spacing w:before="0" w:beforeAutospacing="0" w:after="0" w:afterAutospacing="0"/>
        <w:jc w:val="both"/>
        <w:textAlignment w:val="baseline"/>
        <w:rPr>
          <w:rFonts w:ascii="Calibri" w:eastAsia="Calibri" w:hAnsi="Calibri" w:cs="Calibri"/>
          <w:b/>
          <w:color w:val="000000"/>
          <w:lang w:val="en-GB" w:eastAsia="en-US"/>
        </w:rPr>
      </w:pPr>
      <w:r w:rsidRPr="002F51A3">
        <w:rPr>
          <w:rFonts w:ascii="Calibri" w:eastAsia="Calibri" w:hAnsi="Calibri" w:cs="Calibri"/>
          <w:color w:val="000000"/>
          <w:lang w:val="en-GB" w:eastAsia="en-US"/>
        </w:rPr>
        <w:t>Language</w:t>
      </w:r>
    </w:p>
    <w:p w14:paraId="27F0F7E1" w14:textId="77777777" w:rsidR="00432DC3" w:rsidRPr="002F51A3" w:rsidRDefault="00432DC3" w:rsidP="00432DC3">
      <w:pPr>
        <w:pStyle w:val="NormalWeb"/>
        <w:numPr>
          <w:ilvl w:val="0"/>
          <w:numId w:val="20"/>
        </w:numPr>
        <w:spacing w:before="0" w:beforeAutospacing="0" w:after="0" w:afterAutospacing="0"/>
        <w:jc w:val="both"/>
        <w:textAlignment w:val="baseline"/>
        <w:rPr>
          <w:rFonts w:ascii="Calibri" w:eastAsia="Calibri" w:hAnsi="Calibri" w:cs="Calibri"/>
          <w:b/>
          <w:color w:val="000000"/>
          <w:lang w:val="en-GB" w:eastAsia="en-US"/>
        </w:rPr>
      </w:pPr>
      <w:r w:rsidRPr="002F51A3">
        <w:rPr>
          <w:rFonts w:ascii="Calibri" w:eastAsia="Calibri" w:hAnsi="Calibri" w:cs="Calibri"/>
          <w:color w:val="000000"/>
          <w:lang w:val="en-GB" w:eastAsia="en-US"/>
        </w:rPr>
        <w:t>Geography</w:t>
      </w:r>
    </w:p>
    <w:p w14:paraId="626243E2" w14:textId="77777777" w:rsidR="00432DC3" w:rsidRPr="002F51A3" w:rsidRDefault="00432DC3" w:rsidP="00432DC3">
      <w:pPr>
        <w:pStyle w:val="NormalWeb"/>
        <w:numPr>
          <w:ilvl w:val="0"/>
          <w:numId w:val="20"/>
        </w:numPr>
        <w:spacing w:before="0" w:beforeAutospacing="0" w:after="0" w:afterAutospacing="0"/>
        <w:jc w:val="both"/>
        <w:textAlignment w:val="baseline"/>
        <w:rPr>
          <w:rFonts w:ascii="Calibri" w:eastAsia="Calibri" w:hAnsi="Calibri" w:cs="Calibri"/>
          <w:b/>
          <w:color w:val="000000"/>
          <w:lang w:val="en-GB" w:eastAsia="en-US"/>
        </w:rPr>
      </w:pPr>
      <w:r w:rsidRPr="002F51A3">
        <w:rPr>
          <w:rFonts w:ascii="Calibri" w:eastAsia="Calibri" w:hAnsi="Calibri" w:cs="Calibri"/>
          <w:color w:val="000000"/>
          <w:lang w:val="en-GB" w:eastAsia="en-US"/>
        </w:rPr>
        <w:t>Art</w:t>
      </w:r>
    </w:p>
    <w:p w14:paraId="6ED32A70" w14:textId="77777777" w:rsidR="00311520" w:rsidRPr="002F51A3" w:rsidRDefault="00311520">
      <w:pPr>
        <w:pBdr>
          <w:top w:val="nil"/>
          <w:left w:val="nil"/>
          <w:bottom w:val="nil"/>
          <w:right w:val="nil"/>
          <w:between w:val="nil"/>
        </w:pBdr>
        <w:tabs>
          <w:tab w:val="left" w:pos="284"/>
        </w:tabs>
        <w:spacing w:after="0" w:line="240" w:lineRule="auto"/>
        <w:ind w:left="360"/>
        <w:jc w:val="both"/>
        <w:rPr>
          <w:color w:val="000000"/>
          <w:sz w:val="24"/>
          <w:szCs w:val="24"/>
        </w:rPr>
      </w:pPr>
    </w:p>
    <w:p w14:paraId="360FF5C3" w14:textId="251DDEF9" w:rsidR="00311520" w:rsidRPr="002F51A3" w:rsidRDefault="001B10A1">
      <w:pPr>
        <w:tabs>
          <w:tab w:val="left" w:pos="284"/>
        </w:tabs>
        <w:spacing w:after="0" w:line="240" w:lineRule="auto"/>
        <w:jc w:val="both"/>
        <w:rPr>
          <w:sz w:val="24"/>
          <w:szCs w:val="24"/>
        </w:rPr>
      </w:pPr>
      <w:r w:rsidRPr="002F51A3">
        <w:rPr>
          <w:b/>
          <w:sz w:val="24"/>
          <w:szCs w:val="24"/>
        </w:rPr>
        <w:t>Other competences involved</w:t>
      </w:r>
      <w:r w:rsidRPr="002F51A3">
        <w:rPr>
          <w:sz w:val="24"/>
          <w:szCs w:val="24"/>
        </w:rPr>
        <w:t>:</w:t>
      </w:r>
    </w:p>
    <w:p w14:paraId="1D54030C" w14:textId="77777777" w:rsidR="00576477" w:rsidRPr="002F51A3" w:rsidRDefault="00576477" w:rsidP="00576477">
      <w:pPr>
        <w:pStyle w:val="CommentText"/>
        <w:numPr>
          <w:ilvl w:val="0"/>
          <w:numId w:val="14"/>
        </w:numPr>
        <w:spacing w:after="0"/>
        <w:ind w:left="714" w:hanging="357"/>
        <w:rPr>
          <w:color w:val="000000"/>
          <w:sz w:val="24"/>
          <w:szCs w:val="24"/>
        </w:rPr>
      </w:pPr>
      <w:r w:rsidRPr="002F51A3">
        <w:rPr>
          <w:b/>
          <w:color w:val="000000"/>
          <w:sz w:val="24"/>
          <w:szCs w:val="24"/>
        </w:rPr>
        <w:t>global citizenship</w:t>
      </w:r>
      <w:r w:rsidRPr="002F51A3">
        <w:rPr>
          <w:color w:val="000000"/>
          <w:sz w:val="24"/>
          <w:szCs w:val="24"/>
        </w:rPr>
        <w:t xml:space="preserve">: tolerance, openness, respect for diversity, </w:t>
      </w:r>
      <w:r w:rsidR="00776795" w:rsidRPr="002F51A3">
        <w:rPr>
          <w:color w:val="000000"/>
          <w:sz w:val="24"/>
          <w:szCs w:val="24"/>
        </w:rPr>
        <w:t xml:space="preserve">cross-cultural </w:t>
      </w:r>
      <w:r w:rsidRPr="002F51A3">
        <w:rPr>
          <w:color w:val="000000"/>
          <w:sz w:val="24"/>
          <w:szCs w:val="24"/>
        </w:rPr>
        <w:t>understanding</w:t>
      </w:r>
      <w:r w:rsidR="00D95C47" w:rsidRPr="002F51A3">
        <w:rPr>
          <w:color w:val="000000"/>
          <w:sz w:val="24"/>
          <w:szCs w:val="24"/>
        </w:rPr>
        <w:t>, multiculturalism</w:t>
      </w:r>
      <w:r w:rsidR="00776795" w:rsidRPr="002F51A3">
        <w:rPr>
          <w:color w:val="000000"/>
          <w:sz w:val="24"/>
          <w:szCs w:val="24"/>
        </w:rPr>
        <w:t>, adaptability</w:t>
      </w:r>
    </w:p>
    <w:p w14:paraId="3B05A898" w14:textId="05FFC8CF" w:rsidR="00576477" w:rsidRPr="002F51A3" w:rsidRDefault="00576477" w:rsidP="00576477">
      <w:pPr>
        <w:pStyle w:val="CommentText"/>
        <w:numPr>
          <w:ilvl w:val="0"/>
          <w:numId w:val="14"/>
        </w:numPr>
        <w:spacing w:after="0"/>
        <w:ind w:left="714" w:hanging="357"/>
        <w:rPr>
          <w:color w:val="000000"/>
          <w:sz w:val="24"/>
          <w:szCs w:val="24"/>
        </w:rPr>
      </w:pPr>
      <w:r w:rsidRPr="002F51A3">
        <w:rPr>
          <w:b/>
          <w:color w:val="000000"/>
          <w:sz w:val="24"/>
          <w:szCs w:val="24"/>
        </w:rPr>
        <w:t>interpersonal skills</w:t>
      </w:r>
      <w:r w:rsidRPr="002F51A3">
        <w:rPr>
          <w:color w:val="000000"/>
          <w:sz w:val="24"/>
          <w:szCs w:val="24"/>
        </w:rPr>
        <w:t>: pair</w:t>
      </w:r>
      <w:r w:rsidR="00AE364E" w:rsidRPr="002F51A3">
        <w:rPr>
          <w:color w:val="000000"/>
          <w:sz w:val="24"/>
          <w:szCs w:val="24"/>
        </w:rPr>
        <w:t xml:space="preserve"> </w:t>
      </w:r>
      <w:r w:rsidRPr="002F51A3">
        <w:rPr>
          <w:color w:val="000000"/>
          <w:sz w:val="24"/>
          <w:szCs w:val="24"/>
        </w:rPr>
        <w:t>work</w:t>
      </w:r>
      <w:r w:rsidR="00D95C47" w:rsidRPr="002F51A3">
        <w:rPr>
          <w:color w:val="000000"/>
          <w:sz w:val="24"/>
          <w:szCs w:val="24"/>
        </w:rPr>
        <w:t>, groupwork</w:t>
      </w:r>
      <w:r w:rsidR="00776795" w:rsidRPr="002F51A3">
        <w:rPr>
          <w:color w:val="000000"/>
          <w:sz w:val="24"/>
          <w:szCs w:val="24"/>
        </w:rPr>
        <w:t xml:space="preserve">, communication, </w:t>
      </w:r>
      <w:r w:rsidRPr="002F51A3">
        <w:rPr>
          <w:color w:val="000000"/>
          <w:sz w:val="24"/>
          <w:szCs w:val="24"/>
        </w:rPr>
        <w:t>collaboration</w:t>
      </w:r>
      <w:r w:rsidR="00776795" w:rsidRPr="002F51A3">
        <w:rPr>
          <w:color w:val="000000"/>
          <w:sz w:val="24"/>
          <w:szCs w:val="24"/>
        </w:rPr>
        <w:t xml:space="preserve"> and social interaction</w:t>
      </w:r>
    </w:p>
    <w:p w14:paraId="6321A2C3" w14:textId="77777777" w:rsidR="00311520" w:rsidRPr="002F51A3" w:rsidRDefault="00576477" w:rsidP="00576477">
      <w:pPr>
        <w:numPr>
          <w:ilvl w:val="0"/>
          <w:numId w:val="10"/>
        </w:numPr>
        <w:tabs>
          <w:tab w:val="left" w:pos="284"/>
        </w:tabs>
        <w:spacing w:after="0" w:line="240" w:lineRule="auto"/>
        <w:ind w:left="714" w:hanging="357"/>
        <w:jc w:val="both"/>
        <w:rPr>
          <w:sz w:val="24"/>
          <w:szCs w:val="24"/>
        </w:rPr>
      </w:pPr>
      <w:r w:rsidRPr="002F51A3">
        <w:rPr>
          <w:b/>
          <w:color w:val="000000"/>
          <w:sz w:val="24"/>
          <w:szCs w:val="24"/>
        </w:rPr>
        <w:t>critical and innovative thinking:</w:t>
      </w:r>
      <w:r w:rsidR="009A4F11" w:rsidRPr="002F51A3">
        <w:rPr>
          <w:b/>
          <w:color w:val="000000"/>
          <w:sz w:val="24"/>
          <w:szCs w:val="24"/>
        </w:rPr>
        <w:t xml:space="preserve"> </w:t>
      </w:r>
      <w:r w:rsidRPr="002F51A3">
        <w:rPr>
          <w:color w:val="000000"/>
          <w:sz w:val="24"/>
          <w:szCs w:val="24"/>
        </w:rPr>
        <w:t xml:space="preserve">self-reflection of multilingual </w:t>
      </w:r>
      <w:r w:rsidR="00C47A86" w:rsidRPr="002F51A3">
        <w:rPr>
          <w:color w:val="000000"/>
          <w:sz w:val="24"/>
          <w:szCs w:val="24"/>
        </w:rPr>
        <w:t>experiences</w:t>
      </w:r>
    </w:p>
    <w:p w14:paraId="1C6E00FD" w14:textId="77777777" w:rsidR="00776795" w:rsidRPr="002F51A3" w:rsidRDefault="00776795" w:rsidP="00576477">
      <w:pPr>
        <w:numPr>
          <w:ilvl w:val="0"/>
          <w:numId w:val="10"/>
        </w:numPr>
        <w:tabs>
          <w:tab w:val="left" w:pos="284"/>
        </w:tabs>
        <w:spacing w:after="0" w:line="240" w:lineRule="auto"/>
        <w:ind w:left="714" w:hanging="357"/>
        <w:jc w:val="both"/>
        <w:rPr>
          <w:sz w:val="24"/>
          <w:szCs w:val="24"/>
        </w:rPr>
      </w:pPr>
      <w:r w:rsidRPr="002F51A3">
        <w:rPr>
          <w:b/>
          <w:color w:val="000000"/>
          <w:sz w:val="24"/>
          <w:szCs w:val="24"/>
        </w:rPr>
        <w:t>creativity:</w:t>
      </w:r>
      <w:r w:rsidRPr="002F51A3">
        <w:rPr>
          <w:sz w:val="24"/>
          <w:szCs w:val="24"/>
        </w:rPr>
        <w:t xml:space="preserve"> students’ drawings, create original </w:t>
      </w:r>
      <w:proofErr w:type="gramStart"/>
      <w:r w:rsidRPr="002F51A3">
        <w:rPr>
          <w:sz w:val="24"/>
          <w:szCs w:val="24"/>
        </w:rPr>
        <w:t>work</w:t>
      </w:r>
      <w:proofErr w:type="gramEnd"/>
    </w:p>
    <w:p w14:paraId="43289DD6" w14:textId="77777777" w:rsidR="00776795" w:rsidRPr="002F51A3" w:rsidRDefault="00776795" w:rsidP="00776795">
      <w:pPr>
        <w:numPr>
          <w:ilvl w:val="0"/>
          <w:numId w:val="10"/>
        </w:numPr>
        <w:tabs>
          <w:tab w:val="left" w:pos="284"/>
        </w:tabs>
        <w:spacing w:after="0" w:line="240" w:lineRule="auto"/>
        <w:ind w:left="714" w:hanging="357"/>
        <w:jc w:val="both"/>
        <w:rPr>
          <w:sz w:val="24"/>
          <w:szCs w:val="24"/>
        </w:rPr>
      </w:pPr>
      <w:r w:rsidRPr="002F51A3">
        <w:rPr>
          <w:b/>
          <w:color w:val="000000"/>
          <w:sz w:val="24"/>
          <w:szCs w:val="24"/>
        </w:rPr>
        <w:t>authentic writing:</w:t>
      </w:r>
      <w:r w:rsidRPr="002F51A3">
        <w:rPr>
          <w:sz w:val="24"/>
          <w:szCs w:val="24"/>
        </w:rPr>
        <w:t xml:space="preserve"> students address to an authentic audience, sense of </w:t>
      </w:r>
      <w:proofErr w:type="gramStart"/>
      <w:r w:rsidRPr="002F51A3">
        <w:rPr>
          <w:sz w:val="24"/>
          <w:szCs w:val="24"/>
        </w:rPr>
        <w:t>ownership</w:t>
      </w:r>
      <w:proofErr w:type="gramEnd"/>
    </w:p>
    <w:p w14:paraId="083BEFDD" w14:textId="77777777" w:rsidR="00311520" w:rsidRPr="002F51A3" w:rsidRDefault="00311520">
      <w:pPr>
        <w:tabs>
          <w:tab w:val="left" w:pos="284"/>
        </w:tabs>
        <w:spacing w:after="0" w:line="240" w:lineRule="auto"/>
        <w:jc w:val="both"/>
        <w:rPr>
          <w:sz w:val="24"/>
          <w:szCs w:val="24"/>
        </w:rPr>
      </w:pPr>
    </w:p>
    <w:p w14:paraId="7E6DB1F2" w14:textId="77777777" w:rsidR="00311520" w:rsidRPr="002F51A3" w:rsidRDefault="001B10A1">
      <w:pPr>
        <w:tabs>
          <w:tab w:val="left" w:pos="284"/>
        </w:tabs>
        <w:spacing w:after="0" w:line="240" w:lineRule="auto"/>
        <w:jc w:val="both"/>
        <w:rPr>
          <w:sz w:val="24"/>
          <w:szCs w:val="24"/>
        </w:rPr>
      </w:pPr>
      <w:r w:rsidRPr="002F51A3">
        <w:rPr>
          <w:b/>
          <w:sz w:val="24"/>
          <w:szCs w:val="24"/>
        </w:rPr>
        <w:t xml:space="preserve">Time/lessons needed for the activity: </w:t>
      </w:r>
      <w:r w:rsidRPr="002F51A3">
        <w:rPr>
          <w:sz w:val="24"/>
          <w:szCs w:val="24"/>
        </w:rPr>
        <w:t xml:space="preserve">2 </w:t>
      </w:r>
      <w:proofErr w:type="gramStart"/>
      <w:r w:rsidRPr="002F51A3">
        <w:rPr>
          <w:sz w:val="24"/>
          <w:szCs w:val="24"/>
        </w:rPr>
        <w:t>lessons</w:t>
      </w:r>
      <w:proofErr w:type="gramEnd"/>
    </w:p>
    <w:p w14:paraId="515087C0" w14:textId="12EAD1E3" w:rsidR="00403647" w:rsidRPr="002F51A3" w:rsidRDefault="00403647">
      <w:pPr>
        <w:tabs>
          <w:tab w:val="left" w:pos="284"/>
        </w:tabs>
        <w:spacing w:after="0" w:line="240" w:lineRule="auto"/>
        <w:jc w:val="both"/>
        <w:rPr>
          <w:sz w:val="24"/>
          <w:szCs w:val="24"/>
        </w:rPr>
      </w:pPr>
      <w:r w:rsidRPr="002F51A3">
        <w:rPr>
          <w:sz w:val="24"/>
          <w:szCs w:val="24"/>
        </w:rPr>
        <w:br w:type="page"/>
      </w:r>
    </w:p>
    <w:p w14:paraId="1974ADE3" w14:textId="77777777" w:rsidR="00311520" w:rsidRPr="002F51A3" w:rsidRDefault="001B10A1">
      <w:pPr>
        <w:spacing w:after="0" w:line="240" w:lineRule="auto"/>
      </w:pPr>
      <w:r w:rsidRPr="002F51A3">
        <w:rPr>
          <w:b/>
          <w:sz w:val="24"/>
          <w:szCs w:val="24"/>
        </w:rPr>
        <w:lastRenderedPageBreak/>
        <w:t>Procedure:</w:t>
      </w:r>
    </w:p>
    <w:p w14:paraId="2C3FAED7" w14:textId="77777777" w:rsidR="00311520" w:rsidRPr="002F51A3" w:rsidRDefault="00311520">
      <w:pPr>
        <w:spacing w:after="0" w:line="240" w:lineRule="auto"/>
        <w:rPr>
          <w:sz w:val="18"/>
        </w:rPr>
      </w:pPr>
    </w:p>
    <w:tbl>
      <w:tblPr>
        <w:tblStyle w:val="MediumList2-Accent1"/>
        <w:tblW w:w="8534" w:type="dxa"/>
        <w:tblBorders>
          <w:insideH w:val="single" w:sz="8" w:space="0" w:color="4F81BD" w:themeColor="accent1"/>
          <w:insideV w:val="single" w:sz="8" w:space="0" w:color="4F81BD" w:themeColor="accent1"/>
        </w:tblBorders>
        <w:tblLayout w:type="fixed"/>
        <w:tblLook w:val="0400" w:firstRow="0" w:lastRow="0" w:firstColumn="0" w:lastColumn="0" w:noHBand="0" w:noVBand="1"/>
      </w:tblPr>
      <w:tblGrid>
        <w:gridCol w:w="817"/>
        <w:gridCol w:w="4678"/>
        <w:gridCol w:w="1269"/>
        <w:gridCol w:w="1770"/>
      </w:tblGrid>
      <w:tr w:rsidR="00311520" w:rsidRPr="002F51A3" w14:paraId="0ED667CB" w14:textId="77777777" w:rsidTr="00C549D7">
        <w:trPr>
          <w:cnfStyle w:val="000000100000" w:firstRow="0" w:lastRow="0" w:firstColumn="0" w:lastColumn="0" w:oddVBand="0" w:evenVBand="0" w:oddHBand="1" w:evenHBand="0" w:firstRowFirstColumn="0" w:firstRowLastColumn="0" w:lastRowFirstColumn="0" w:lastRowLastColumn="0"/>
        </w:trPr>
        <w:tc>
          <w:tcPr>
            <w:tcW w:w="817" w:type="dxa"/>
            <w:tcBorders>
              <w:top w:val="none" w:sz="0" w:space="0" w:color="auto"/>
              <w:bottom w:val="none" w:sz="0" w:space="0" w:color="auto"/>
              <w:right w:val="none" w:sz="0" w:space="0" w:color="auto"/>
            </w:tcBorders>
          </w:tcPr>
          <w:p w14:paraId="22232BA0" w14:textId="77777777" w:rsidR="00311520" w:rsidRPr="002F51A3" w:rsidRDefault="00311520" w:rsidP="005239C6">
            <w:pPr>
              <w:rPr>
                <w:rFonts w:asciiTheme="minorHAnsi" w:hAnsiTheme="minorHAnsi" w:cstheme="minorHAnsi"/>
                <w:b/>
              </w:rPr>
            </w:pPr>
          </w:p>
        </w:tc>
        <w:tc>
          <w:tcPr>
            <w:tcW w:w="4678" w:type="dxa"/>
            <w:tcBorders>
              <w:top w:val="none" w:sz="0" w:space="0" w:color="auto"/>
              <w:left w:val="none" w:sz="0" w:space="0" w:color="auto"/>
              <w:bottom w:val="none" w:sz="0" w:space="0" w:color="auto"/>
              <w:right w:val="none" w:sz="0" w:space="0" w:color="auto"/>
            </w:tcBorders>
          </w:tcPr>
          <w:p w14:paraId="3A4D5179" w14:textId="77777777" w:rsidR="00311520" w:rsidRPr="002F51A3" w:rsidRDefault="00311520" w:rsidP="005239C6">
            <w:pPr>
              <w:rPr>
                <w:rFonts w:asciiTheme="minorHAnsi" w:hAnsiTheme="minorHAnsi" w:cstheme="minorHAnsi"/>
              </w:rPr>
            </w:pPr>
          </w:p>
        </w:tc>
        <w:tc>
          <w:tcPr>
            <w:tcW w:w="1269" w:type="dxa"/>
            <w:tcBorders>
              <w:top w:val="none" w:sz="0" w:space="0" w:color="auto"/>
              <w:left w:val="none" w:sz="0" w:space="0" w:color="auto"/>
              <w:bottom w:val="none" w:sz="0" w:space="0" w:color="auto"/>
              <w:right w:val="none" w:sz="0" w:space="0" w:color="auto"/>
            </w:tcBorders>
          </w:tcPr>
          <w:p w14:paraId="433B5936" w14:textId="39A9D77B" w:rsidR="00311520" w:rsidRPr="002F51A3" w:rsidRDefault="001B10A1" w:rsidP="005239C6">
            <w:pPr>
              <w:jc w:val="center"/>
              <w:rPr>
                <w:rFonts w:asciiTheme="minorHAnsi" w:hAnsiTheme="minorHAnsi" w:cstheme="minorHAnsi"/>
                <w:b/>
                <w:bCs/>
                <w:sz w:val="20"/>
                <w:szCs w:val="20"/>
              </w:rPr>
            </w:pPr>
            <w:r w:rsidRPr="002F51A3">
              <w:rPr>
                <w:rFonts w:asciiTheme="minorHAnsi" w:hAnsiTheme="minorHAnsi" w:cstheme="minorHAnsi"/>
                <w:b/>
                <w:bCs/>
                <w:sz w:val="20"/>
                <w:szCs w:val="20"/>
              </w:rPr>
              <w:t>Class organi</w:t>
            </w:r>
            <w:r w:rsidR="00AE364E" w:rsidRPr="002F51A3">
              <w:rPr>
                <w:rFonts w:asciiTheme="minorHAnsi" w:hAnsiTheme="minorHAnsi" w:cstheme="minorHAnsi"/>
                <w:b/>
                <w:bCs/>
                <w:sz w:val="20"/>
                <w:szCs w:val="20"/>
              </w:rPr>
              <w:t>s</w:t>
            </w:r>
            <w:r w:rsidRPr="002F51A3">
              <w:rPr>
                <w:rFonts w:asciiTheme="minorHAnsi" w:hAnsiTheme="minorHAnsi" w:cstheme="minorHAnsi"/>
                <w:b/>
                <w:bCs/>
                <w:sz w:val="20"/>
                <w:szCs w:val="20"/>
              </w:rPr>
              <w:t>ation</w:t>
            </w:r>
          </w:p>
        </w:tc>
        <w:tc>
          <w:tcPr>
            <w:tcW w:w="1770" w:type="dxa"/>
            <w:tcBorders>
              <w:top w:val="none" w:sz="0" w:space="0" w:color="auto"/>
              <w:left w:val="none" w:sz="0" w:space="0" w:color="auto"/>
              <w:bottom w:val="none" w:sz="0" w:space="0" w:color="auto"/>
            </w:tcBorders>
          </w:tcPr>
          <w:p w14:paraId="56DA46AE" w14:textId="77777777" w:rsidR="00311520" w:rsidRPr="002F51A3" w:rsidRDefault="001B10A1" w:rsidP="005239C6">
            <w:pPr>
              <w:jc w:val="center"/>
              <w:rPr>
                <w:rFonts w:asciiTheme="minorHAnsi" w:hAnsiTheme="minorHAnsi" w:cstheme="minorHAnsi"/>
                <w:b/>
                <w:bCs/>
                <w:sz w:val="20"/>
                <w:szCs w:val="20"/>
              </w:rPr>
            </w:pPr>
            <w:r w:rsidRPr="002F51A3">
              <w:rPr>
                <w:rFonts w:asciiTheme="minorHAnsi" w:hAnsiTheme="minorHAnsi" w:cstheme="minorHAnsi"/>
                <w:b/>
                <w:bCs/>
                <w:sz w:val="20"/>
                <w:szCs w:val="20"/>
              </w:rPr>
              <w:t>Ideas for differentiation</w:t>
            </w:r>
          </w:p>
        </w:tc>
      </w:tr>
      <w:tr w:rsidR="00311520" w:rsidRPr="002F51A3" w14:paraId="2E47F6A6" w14:textId="77777777" w:rsidTr="00C549D7">
        <w:tc>
          <w:tcPr>
            <w:tcW w:w="817" w:type="dxa"/>
          </w:tcPr>
          <w:p w14:paraId="52587D69" w14:textId="77777777" w:rsidR="00311520" w:rsidRPr="002F51A3" w:rsidRDefault="001B10A1" w:rsidP="005239C6">
            <w:pPr>
              <w:rPr>
                <w:rFonts w:asciiTheme="minorHAnsi" w:hAnsiTheme="minorHAnsi" w:cstheme="minorHAnsi"/>
                <w:b/>
              </w:rPr>
            </w:pPr>
            <w:r w:rsidRPr="002F51A3">
              <w:rPr>
                <w:rFonts w:asciiTheme="minorHAnsi" w:hAnsiTheme="minorHAnsi" w:cstheme="minorHAnsi"/>
                <w:b/>
              </w:rPr>
              <w:t>Step 1</w:t>
            </w:r>
          </w:p>
        </w:tc>
        <w:tc>
          <w:tcPr>
            <w:tcW w:w="4678" w:type="dxa"/>
          </w:tcPr>
          <w:p w14:paraId="27CFF47F" w14:textId="77777777" w:rsidR="003C0D1C" w:rsidRPr="002F51A3" w:rsidRDefault="00A01A95" w:rsidP="005239C6">
            <w:pPr>
              <w:spacing w:after="120"/>
              <w:rPr>
                <w:rFonts w:asciiTheme="minorHAnsi" w:hAnsiTheme="minorHAnsi" w:cstheme="minorHAnsi"/>
              </w:rPr>
            </w:pPr>
            <w:r w:rsidRPr="002F51A3">
              <w:rPr>
                <w:rFonts w:asciiTheme="minorHAnsi" w:hAnsiTheme="minorHAnsi" w:cstheme="minorHAnsi"/>
              </w:rPr>
              <w:t xml:space="preserve">In pairs, </w:t>
            </w:r>
            <w:r w:rsidR="001B10A1" w:rsidRPr="002F51A3">
              <w:rPr>
                <w:rFonts w:asciiTheme="minorHAnsi" w:hAnsiTheme="minorHAnsi" w:cstheme="minorHAnsi"/>
              </w:rPr>
              <w:t>students</w:t>
            </w:r>
            <w:r w:rsidR="009230F4" w:rsidRPr="002F51A3">
              <w:rPr>
                <w:rFonts w:asciiTheme="minorHAnsi" w:hAnsiTheme="minorHAnsi" w:cstheme="minorHAnsi"/>
              </w:rPr>
              <w:t xml:space="preserve"> </w:t>
            </w:r>
            <w:r w:rsidR="00593AA7" w:rsidRPr="002F51A3">
              <w:rPr>
                <w:rFonts w:asciiTheme="minorHAnsi" w:hAnsiTheme="minorHAnsi" w:cstheme="minorHAnsi"/>
              </w:rPr>
              <w:t>talk</w:t>
            </w:r>
            <w:r w:rsidR="00EF615C" w:rsidRPr="002F51A3">
              <w:rPr>
                <w:rFonts w:asciiTheme="minorHAnsi" w:hAnsiTheme="minorHAnsi" w:cstheme="minorHAnsi"/>
              </w:rPr>
              <w:t xml:space="preserve"> about the classroom rules </w:t>
            </w:r>
            <w:r w:rsidR="003C0D1C" w:rsidRPr="002F51A3">
              <w:rPr>
                <w:rFonts w:asciiTheme="minorHAnsi" w:hAnsiTheme="minorHAnsi" w:cstheme="minorHAnsi"/>
              </w:rPr>
              <w:t xml:space="preserve">that they </w:t>
            </w:r>
            <w:r w:rsidR="00336333" w:rsidRPr="002F51A3">
              <w:rPr>
                <w:rFonts w:asciiTheme="minorHAnsi" w:hAnsiTheme="minorHAnsi" w:cstheme="minorHAnsi"/>
              </w:rPr>
              <w:t>should follow during the lesson and write down three classroom rules, they choose.</w:t>
            </w:r>
          </w:p>
          <w:p w14:paraId="6FE36D52" w14:textId="77777777" w:rsidR="00311520" w:rsidRPr="002F51A3" w:rsidRDefault="00593AA7" w:rsidP="00593AA7">
            <w:pPr>
              <w:spacing w:after="120"/>
              <w:rPr>
                <w:rFonts w:asciiTheme="minorHAnsi" w:hAnsiTheme="minorHAnsi" w:cstheme="minorHAnsi"/>
              </w:rPr>
            </w:pPr>
            <w:r w:rsidRPr="002F51A3">
              <w:rPr>
                <w:rFonts w:asciiTheme="minorHAnsi" w:hAnsiTheme="minorHAnsi" w:cstheme="minorHAnsi"/>
              </w:rPr>
              <w:t>T</w:t>
            </w:r>
            <w:r w:rsidR="003C0D1C" w:rsidRPr="002F51A3">
              <w:rPr>
                <w:rFonts w:asciiTheme="minorHAnsi" w:hAnsiTheme="minorHAnsi" w:cstheme="minorHAnsi"/>
              </w:rPr>
              <w:t xml:space="preserve">he teacher may elicit or provide some </w:t>
            </w:r>
            <w:r w:rsidR="005F0687" w:rsidRPr="002F51A3">
              <w:rPr>
                <w:rFonts w:asciiTheme="minorHAnsi" w:hAnsiTheme="minorHAnsi" w:cstheme="minorHAnsi"/>
              </w:rPr>
              <w:t>useful language</w:t>
            </w:r>
            <w:r w:rsidR="003C0D1C" w:rsidRPr="002F51A3">
              <w:rPr>
                <w:rFonts w:asciiTheme="minorHAnsi" w:hAnsiTheme="minorHAnsi" w:cstheme="minorHAnsi"/>
              </w:rPr>
              <w:t xml:space="preserve"> (verbs, nouns, adjectives or adverbs) </w:t>
            </w:r>
            <w:r w:rsidR="005F0687" w:rsidRPr="002F51A3">
              <w:rPr>
                <w:rFonts w:asciiTheme="minorHAnsi" w:hAnsiTheme="minorHAnsi" w:cstheme="minorHAnsi"/>
              </w:rPr>
              <w:t xml:space="preserve">that students can use when discussing </w:t>
            </w:r>
            <w:r w:rsidR="003C0D1C" w:rsidRPr="002F51A3">
              <w:rPr>
                <w:rFonts w:asciiTheme="minorHAnsi" w:hAnsiTheme="minorHAnsi" w:cstheme="minorHAnsi"/>
              </w:rPr>
              <w:t>with their peers</w:t>
            </w:r>
            <w:r w:rsidR="005F0687" w:rsidRPr="002F51A3">
              <w:rPr>
                <w:rFonts w:asciiTheme="minorHAnsi" w:hAnsiTheme="minorHAnsi" w:cstheme="minorHAnsi"/>
              </w:rPr>
              <w:t xml:space="preserve"> and write them on the board.</w:t>
            </w:r>
          </w:p>
        </w:tc>
        <w:tc>
          <w:tcPr>
            <w:tcW w:w="1269" w:type="dxa"/>
          </w:tcPr>
          <w:p w14:paraId="02E5E40B" w14:textId="77777777" w:rsidR="00311520" w:rsidRPr="002F51A3" w:rsidRDefault="001B10A1" w:rsidP="005239C6">
            <w:pPr>
              <w:rPr>
                <w:rFonts w:asciiTheme="minorHAnsi" w:hAnsiTheme="minorHAnsi" w:cstheme="minorHAnsi"/>
              </w:rPr>
            </w:pPr>
            <w:r w:rsidRPr="002F51A3">
              <w:rPr>
                <w:rFonts w:asciiTheme="minorHAnsi" w:hAnsiTheme="minorHAnsi" w:cstheme="minorHAnsi"/>
              </w:rPr>
              <w:t>Pairs</w:t>
            </w:r>
          </w:p>
        </w:tc>
        <w:tc>
          <w:tcPr>
            <w:tcW w:w="1770" w:type="dxa"/>
          </w:tcPr>
          <w:p w14:paraId="486A3A36" w14:textId="77777777" w:rsidR="00311520" w:rsidRPr="002F51A3" w:rsidRDefault="00311520" w:rsidP="001C6CA4">
            <w:pPr>
              <w:rPr>
                <w:rFonts w:asciiTheme="minorHAnsi" w:hAnsiTheme="minorHAnsi" w:cstheme="minorHAnsi"/>
              </w:rPr>
            </w:pPr>
          </w:p>
        </w:tc>
      </w:tr>
      <w:tr w:rsidR="00311520" w:rsidRPr="002F51A3" w14:paraId="3DAAA99A" w14:textId="77777777" w:rsidTr="00C549D7">
        <w:trPr>
          <w:cnfStyle w:val="000000100000" w:firstRow="0" w:lastRow="0" w:firstColumn="0" w:lastColumn="0" w:oddVBand="0" w:evenVBand="0" w:oddHBand="1" w:evenHBand="0" w:firstRowFirstColumn="0" w:firstRowLastColumn="0" w:lastRowFirstColumn="0" w:lastRowLastColumn="0"/>
        </w:trPr>
        <w:tc>
          <w:tcPr>
            <w:tcW w:w="817" w:type="dxa"/>
            <w:tcBorders>
              <w:top w:val="none" w:sz="0" w:space="0" w:color="auto"/>
              <w:bottom w:val="none" w:sz="0" w:space="0" w:color="auto"/>
              <w:right w:val="none" w:sz="0" w:space="0" w:color="auto"/>
            </w:tcBorders>
          </w:tcPr>
          <w:p w14:paraId="19CDFE4C" w14:textId="77777777" w:rsidR="00311520" w:rsidRPr="002F51A3" w:rsidRDefault="001B10A1" w:rsidP="005239C6">
            <w:pPr>
              <w:rPr>
                <w:rFonts w:asciiTheme="minorHAnsi" w:hAnsiTheme="minorHAnsi" w:cstheme="minorHAnsi"/>
                <w:b/>
              </w:rPr>
            </w:pPr>
            <w:r w:rsidRPr="002F51A3">
              <w:rPr>
                <w:rFonts w:asciiTheme="minorHAnsi" w:hAnsiTheme="minorHAnsi" w:cstheme="minorHAnsi"/>
                <w:b/>
              </w:rPr>
              <w:t>Step 2</w:t>
            </w:r>
          </w:p>
        </w:tc>
        <w:tc>
          <w:tcPr>
            <w:tcW w:w="4678" w:type="dxa"/>
            <w:tcBorders>
              <w:top w:val="none" w:sz="0" w:space="0" w:color="auto"/>
              <w:left w:val="none" w:sz="0" w:space="0" w:color="auto"/>
              <w:bottom w:val="none" w:sz="0" w:space="0" w:color="auto"/>
              <w:right w:val="none" w:sz="0" w:space="0" w:color="auto"/>
            </w:tcBorders>
          </w:tcPr>
          <w:p w14:paraId="0EA161BC" w14:textId="77777777" w:rsidR="00311520" w:rsidRPr="002F51A3" w:rsidRDefault="001B10A1" w:rsidP="00593AA7">
            <w:pPr>
              <w:spacing w:after="120"/>
              <w:rPr>
                <w:rFonts w:asciiTheme="minorHAnsi" w:hAnsiTheme="minorHAnsi" w:cstheme="minorHAnsi"/>
                <w:i/>
                <w:iCs/>
              </w:rPr>
            </w:pPr>
            <w:r w:rsidRPr="002F51A3">
              <w:rPr>
                <w:rFonts w:asciiTheme="minorHAnsi" w:hAnsiTheme="minorHAnsi" w:cstheme="minorHAnsi"/>
              </w:rPr>
              <w:t xml:space="preserve">Students read </w:t>
            </w:r>
            <w:r w:rsidR="00227B30" w:rsidRPr="002F51A3">
              <w:rPr>
                <w:rFonts w:asciiTheme="minorHAnsi" w:hAnsiTheme="minorHAnsi" w:cstheme="minorHAnsi"/>
              </w:rPr>
              <w:t>a set of rules</w:t>
            </w:r>
            <w:r w:rsidR="003C0D1C" w:rsidRPr="002F51A3">
              <w:rPr>
                <w:rFonts w:asciiTheme="minorHAnsi" w:hAnsiTheme="minorHAnsi" w:cstheme="minorHAnsi"/>
              </w:rPr>
              <w:t xml:space="preserve"> in Greek</w:t>
            </w:r>
            <w:r w:rsidRPr="002F51A3">
              <w:rPr>
                <w:rFonts w:asciiTheme="minorHAnsi" w:hAnsiTheme="minorHAnsi" w:cstheme="minorHAnsi"/>
              </w:rPr>
              <w:t xml:space="preserve"> (Language A) and orally present the </w:t>
            </w:r>
            <w:r w:rsidR="00593AA7" w:rsidRPr="002F51A3">
              <w:rPr>
                <w:rFonts w:asciiTheme="minorHAnsi" w:hAnsiTheme="minorHAnsi" w:cstheme="minorHAnsi"/>
              </w:rPr>
              <w:t>overall information in English</w:t>
            </w:r>
            <w:r w:rsidR="003C0D1C" w:rsidRPr="002F51A3">
              <w:rPr>
                <w:rFonts w:asciiTheme="minorHAnsi" w:hAnsiTheme="minorHAnsi" w:cstheme="minorHAnsi"/>
              </w:rPr>
              <w:t xml:space="preserve">. </w:t>
            </w:r>
            <w:r w:rsidR="00227B30" w:rsidRPr="002F51A3">
              <w:rPr>
                <w:rFonts w:asciiTheme="minorHAnsi" w:hAnsiTheme="minorHAnsi" w:cstheme="minorHAnsi"/>
              </w:rPr>
              <w:t>The</w:t>
            </w:r>
            <w:r w:rsidR="003C0D1C" w:rsidRPr="002F51A3">
              <w:rPr>
                <w:rFonts w:asciiTheme="minorHAnsi" w:hAnsiTheme="minorHAnsi" w:cstheme="minorHAnsi"/>
              </w:rPr>
              <w:t xml:space="preserve"> classroom rules are written on a poster, which </w:t>
            </w:r>
            <w:r w:rsidR="001C6CA4" w:rsidRPr="002F51A3">
              <w:rPr>
                <w:rFonts w:asciiTheme="minorHAnsi" w:hAnsiTheme="minorHAnsi" w:cstheme="minorHAnsi"/>
              </w:rPr>
              <w:t>is produced</w:t>
            </w:r>
            <w:r w:rsidR="003C0D1C" w:rsidRPr="002F51A3">
              <w:rPr>
                <w:rFonts w:asciiTheme="minorHAnsi" w:hAnsiTheme="minorHAnsi" w:cstheme="minorHAnsi"/>
              </w:rPr>
              <w:t xml:space="preserve"> in Greek by the students and the teacher. </w:t>
            </w:r>
          </w:p>
        </w:tc>
        <w:tc>
          <w:tcPr>
            <w:tcW w:w="1269" w:type="dxa"/>
            <w:tcBorders>
              <w:top w:val="none" w:sz="0" w:space="0" w:color="auto"/>
              <w:left w:val="none" w:sz="0" w:space="0" w:color="auto"/>
              <w:bottom w:val="none" w:sz="0" w:space="0" w:color="auto"/>
              <w:right w:val="none" w:sz="0" w:space="0" w:color="auto"/>
            </w:tcBorders>
          </w:tcPr>
          <w:p w14:paraId="602F1EA5" w14:textId="77777777" w:rsidR="00311520" w:rsidRPr="002F51A3" w:rsidRDefault="001B10A1" w:rsidP="005239C6">
            <w:pPr>
              <w:rPr>
                <w:rFonts w:asciiTheme="minorHAnsi" w:hAnsiTheme="minorHAnsi" w:cstheme="minorHAnsi"/>
              </w:rPr>
            </w:pPr>
            <w:r w:rsidRPr="002F51A3">
              <w:rPr>
                <w:rFonts w:asciiTheme="minorHAnsi" w:hAnsiTheme="minorHAnsi" w:cstheme="minorHAnsi"/>
              </w:rPr>
              <w:t xml:space="preserve">Pairs </w:t>
            </w:r>
          </w:p>
        </w:tc>
        <w:tc>
          <w:tcPr>
            <w:tcW w:w="1770" w:type="dxa"/>
            <w:tcBorders>
              <w:top w:val="none" w:sz="0" w:space="0" w:color="auto"/>
              <w:left w:val="none" w:sz="0" w:space="0" w:color="auto"/>
              <w:bottom w:val="none" w:sz="0" w:space="0" w:color="auto"/>
            </w:tcBorders>
          </w:tcPr>
          <w:p w14:paraId="0AB7865F" w14:textId="77777777" w:rsidR="00311520" w:rsidRPr="002F51A3" w:rsidRDefault="00311520" w:rsidP="005239C6">
            <w:pPr>
              <w:rPr>
                <w:rFonts w:asciiTheme="minorHAnsi" w:hAnsiTheme="minorHAnsi" w:cstheme="minorHAnsi"/>
              </w:rPr>
            </w:pPr>
          </w:p>
        </w:tc>
      </w:tr>
      <w:tr w:rsidR="00311520" w:rsidRPr="002F51A3" w14:paraId="353686BA" w14:textId="77777777" w:rsidTr="00BE5B5C">
        <w:tc>
          <w:tcPr>
            <w:tcW w:w="817" w:type="dxa"/>
            <w:tcBorders>
              <w:bottom w:val="single" w:sz="4" w:space="0" w:color="auto"/>
            </w:tcBorders>
          </w:tcPr>
          <w:p w14:paraId="57395089" w14:textId="77777777" w:rsidR="00311520" w:rsidRPr="002F51A3" w:rsidRDefault="001B10A1" w:rsidP="005239C6">
            <w:pPr>
              <w:rPr>
                <w:rFonts w:asciiTheme="minorHAnsi" w:hAnsiTheme="minorHAnsi" w:cstheme="minorHAnsi"/>
                <w:b/>
              </w:rPr>
            </w:pPr>
            <w:r w:rsidRPr="002F51A3">
              <w:rPr>
                <w:rFonts w:asciiTheme="minorHAnsi" w:hAnsiTheme="minorHAnsi" w:cstheme="minorHAnsi"/>
                <w:b/>
              </w:rPr>
              <w:t>Step 3</w:t>
            </w:r>
          </w:p>
        </w:tc>
        <w:tc>
          <w:tcPr>
            <w:tcW w:w="4678" w:type="dxa"/>
            <w:tcBorders>
              <w:bottom w:val="single" w:sz="4" w:space="0" w:color="auto"/>
            </w:tcBorders>
          </w:tcPr>
          <w:p w14:paraId="4CD37E92" w14:textId="77777777" w:rsidR="00311520" w:rsidRPr="002F51A3" w:rsidRDefault="001B10A1" w:rsidP="00E25403">
            <w:pPr>
              <w:rPr>
                <w:rFonts w:asciiTheme="minorHAnsi" w:hAnsiTheme="minorHAnsi" w:cstheme="minorHAnsi"/>
              </w:rPr>
            </w:pPr>
            <w:r w:rsidRPr="002F51A3">
              <w:rPr>
                <w:rFonts w:asciiTheme="minorHAnsi" w:hAnsiTheme="minorHAnsi" w:cstheme="minorHAnsi"/>
              </w:rPr>
              <w:t xml:space="preserve">Students fill in a table with the </w:t>
            </w:r>
            <w:r w:rsidR="001C6CA4" w:rsidRPr="002F51A3">
              <w:rPr>
                <w:rFonts w:asciiTheme="minorHAnsi" w:hAnsiTheme="minorHAnsi" w:cstheme="minorHAnsi"/>
              </w:rPr>
              <w:t>verbs</w:t>
            </w:r>
            <w:r w:rsidRPr="002F51A3">
              <w:rPr>
                <w:rFonts w:asciiTheme="minorHAnsi" w:hAnsiTheme="minorHAnsi" w:cstheme="minorHAnsi"/>
              </w:rPr>
              <w:t xml:space="preserve"> they used for their </w:t>
            </w:r>
            <w:r w:rsidR="00E25403" w:rsidRPr="002F51A3">
              <w:rPr>
                <w:rFonts w:asciiTheme="minorHAnsi" w:hAnsiTheme="minorHAnsi" w:cstheme="minorHAnsi"/>
              </w:rPr>
              <w:t>presentation</w:t>
            </w:r>
            <w:r w:rsidRPr="002F51A3">
              <w:rPr>
                <w:rFonts w:asciiTheme="minorHAnsi" w:hAnsiTheme="minorHAnsi" w:cstheme="minorHAnsi"/>
              </w:rPr>
              <w:t xml:space="preserve"> </w:t>
            </w:r>
          </w:p>
        </w:tc>
        <w:tc>
          <w:tcPr>
            <w:tcW w:w="1269" w:type="dxa"/>
            <w:tcBorders>
              <w:bottom w:val="single" w:sz="4" w:space="0" w:color="auto"/>
            </w:tcBorders>
          </w:tcPr>
          <w:p w14:paraId="68AB88F8" w14:textId="77777777" w:rsidR="00311520" w:rsidRPr="002F51A3" w:rsidRDefault="00227B30" w:rsidP="005239C6">
            <w:pPr>
              <w:rPr>
                <w:rFonts w:asciiTheme="minorHAnsi" w:hAnsiTheme="minorHAnsi" w:cstheme="minorHAnsi"/>
              </w:rPr>
            </w:pPr>
            <w:r w:rsidRPr="002F51A3">
              <w:rPr>
                <w:rFonts w:asciiTheme="minorHAnsi" w:hAnsiTheme="minorHAnsi" w:cstheme="minorHAnsi"/>
              </w:rPr>
              <w:t>Pairs</w:t>
            </w:r>
          </w:p>
        </w:tc>
        <w:tc>
          <w:tcPr>
            <w:tcW w:w="1770" w:type="dxa"/>
            <w:tcBorders>
              <w:bottom w:val="single" w:sz="4" w:space="0" w:color="auto"/>
            </w:tcBorders>
          </w:tcPr>
          <w:p w14:paraId="17B27B72" w14:textId="77777777" w:rsidR="00311520" w:rsidRPr="002F51A3" w:rsidRDefault="001B10A1" w:rsidP="001C6CA4">
            <w:pPr>
              <w:rPr>
                <w:rFonts w:asciiTheme="minorHAnsi" w:hAnsiTheme="minorHAnsi" w:cstheme="minorHAnsi"/>
              </w:rPr>
            </w:pPr>
            <w:r w:rsidRPr="002F51A3">
              <w:rPr>
                <w:rFonts w:asciiTheme="minorHAnsi" w:hAnsiTheme="minorHAnsi" w:cstheme="minorHAnsi"/>
              </w:rPr>
              <w:t xml:space="preserve">Students with different home languages could also provide </w:t>
            </w:r>
            <w:r w:rsidR="001C6CA4" w:rsidRPr="002F51A3">
              <w:rPr>
                <w:rFonts w:asciiTheme="minorHAnsi" w:hAnsiTheme="minorHAnsi" w:cstheme="minorHAnsi"/>
              </w:rPr>
              <w:t>verbs</w:t>
            </w:r>
            <w:r w:rsidRPr="002F51A3">
              <w:rPr>
                <w:rFonts w:asciiTheme="minorHAnsi" w:hAnsiTheme="minorHAnsi" w:cstheme="minorHAnsi"/>
              </w:rPr>
              <w:t xml:space="preserve"> in their language having the same meaning</w:t>
            </w:r>
            <w:r w:rsidR="00C549D7" w:rsidRPr="002F51A3">
              <w:rPr>
                <w:rFonts w:asciiTheme="minorHAnsi" w:hAnsiTheme="minorHAnsi" w:cstheme="minorHAnsi"/>
              </w:rPr>
              <w:t xml:space="preserve">. </w:t>
            </w:r>
          </w:p>
        </w:tc>
      </w:tr>
      <w:tr w:rsidR="00E25403" w:rsidRPr="002F51A3" w14:paraId="00E422A3" w14:textId="77777777" w:rsidTr="00BE5B5C">
        <w:trPr>
          <w:cnfStyle w:val="000000100000" w:firstRow="0" w:lastRow="0" w:firstColumn="0" w:lastColumn="0" w:oddVBand="0" w:evenVBand="0" w:oddHBand="1" w:evenHBand="0" w:firstRowFirstColumn="0" w:firstRowLastColumn="0" w:lastRowFirstColumn="0" w:lastRowLastColumn="0"/>
        </w:trPr>
        <w:tc>
          <w:tcPr>
            <w:tcW w:w="817" w:type="dxa"/>
            <w:tcBorders>
              <w:top w:val="single" w:sz="4" w:space="0" w:color="auto"/>
              <w:left w:val="single" w:sz="4" w:space="0" w:color="auto"/>
              <w:bottom w:val="single" w:sz="4" w:space="0" w:color="auto"/>
              <w:right w:val="single" w:sz="4" w:space="0" w:color="auto"/>
            </w:tcBorders>
          </w:tcPr>
          <w:p w14:paraId="07DB5DE6" w14:textId="77777777" w:rsidR="00E25403" w:rsidRPr="002F51A3" w:rsidRDefault="00E25403" w:rsidP="005239C6">
            <w:pPr>
              <w:rPr>
                <w:rFonts w:asciiTheme="minorHAnsi" w:hAnsiTheme="minorHAnsi" w:cstheme="minorHAnsi"/>
                <w:b/>
              </w:rPr>
            </w:pPr>
            <w:r w:rsidRPr="002F51A3">
              <w:rPr>
                <w:rFonts w:asciiTheme="minorHAnsi" w:hAnsiTheme="minorHAnsi" w:cstheme="minorHAnsi"/>
                <w:b/>
              </w:rPr>
              <w:t>Step 4</w:t>
            </w:r>
          </w:p>
        </w:tc>
        <w:tc>
          <w:tcPr>
            <w:tcW w:w="4678" w:type="dxa"/>
            <w:tcBorders>
              <w:top w:val="single" w:sz="4" w:space="0" w:color="auto"/>
              <w:left w:val="single" w:sz="4" w:space="0" w:color="auto"/>
              <w:bottom w:val="single" w:sz="4" w:space="0" w:color="auto"/>
              <w:right w:val="single" w:sz="4" w:space="0" w:color="auto"/>
            </w:tcBorders>
          </w:tcPr>
          <w:p w14:paraId="05ADE93F" w14:textId="77777777" w:rsidR="00E25403" w:rsidRPr="002F51A3" w:rsidRDefault="00E25403" w:rsidP="00593AA7">
            <w:pPr>
              <w:rPr>
                <w:rFonts w:asciiTheme="minorHAnsi" w:hAnsiTheme="minorHAnsi" w:cstheme="minorHAnsi"/>
              </w:rPr>
            </w:pPr>
            <w:r w:rsidRPr="002F51A3">
              <w:rPr>
                <w:rFonts w:asciiTheme="minorHAnsi" w:hAnsiTheme="minorHAnsi" w:cstheme="minorHAnsi"/>
              </w:rPr>
              <w:t xml:space="preserve">Students work in groups and try to </w:t>
            </w:r>
            <w:r w:rsidR="00593AA7" w:rsidRPr="002F51A3">
              <w:rPr>
                <w:rFonts w:asciiTheme="minorHAnsi" w:hAnsiTheme="minorHAnsi" w:cstheme="minorHAnsi"/>
              </w:rPr>
              <w:t>transfer</w:t>
            </w:r>
            <w:r w:rsidRPr="002F51A3">
              <w:rPr>
                <w:rFonts w:asciiTheme="minorHAnsi" w:hAnsiTheme="minorHAnsi" w:cstheme="minorHAnsi"/>
              </w:rPr>
              <w:t xml:space="preserve"> the classroom rules in English</w:t>
            </w:r>
            <w:r w:rsidR="005F0687" w:rsidRPr="002F51A3">
              <w:rPr>
                <w:rFonts w:asciiTheme="minorHAnsi" w:hAnsiTheme="minorHAnsi" w:cstheme="minorHAnsi"/>
              </w:rPr>
              <w:t xml:space="preserve">. </w:t>
            </w:r>
          </w:p>
        </w:tc>
        <w:tc>
          <w:tcPr>
            <w:tcW w:w="1269" w:type="dxa"/>
            <w:tcBorders>
              <w:top w:val="single" w:sz="4" w:space="0" w:color="auto"/>
              <w:left w:val="single" w:sz="4" w:space="0" w:color="auto"/>
              <w:bottom w:val="single" w:sz="4" w:space="0" w:color="auto"/>
              <w:right w:val="single" w:sz="4" w:space="0" w:color="auto"/>
            </w:tcBorders>
          </w:tcPr>
          <w:p w14:paraId="7BD9BB33" w14:textId="77777777" w:rsidR="00E25403" w:rsidRPr="002F51A3" w:rsidRDefault="00E25403" w:rsidP="005239C6">
            <w:pPr>
              <w:rPr>
                <w:rFonts w:asciiTheme="minorHAnsi" w:hAnsiTheme="minorHAnsi" w:cstheme="minorHAnsi"/>
              </w:rPr>
            </w:pPr>
            <w:r w:rsidRPr="002F51A3">
              <w:rPr>
                <w:rFonts w:asciiTheme="minorHAnsi" w:hAnsiTheme="minorHAnsi" w:cstheme="minorHAnsi"/>
              </w:rPr>
              <w:t>Groups</w:t>
            </w:r>
          </w:p>
        </w:tc>
        <w:tc>
          <w:tcPr>
            <w:tcW w:w="1770" w:type="dxa"/>
            <w:tcBorders>
              <w:top w:val="single" w:sz="4" w:space="0" w:color="auto"/>
              <w:left w:val="single" w:sz="4" w:space="0" w:color="auto"/>
              <w:bottom w:val="single" w:sz="4" w:space="0" w:color="auto"/>
              <w:right w:val="single" w:sz="4" w:space="0" w:color="auto"/>
            </w:tcBorders>
          </w:tcPr>
          <w:p w14:paraId="6AEF7EE6" w14:textId="77777777" w:rsidR="00E25403" w:rsidRPr="002F51A3" w:rsidRDefault="00E25403" w:rsidP="001C6CA4">
            <w:pPr>
              <w:rPr>
                <w:rFonts w:asciiTheme="minorHAnsi" w:hAnsiTheme="minorHAnsi" w:cstheme="minorHAnsi"/>
              </w:rPr>
            </w:pPr>
          </w:p>
        </w:tc>
      </w:tr>
      <w:tr w:rsidR="00CC01CF" w:rsidRPr="002F51A3" w14:paraId="17FB1E31" w14:textId="77777777" w:rsidTr="00BE5B5C">
        <w:tc>
          <w:tcPr>
            <w:tcW w:w="817" w:type="dxa"/>
            <w:tcBorders>
              <w:top w:val="single" w:sz="4" w:space="0" w:color="auto"/>
              <w:bottom w:val="single" w:sz="4" w:space="0" w:color="auto"/>
            </w:tcBorders>
          </w:tcPr>
          <w:p w14:paraId="4B117C0A" w14:textId="77777777" w:rsidR="00CC01CF" w:rsidRPr="002F51A3" w:rsidRDefault="00CC01CF" w:rsidP="005239C6">
            <w:pPr>
              <w:rPr>
                <w:rFonts w:asciiTheme="minorHAnsi" w:hAnsiTheme="minorHAnsi" w:cstheme="minorHAnsi"/>
                <w:b/>
              </w:rPr>
            </w:pPr>
            <w:r w:rsidRPr="002F51A3">
              <w:rPr>
                <w:rFonts w:asciiTheme="minorHAnsi" w:hAnsiTheme="minorHAnsi" w:cstheme="minorHAnsi"/>
                <w:b/>
              </w:rPr>
              <w:t>Step 5</w:t>
            </w:r>
          </w:p>
        </w:tc>
        <w:tc>
          <w:tcPr>
            <w:tcW w:w="4678" w:type="dxa"/>
            <w:tcBorders>
              <w:top w:val="single" w:sz="4" w:space="0" w:color="auto"/>
              <w:bottom w:val="single" w:sz="4" w:space="0" w:color="auto"/>
            </w:tcBorders>
          </w:tcPr>
          <w:p w14:paraId="78D067A5" w14:textId="77777777" w:rsidR="00CC01CF" w:rsidRPr="002F51A3" w:rsidRDefault="00CC01CF" w:rsidP="00CC01CF">
            <w:pPr>
              <w:rPr>
                <w:rFonts w:asciiTheme="minorHAnsi" w:hAnsiTheme="minorHAnsi" w:cstheme="minorHAnsi"/>
              </w:rPr>
            </w:pPr>
            <w:r w:rsidRPr="002F51A3">
              <w:rPr>
                <w:rFonts w:asciiTheme="minorHAnsi" w:hAnsiTheme="minorHAnsi" w:cstheme="minorHAnsi"/>
              </w:rPr>
              <w:t xml:space="preserve">Students are asked to write a text in English to be included in their diaries on those classroom rules that it is difficult for them to </w:t>
            </w:r>
            <w:proofErr w:type="gramStart"/>
            <w:r w:rsidRPr="002F51A3">
              <w:rPr>
                <w:rFonts w:asciiTheme="minorHAnsi" w:hAnsiTheme="minorHAnsi" w:cstheme="minorHAnsi"/>
              </w:rPr>
              <w:t>follow?</w:t>
            </w:r>
            <w:proofErr w:type="gramEnd"/>
            <w:r w:rsidRPr="002F51A3">
              <w:rPr>
                <w:rFonts w:asciiTheme="minorHAnsi" w:hAnsiTheme="minorHAnsi" w:cstheme="minorHAnsi"/>
              </w:rPr>
              <w:t xml:space="preserve"> This task requires students to read information in Greek (Step 2) and relay some of them in a text of a different genre in English</w:t>
            </w:r>
          </w:p>
        </w:tc>
        <w:tc>
          <w:tcPr>
            <w:tcW w:w="1269" w:type="dxa"/>
            <w:tcBorders>
              <w:top w:val="single" w:sz="4" w:space="0" w:color="auto"/>
              <w:bottom w:val="single" w:sz="4" w:space="0" w:color="auto"/>
            </w:tcBorders>
          </w:tcPr>
          <w:p w14:paraId="6E250C57" w14:textId="77777777" w:rsidR="00CC01CF" w:rsidRPr="002F51A3" w:rsidRDefault="0068256A" w:rsidP="005239C6">
            <w:pPr>
              <w:rPr>
                <w:rFonts w:asciiTheme="minorHAnsi" w:hAnsiTheme="minorHAnsi" w:cstheme="minorHAnsi"/>
              </w:rPr>
            </w:pPr>
            <w:r w:rsidRPr="002F51A3">
              <w:rPr>
                <w:rFonts w:asciiTheme="minorHAnsi" w:hAnsiTheme="minorHAnsi" w:cstheme="minorHAnsi"/>
              </w:rPr>
              <w:t>Individual</w:t>
            </w:r>
          </w:p>
        </w:tc>
        <w:tc>
          <w:tcPr>
            <w:tcW w:w="1770" w:type="dxa"/>
            <w:tcBorders>
              <w:top w:val="single" w:sz="4" w:space="0" w:color="auto"/>
              <w:bottom w:val="single" w:sz="4" w:space="0" w:color="auto"/>
            </w:tcBorders>
          </w:tcPr>
          <w:p w14:paraId="1E5758EC" w14:textId="77777777" w:rsidR="00CC01CF" w:rsidRPr="002F51A3" w:rsidRDefault="00CC01CF" w:rsidP="005239C6">
            <w:pPr>
              <w:rPr>
                <w:rFonts w:asciiTheme="minorHAnsi" w:hAnsiTheme="minorHAnsi" w:cstheme="minorHAnsi"/>
              </w:rPr>
            </w:pPr>
          </w:p>
        </w:tc>
      </w:tr>
      <w:tr w:rsidR="00311520" w:rsidRPr="002F51A3" w14:paraId="6A92F9C4" w14:textId="77777777" w:rsidTr="00BE5B5C">
        <w:trPr>
          <w:cnfStyle w:val="000000100000" w:firstRow="0" w:lastRow="0" w:firstColumn="0" w:lastColumn="0" w:oddVBand="0" w:evenVBand="0" w:oddHBand="1" w:evenHBand="0" w:firstRowFirstColumn="0" w:firstRowLastColumn="0" w:lastRowFirstColumn="0" w:lastRowLastColumn="0"/>
        </w:trPr>
        <w:tc>
          <w:tcPr>
            <w:tcW w:w="817" w:type="dxa"/>
            <w:tcBorders>
              <w:top w:val="single" w:sz="4" w:space="0" w:color="auto"/>
              <w:left w:val="single" w:sz="4" w:space="0" w:color="auto"/>
              <w:bottom w:val="single" w:sz="4" w:space="0" w:color="auto"/>
              <w:right w:val="single" w:sz="4" w:space="0" w:color="auto"/>
            </w:tcBorders>
          </w:tcPr>
          <w:p w14:paraId="17C20A15" w14:textId="77777777" w:rsidR="00311520" w:rsidRPr="002F51A3" w:rsidRDefault="001B10A1" w:rsidP="00CC01CF">
            <w:pPr>
              <w:rPr>
                <w:rFonts w:asciiTheme="minorHAnsi" w:hAnsiTheme="minorHAnsi" w:cstheme="minorHAnsi"/>
                <w:b/>
              </w:rPr>
            </w:pPr>
            <w:r w:rsidRPr="002F51A3">
              <w:rPr>
                <w:rFonts w:asciiTheme="minorHAnsi" w:hAnsiTheme="minorHAnsi" w:cstheme="minorHAnsi"/>
                <w:b/>
              </w:rPr>
              <w:t xml:space="preserve">Step </w:t>
            </w:r>
            <w:r w:rsidR="00CC01CF" w:rsidRPr="002F51A3">
              <w:rPr>
                <w:rFonts w:asciiTheme="minorHAnsi" w:hAnsiTheme="minorHAnsi" w:cstheme="minorHAnsi"/>
                <w:b/>
              </w:rPr>
              <w:t>6</w:t>
            </w:r>
          </w:p>
        </w:tc>
        <w:tc>
          <w:tcPr>
            <w:tcW w:w="4678" w:type="dxa"/>
            <w:tcBorders>
              <w:top w:val="single" w:sz="4" w:space="0" w:color="auto"/>
              <w:left w:val="single" w:sz="4" w:space="0" w:color="auto"/>
              <w:bottom w:val="single" w:sz="4" w:space="0" w:color="auto"/>
              <w:right w:val="single" w:sz="4" w:space="0" w:color="auto"/>
            </w:tcBorders>
          </w:tcPr>
          <w:p w14:paraId="0A0977A9" w14:textId="3EBE0E9B" w:rsidR="00311520" w:rsidRPr="002F51A3" w:rsidRDefault="001B10A1" w:rsidP="005239C6">
            <w:pPr>
              <w:rPr>
                <w:rFonts w:ascii="Calibri" w:hAnsi="Calibri" w:cstheme="minorHAnsi"/>
              </w:rPr>
            </w:pPr>
            <w:r w:rsidRPr="002F51A3">
              <w:rPr>
                <w:rFonts w:ascii="Calibri" w:hAnsi="Calibri" w:cstheme="minorHAnsi"/>
              </w:rPr>
              <w:t>Students reflect on their multilingual practi</w:t>
            </w:r>
            <w:r w:rsidR="00BE5B5C">
              <w:rPr>
                <w:rFonts w:ascii="Calibri" w:hAnsi="Calibri" w:cstheme="minorHAnsi"/>
              </w:rPr>
              <w:t>s</w:t>
            </w:r>
            <w:r w:rsidRPr="002F51A3">
              <w:rPr>
                <w:rFonts w:ascii="Calibri" w:hAnsi="Calibri" w:cstheme="minorHAnsi"/>
              </w:rPr>
              <w:t xml:space="preserve">e and write down (in Language A, B or C) one situation where they have engaged in mediation activities. </w:t>
            </w:r>
          </w:p>
          <w:p w14:paraId="2840526E" w14:textId="321672DB" w:rsidR="00BE552A" w:rsidRPr="002F51A3" w:rsidRDefault="00BE552A" w:rsidP="00593AA7">
            <w:pPr>
              <w:spacing w:after="160" w:line="259" w:lineRule="auto"/>
              <w:jc w:val="both"/>
              <w:rPr>
                <w:rFonts w:ascii="Calibri" w:hAnsi="Calibri"/>
              </w:rPr>
            </w:pPr>
            <w:r w:rsidRPr="002F51A3">
              <w:rPr>
                <w:rFonts w:ascii="Calibri" w:hAnsi="Calibri"/>
              </w:rPr>
              <w:t xml:space="preserve">The text should be up to 50 </w:t>
            </w:r>
            <w:r w:rsidR="002F51A3" w:rsidRPr="002F51A3">
              <w:rPr>
                <w:rFonts w:ascii="Calibri" w:hAnsi="Calibri"/>
              </w:rPr>
              <w:t>words,</w:t>
            </w:r>
            <w:r w:rsidRPr="002F51A3">
              <w:rPr>
                <w:rFonts w:ascii="Calibri" w:hAnsi="Calibri"/>
              </w:rPr>
              <w:t xml:space="preserve"> and </w:t>
            </w:r>
            <w:r w:rsidR="00B833C5" w:rsidRPr="002F51A3">
              <w:rPr>
                <w:rFonts w:ascii="Calibri" w:hAnsi="Calibri"/>
              </w:rPr>
              <w:t>it</w:t>
            </w:r>
            <w:r w:rsidRPr="002F51A3">
              <w:rPr>
                <w:rFonts w:ascii="Calibri" w:hAnsi="Calibri"/>
              </w:rPr>
              <w:t xml:space="preserve"> will be published to our school blog in the cultural exchanges’ corner.</w:t>
            </w:r>
          </w:p>
        </w:tc>
        <w:tc>
          <w:tcPr>
            <w:tcW w:w="1269" w:type="dxa"/>
            <w:tcBorders>
              <w:top w:val="single" w:sz="4" w:space="0" w:color="auto"/>
              <w:left w:val="single" w:sz="4" w:space="0" w:color="auto"/>
              <w:bottom w:val="single" w:sz="4" w:space="0" w:color="auto"/>
              <w:right w:val="single" w:sz="4" w:space="0" w:color="auto"/>
            </w:tcBorders>
          </w:tcPr>
          <w:p w14:paraId="46A71D1A" w14:textId="77777777" w:rsidR="00311520" w:rsidRPr="002F51A3" w:rsidRDefault="001B10A1" w:rsidP="005239C6">
            <w:pPr>
              <w:rPr>
                <w:rFonts w:asciiTheme="minorHAnsi" w:hAnsiTheme="minorHAnsi" w:cstheme="minorHAnsi"/>
              </w:rPr>
            </w:pPr>
            <w:r w:rsidRPr="002F51A3">
              <w:rPr>
                <w:rFonts w:asciiTheme="minorHAnsi" w:hAnsiTheme="minorHAnsi" w:cstheme="minorHAnsi"/>
              </w:rPr>
              <w:t>Individual</w:t>
            </w:r>
          </w:p>
        </w:tc>
        <w:tc>
          <w:tcPr>
            <w:tcW w:w="1770" w:type="dxa"/>
            <w:tcBorders>
              <w:top w:val="single" w:sz="4" w:space="0" w:color="auto"/>
              <w:left w:val="single" w:sz="4" w:space="0" w:color="auto"/>
              <w:bottom w:val="single" w:sz="4" w:space="0" w:color="auto"/>
              <w:right w:val="single" w:sz="4" w:space="0" w:color="auto"/>
            </w:tcBorders>
          </w:tcPr>
          <w:p w14:paraId="141451CE" w14:textId="77777777" w:rsidR="00311520" w:rsidRPr="002F51A3" w:rsidRDefault="00311520" w:rsidP="005239C6">
            <w:pPr>
              <w:rPr>
                <w:rFonts w:asciiTheme="minorHAnsi" w:hAnsiTheme="minorHAnsi" w:cstheme="minorHAnsi"/>
              </w:rPr>
            </w:pPr>
          </w:p>
        </w:tc>
      </w:tr>
    </w:tbl>
    <w:p w14:paraId="2384BB4E" w14:textId="77777777" w:rsidR="00311520" w:rsidRPr="002F51A3" w:rsidRDefault="00311520">
      <w:pPr>
        <w:spacing w:after="0" w:line="240" w:lineRule="auto"/>
      </w:pPr>
    </w:p>
    <w:p w14:paraId="361276C7" w14:textId="77777777" w:rsidR="00AE4EAA" w:rsidRPr="002F51A3" w:rsidRDefault="00AE4EAA">
      <w:pPr>
        <w:rPr>
          <w:b/>
          <w:sz w:val="24"/>
          <w:szCs w:val="24"/>
        </w:rPr>
      </w:pPr>
      <w:r w:rsidRPr="002F51A3">
        <w:rPr>
          <w:b/>
          <w:sz w:val="24"/>
          <w:szCs w:val="24"/>
        </w:rPr>
        <w:br w:type="page"/>
      </w:r>
    </w:p>
    <w:p w14:paraId="7D638928" w14:textId="77777777" w:rsidR="00311520" w:rsidRPr="002F51A3" w:rsidRDefault="001B10A1">
      <w:pPr>
        <w:spacing w:after="0"/>
        <w:rPr>
          <w:b/>
          <w:sz w:val="24"/>
          <w:szCs w:val="24"/>
        </w:rPr>
      </w:pPr>
      <w:r w:rsidRPr="002F51A3">
        <w:rPr>
          <w:b/>
          <w:sz w:val="24"/>
          <w:szCs w:val="24"/>
        </w:rPr>
        <w:lastRenderedPageBreak/>
        <w:t xml:space="preserve">Extra </w:t>
      </w:r>
      <w:r w:rsidR="006D3F04" w:rsidRPr="002F51A3">
        <w:rPr>
          <w:b/>
          <w:sz w:val="24"/>
          <w:szCs w:val="24"/>
        </w:rPr>
        <w:t>resources</w:t>
      </w:r>
      <w:r w:rsidRPr="002F51A3">
        <w:rPr>
          <w:b/>
          <w:sz w:val="24"/>
          <w:szCs w:val="24"/>
        </w:rPr>
        <w:t>:</w:t>
      </w:r>
    </w:p>
    <w:p w14:paraId="6E91ADB4" w14:textId="77777777" w:rsidR="00311520" w:rsidRPr="002F51A3" w:rsidRDefault="00311520">
      <w:pPr>
        <w:spacing w:after="0"/>
        <w:rPr>
          <w:sz w:val="12"/>
          <w:szCs w:val="12"/>
        </w:rPr>
      </w:pPr>
    </w:p>
    <w:p w14:paraId="65C1BB10" w14:textId="77777777" w:rsidR="003C30D8" w:rsidRPr="002F51A3" w:rsidRDefault="003C30D8">
      <w:pPr>
        <w:spacing w:after="0"/>
      </w:pPr>
      <w:r w:rsidRPr="002F51A3">
        <w:t xml:space="preserve">Step 3 asks students to write down any </w:t>
      </w:r>
      <w:r w:rsidR="005F0687" w:rsidRPr="002F51A3">
        <w:t>verbs</w:t>
      </w:r>
      <w:r w:rsidRPr="002F51A3">
        <w:t xml:space="preserve"> they used in order to carry out the tasks in Step 1-2. Here is an indicative list that can be of use by the teacher.  </w:t>
      </w:r>
    </w:p>
    <w:p w14:paraId="54324B93" w14:textId="77777777" w:rsidR="008127C4" w:rsidRPr="002F51A3" w:rsidRDefault="008127C4">
      <w:pPr>
        <w:spacing w:after="0"/>
      </w:pPr>
    </w:p>
    <w:p w14:paraId="288A1C6C" w14:textId="77777777" w:rsidR="003C30D8" w:rsidRPr="002F51A3" w:rsidRDefault="003C30D8">
      <w:pPr>
        <w:spacing w:after="0"/>
        <w:rPr>
          <w:sz w:val="16"/>
        </w:rPr>
      </w:pPr>
    </w:p>
    <w:p w14:paraId="557122CA" w14:textId="77777777" w:rsidR="00311520" w:rsidRPr="002F51A3" w:rsidRDefault="005F0687" w:rsidP="006D3F04">
      <w:pPr>
        <w:shd w:val="clear" w:color="auto" w:fill="EEECE1" w:themeFill="background2"/>
        <w:spacing w:after="0"/>
        <w:rPr>
          <w:sz w:val="24"/>
          <w:szCs w:val="24"/>
          <w:u w:val="single"/>
        </w:rPr>
      </w:pPr>
      <w:r w:rsidRPr="002F51A3">
        <w:rPr>
          <w:b/>
          <w:sz w:val="24"/>
          <w:szCs w:val="24"/>
          <w:u w:val="single"/>
        </w:rPr>
        <w:t>Verbs</w:t>
      </w:r>
      <w:r w:rsidR="001B10A1" w:rsidRPr="002F51A3">
        <w:rPr>
          <w:b/>
          <w:sz w:val="24"/>
          <w:szCs w:val="24"/>
          <w:u w:val="single"/>
        </w:rPr>
        <w:t xml:space="preserve"> for describing </w:t>
      </w:r>
      <w:r w:rsidRPr="002F51A3">
        <w:rPr>
          <w:b/>
          <w:sz w:val="24"/>
          <w:szCs w:val="24"/>
          <w:u w:val="single"/>
        </w:rPr>
        <w:t xml:space="preserve">classroom </w:t>
      </w:r>
      <w:proofErr w:type="gramStart"/>
      <w:r w:rsidRPr="002F51A3">
        <w:rPr>
          <w:b/>
          <w:sz w:val="24"/>
          <w:szCs w:val="24"/>
          <w:u w:val="single"/>
        </w:rPr>
        <w:t>rules</w:t>
      </w:r>
      <w:proofErr w:type="gramEnd"/>
    </w:p>
    <w:p w14:paraId="70508B21" w14:textId="77777777" w:rsidR="00AE4EAA" w:rsidRPr="002F51A3" w:rsidRDefault="00AE4EAA" w:rsidP="006D3F04">
      <w:pPr>
        <w:pStyle w:val="ListParagraph"/>
        <w:numPr>
          <w:ilvl w:val="0"/>
          <w:numId w:val="16"/>
        </w:numPr>
        <w:shd w:val="clear" w:color="auto" w:fill="FFFFFF"/>
        <w:spacing w:after="0"/>
        <w:rPr>
          <w:color w:val="202124"/>
          <w:sz w:val="24"/>
          <w:szCs w:val="24"/>
        </w:rPr>
        <w:sectPr w:rsidR="00AE4EAA" w:rsidRPr="002F51A3" w:rsidSect="004F2907">
          <w:headerReference w:type="default" r:id="rId9"/>
          <w:footerReference w:type="default" r:id="rId10"/>
          <w:pgSz w:w="11906" w:h="16838"/>
          <w:pgMar w:top="1440" w:right="1800" w:bottom="2268" w:left="1800" w:header="562" w:footer="274" w:gutter="0"/>
          <w:pgNumType w:start="1"/>
          <w:cols w:space="720"/>
          <w:docGrid w:linePitch="299"/>
        </w:sectPr>
      </w:pPr>
    </w:p>
    <w:p w14:paraId="5CF65278" w14:textId="77777777" w:rsidR="00311520" w:rsidRPr="002F51A3" w:rsidRDefault="005F0687" w:rsidP="005F0687">
      <w:pPr>
        <w:pStyle w:val="ListParagraph"/>
        <w:numPr>
          <w:ilvl w:val="0"/>
          <w:numId w:val="16"/>
        </w:numPr>
        <w:spacing w:after="0"/>
        <w:rPr>
          <w:sz w:val="24"/>
          <w:szCs w:val="24"/>
        </w:rPr>
      </w:pPr>
      <w:r w:rsidRPr="002F51A3">
        <w:rPr>
          <w:sz w:val="24"/>
          <w:szCs w:val="24"/>
        </w:rPr>
        <w:t>Raise</w:t>
      </w:r>
    </w:p>
    <w:p w14:paraId="70C6AB92" w14:textId="77777777" w:rsidR="005F0687" w:rsidRPr="002F51A3" w:rsidRDefault="005F0687" w:rsidP="005F0687">
      <w:pPr>
        <w:pStyle w:val="ListParagraph"/>
        <w:numPr>
          <w:ilvl w:val="0"/>
          <w:numId w:val="16"/>
        </w:numPr>
        <w:spacing w:after="0"/>
        <w:rPr>
          <w:sz w:val="24"/>
          <w:szCs w:val="24"/>
        </w:rPr>
      </w:pPr>
      <w:r w:rsidRPr="002F51A3">
        <w:rPr>
          <w:sz w:val="24"/>
          <w:szCs w:val="24"/>
        </w:rPr>
        <w:t xml:space="preserve">Listen </w:t>
      </w:r>
    </w:p>
    <w:p w14:paraId="10B0E20C" w14:textId="77777777" w:rsidR="005F0687" w:rsidRPr="002F51A3" w:rsidRDefault="005F0687" w:rsidP="005F0687">
      <w:pPr>
        <w:pStyle w:val="ListParagraph"/>
        <w:numPr>
          <w:ilvl w:val="0"/>
          <w:numId w:val="16"/>
        </w:numPr>
        <w:spacing w:after="0"/>
        <w:rPr>
          <w:sz w:val="24"/>
          <w:szCs w:val="24"/>
        </w:rPr>
      </w:pPr>
      <w:r w:rsidRPr="002F51A3">
        <w:rPr>
          <w:sz w:val="24"/>
          <w:szCs w:val="24"/>
        </w:rPr>
        <w:t>Speak</w:t>
      </w:r>
    </w:p>
    <w:p w14:paraId="6CDCB050" w14:textId="77777777" w:rsidR="005F0687" w:rsidRPr="002F51A3" w:rsidRDefault="005F0687" w:rsidP="005F0687">
      <w:pPr>
        <w:pStyle w:val="ListParagraph"/>
        <w:numPr>
          <w:ilvl w:val="0"/>
          <w:numId w:val="16"/>
        </w:numPr>
        <w:spacing w:after="0"/>
        <w:rPr>
          <w:sz w:val="24"/>
          <w:szCs w:val="24"/>
        </w:rPr>
      </w:pPr>
      <w:r w:rsidRPr="002F51A3">
        <w:rPr>
          <w:sz w:val="24"/>
          <w:szCs w:val="24"/>
        </w:rPr>
        <w:t>Be</w:t>
      </w:r>
    </w:p>
    <w:p w14:paraId="6964D19D" w14:textId="77777777" w:rsidR="005F0687" w:rsidRPr="002F51A3" w:rsidRDefault="005F0687" w:rsidP="005F0687">
      <w:pPr>
        <w:pStyle w:val="ListParagraph"/>
        <w:numPr>
          <w:ilvl w:val="0"/>
          <w:numId w:val="16"/>
        </w:numPr>
        <w:spacing w:after="0"/>
        <w:rPr>
          <w:sz w:val="24"/>
          <w:szCs w:val="24"/>
        </w:rPr>
      </w:pPr>
      <w:r w:rsidRPr="002F51A3">
        <w:rPr>
          <w:sz w:val="24"/>
          <w:szCs w:val="24"/>
        </w:rPr>
        <w:t>Tidy</w:t>
      </w:r>
    </w:p>
    <w:p w14:paraId="5BCA6B3F" w14:textId="77777777" w:rsidR="005F0687" w:rsidRPr="002F51A3" w:rsidRDefault="005F0687" w:rsidP="005F0687">
      <w:pPr>
        <w:pStyle w:val="ListParagraph"/>
        <w:numPr>
          <w:ilvl w:val="0"/>
          <w:numId w:val="16"/>
        </w:numPr>
        <w:spacing w:after="0"/>
        <w:rPr>
          <w:sz w:val="24"/>
          <w:szCs w:val="24"/>
        </w:rPr>
      </w:pPr>
      <w:r w:rsidRPr="002F51A3">
        <w:rPr>
          <w:sz w:val="24"/>
          <w:szCs w:val="24"/>
        </w:rPr>
        <w:t>Throw</w:t>
      </w:r>
    </w:p>
    <w:p w14:paraId="7F812959" w14:textId="77777777" w:rsidR="005F0687" w:rsidRPr="002F51A3" w:rsidRDefault="005F0687" w:rsidP="005F0687">
      <w:pPr>
        <w:pStyle w:val="ListParagraph"/>
        <w:numPr>
          <w:ilvl w:val="0"/>
          <w:numId w:val="16"/>
        </w:numPr>
        <w:spacing w:after="0"/>
        <w:rPr>
          <w:sz w:val="24"/>
          <w:szCs w:val="24"/>
        </w:rPr>
      </w:pPr>
      <w:r w:rsidRPr="002F51A3">
        <w:rPr>
          <w:sz w:val="24"/>
          <w:szCs w:val="24"/>
        </w:rPr>
        <w:t xml:space="preserve">Go </w:t>
      </w:r>
      <w:proofErr w:type="gramStart"/>
      <w:r w:rsidRPr="002F51A3">
        <w:rPr>
          <w:sz w:val="24"/>
          <w:szCs w:val="24"/>
        </w:rPr>
        <w:t>out</w:t>
      </w:r>
      <w:proofErr w:type="gramEnd"/>
      <w:r w:rsidRPr="002F51A3">
        <w:rPr>
          <w:sz w:val="24"/>
          <w:szCs w:val="24"/>
        </w:rPr>
        <w:t xml:space="preserve"> </w:t>
      </w:r>
    </w:p>
    <w:p w14:paraId="191C36E4" w14:textId="77777777" w:rsidR="005F0687" w:rsidRPr="002F51A3" w:rsidRDefault="005F0687" w:rsidP="005F0687">
      <w:pPr>
        <w:pStyle w:val="ListParagraph"/>
        <w:numPr>
          <w:ilvl w:val="0"/>
          <w:numId w:val="16"/>
        </w:numPr>
        <w:spacing w:after="0"/>
        <w:rPr>
          <w:sz w:val="24"/>
          <w:szCs w:val="24"/>
        </w:rPr>
      </w:pPr>
      <w:r w:rsidRPr="002F51A3">
        <w:rPr>
          <w:sz w:val="24"/>
          <w:szCs w:val="24"/>
        </w:rPr>
        <w:t>Walk</w:t>
      </w:r>
    </w:p>
    <w:p w14:paraId="6A729088" w14:textId="77777777" w:rsidR="005F0687" w:rsidRPr="002F51A3" w:rsidRDefault="005F0687" w:rsidP="005F0687">
      <w:pPr>
        <w:pStyle w:val="ListParagraph"/>
        <w:numPr>
          <w:ilvl w:val="0"/>
          <w:numId w:val="16"/>
        </w:numPr>
        <w:spacing w:after="0"/>
        <w:rPr>
          <w:sz w:val="24"/>
          <w:szCs w:val="24"/>
        </w:rPr>
      </w:pPr>
      <w:r w:rsidRPr="002F51A3">
        <w:rPr>
          <w:sz w:val="24"/>
          <w:szCs w:val="24"/>
        </w:rPr>
        <w:t>Run</w:t>
      </w:r>
    </w:p>
    <w:p w14:paraId="481FAB17" w14:textId="77777777" w:rsidR="005F0687" w:rsidRPr="002F51A3" w:rsidRDefault="005F0687" w:rsidP="005F0687">
      <w:pPr>
        <w:pStyle w:val="ListParagraph"/>
        <w:numPr>
          <w:ilvl w:val="0"/>
          <w:numId w:val="16"/>
        </w:numPr>
        <w:spacing w:after="0"/>
        <w:rPr>
          <w:sz w:val="24"/>
          <w:szCs w:val="24"/>
        </w:rPr>
      </w:pPr>
      <w:r w:rsidRPr="002F51A3">
        <w:rPr>
          <w:sz w:val="24"/>
          <w:szCs w:val="24"/>
        </w:rPr>
        <w:t>Help</w:t>
      </w:r>
    </w:p>
    <w:p w14:paraId="01F36A99" w14:textId="77777777" w:rsidR="005F0687" w:rsidRPr="002F51A3" w:rsidRDefault="005F0687" w:rsidP="005F0687">
      <w:pPr>
        <w:pStyle w:val="ListParagraph"/>
        <w:numPr>
          <w:ilvl w:val="0"/>
          <w:numId w:val="16"/>
        </w:numPr>
        <w:spacing w:after="0"/>
        <w:rPr>
          <w:sz w:val="24"/>
          <w:szCs w:val="24"/>
        </w:rPr>
      </w:pPr>
      <w:r w:rsidRPr="002F51A3">
        <w:rPr>
          <w:sz w:val="24"/>
          <w:szCs w:val="24"/>
        </w:rPr>
        <w:t>Need</w:t>
      </w:r>
    </w:p>
    <w:p w14:paraId="724D2FDE" w14:textId="77777777" w:rsidR="00B833C5" w:rsidRPr="002F51A3" w:rsidRDefault="00B833C5" w:rsidP="00B833C5">
      <w:pPr>
        <w:pStyle w:val="ListParagraph"/>
        <w:spacing w:after="0"/>
        <w:rPr>
          <w:sz w:val="24"/>
          <w:szCs w:val="24"/>
        </w:rPr>
      </w:pPr>
    </w:p>
    <w:p w14:paraId="16325203" w14:textId="77777777" w:rsidR="00311520" w:rsidRPr="002F51A3" w:rsidRDefault="001B10A1" w:rsidP="00AE4EAA">
      <w:pPr>
        <w:spacing w:after="120"/>
        <w:rPr>
          <w:b/>
          <w:sz w:val="24"/>
          <w:szCs w:val="24"/>
        </w:rPr>
      </w:pPr>
      <w:r w:rsidRPr="002F51A3">
        <w:rPr>
          <w:b/>
          <w:sz w:val="24"/>
          <w:szCs w:val="24"/>
        </w:rPr>
        <w:t>Further tips and guidance:</w:t>
      </w:r>
    </w:p>
    <w:p w14:paraId="2380F8F6" w14:textId="77777777" w:rsidR="00311520" w:rsidRPr="002F51A3" w:rsidRDefault="001B10A1" w:rsidP="00593AA7">
      <w:pPr>
        <w:jc w:val="both"/>
        <w:rPr>
          <w:sz w:val="24"/>
          <w:szCs w:val="24"/>
        </w:rPr>
      </w:pPr>
      <w:r w:rsidRPr="002F51A3">
        <w:rPr>
          <w:sz w:val="24"/>
          <w:szCs w:val="24"/>
        </w:rPr>
        <w:t>The teacher may want to write on board the</w:t>
      </w:r>
      <w:r w:rsidR="00E25403" w:rsidRPr="002F51A3">
        <w:rPr>
          <w:sz w:val="24"/>
          <w:szCs w:val="24"/>
        </w:rPr>
        <w:t xml:space="preserve"> verbs</w:t>
      </w:r>
      <w:r w:rsidRPr="002F51A3">
        <w:rPr>
          <w:sz w:val="24"/>
          <w:szCs w:val="24"/>
        </w:rPr>
        <w:t xml:space="preserve"> for describing </w:t>
      </w:r>
      <w:r w:rsidR="00E25403" w:rsidRPr="002F51A3">
        <w:rPr>
          <w:sz w:val="24"/>
          <w:szCs w:val="24"/>
        </w:rPr>
        <w:t>the classroom rules</w:t>
      </w:r>
      <w:r w:rsidRPr="002F51A3">
        <w:rPr>
          <w:sz w:val="24"/>
          <w:szCs w:val="24"/>
        </w:rPr>
        <w:t xml:space="preserve"> right from the beginning along with </w:t>
      </w:r>
      <w:r w:rsidR="00E25403" w:rsidRPr="002F51A3">
        <w:rPr>
          <w:sz w:val="24"/>
          <w:szCs w:val="24"/>
        </w:rPr>
        <w:t>other useful language</w:t>
      </w:r>
      <w:r w:rsidRPr="002F51A3">
        <w:rPr>
          <w:sz w:val="24"/>
          <w:szCs w:val="24"/>
        </w:rPr>
        <w:t xml:space="preserve">. </w:t>
      </w:r>
      <w:r w:rsidR="005F0687" w:rsidRPr="002F51A3">
        <w:rPr>
          <w:sz w:val="24"/>
          <w:szCs w:val="24"/>
        </w:rPr>
        <w:t xml:space="preserve">Moreover, the teacher may want to remind the use and the formation of imperative </w:t>
      </w:r>
      <w:r w:rsidR="00336333" w:rsidRPr="002F51A3">
        <w:rPr>
          <w:sz w:val="24"/>
          <w:szCs w:val="24"/>
        </w:rPr>
        <w:t>(affirmative and negative).</w:t>
      </w:r>
    </w:p>
    <w:p w14:paraId="25DBADDD" w14:textId="2BA7CFD9" w:rsidR="00311520" w:rsidRPr="002F51A3" w:rsidRDefault="001B10A1" w:rsidP="00AE4EAA">
      <w:pPr>
        <w:spacing w:after="120"/>
        <w:rPr>
          <w:b/>
          <w:sz w:val="24"/>
          <w:szCs w:val="24"/>
        </w:rPr>
      </w:pPr>
      <w:r w:rsidRPr="002F51A3">
        <w:rPr>
          <w:b/>
          <w:sz w:val="24"/>
          <w:szCs w:val="24"/>
        </w:rPr>
        <w:t>Suggestions and ideas for adapting/differentiating for different contexts</w:t>
      </w:r>
      <w:r w:rsidR="00AE364E" w:rsidRPr="002F51A3">
        <w:rPr>
          <w:b/>
          <w:sz w:val="24"/>
          <w:szCs w:val="24"/>
        </w:rPr>
        <w:t>:</w:t>
      </w:r>
    </w:p>
    <w:p w14:paraId="77A9CF79" w14:textId="77777777" w:rsidR="00311520" w:rsidRPr="002F51A3" w:rsidRDefault="001B10A1" w:rsidP="00593AA7">
      <w:pPr>
        <w:numPr>
          <w:ilvl w:val="0"/>
          <w:numId w:val="4"/>
        </w:numPr>
        <w:spacing w:after="0"/>
        <w:ind w:left="426"/>
        <w:rPr>
          <w:sz w:val="24"/>
          <w:szCs w:val="24"/>
        </w:rPr>
      </w:pPr>
      <w:r w:rsidRPr="002F51A3">
        <w:rPr>
          <w:sz w:val="24"/>
          <w:szCs w:val="24"/>
        </w:rPr>
        <w:t xml:space="preserve">The </w:t>
      </w:r>
      <w:r w:rsidR="00336333" w:rsidRPr="002F51A3">
        <w:rPr>
          <w:sz w:val="24"/>
          <w:szCs w:val="24"/>
        </w:rPr>
        <w:t>class teacher</w:t>
      </w:r>
      <w:r w:rsidRPr="002F51A3">
        <w:rPr>
          <w:sz w:val="24"/>
          <w:szCs w:val="24"/>
        </w:rPr>
        <w:t xml:space="preserve"> and the teacher of English could organise a </w:t>
      </w:r>
      <w:r w:rsidR="00336333" w:rsidRPr="002F51A3">
        <w:rPr>
          <w:sz w:val="24"/>
          <w:szCs w:val="24"/>
        </w:rPr>
        <w:t xml:space="preserve">common lesson focusing on students’ </w:t>
      </w:r>
      <w:r w:rsidR="00B833C5" w:rsidRPr="002F51A3">
        <w:rPr>
          <w:sz w:val="24"/>
          <w:szCs w:val="24"/>
        </w:rPr>
        <w:t>countries of origin</w:t>
      </w:r>
      <w:r w:rsidR="00336333" w:rsidRPr="002F51A3">
        <w:rPr>
          <w:sz w:val="24"/>
          <w:szCs w:val="24"/>
        </w:rPr>
        <w:t xml:space="preserve">. </w:t>
      </w:r>
    </w:p>
    <w:p w14:paraId="48894D24" w14:textId="77777777" w:rsidR="00336333" w:rsidRPr="002F51A3" w:rsidRDefault="00336333" w:rsidP="00593AA7">
      <w:pPr>
        <w:numPr>
          <w:ilvl w:val="0"/>
          <w:numId w:val="4"/>
        </w:numPr>
        <w:spacing w:after="0"/>
        <w:ind w:left="426"/>
        <w:rPr>
          <w:sz w:val="24"/>
          <w:szCs w:val="24"/>
        </w:rPr>
      </w:pPr>
      <w:r w:rsidRPr="002F51A3">
        <w:rPr>
          <w:sz w:val="24"/>
          <w:szCs w:val="24"/>
        </w:rPr>
        <w:t>Despite the young age of students, the particular lesson plan can be adapted to the needs of older students using more sophisticated v</w:t>
      </w:r>
      <w:r w:rsidR="00432DC3" w:rsidRPr="002F51A3">
        <w:rPr>
          <w:sz w:val="24"/>
          <w:szCs w:val="24"/>
        </w:rPr>
        <w:t>ocabulary items.</w:t>
      </w:r>
    </w:p>
    <w:p w14:paraId="5FDD78B8" w14:textId="77777777" w:rsidR="00AE364E" w:rsidRPr="002F51A3" w:rsidRDefault="00AE364E">
      <w:pPr>
        <w:rPr>
          <w:b/>
          <w:sz w:val="24"/>
          <w:szCs w:val="24"/>
        </w:rPr>
        <w:sectPr w:rsidR="00AE364E" w:rsidRPr="002F51A3" w:rsidSect="00AE4EAA">
          <w:type w:val="continuous"/>
          <w:pgSz w:w="11906" w:h="16838"/>
          <w:pgMar w:top="1440" w:right="1800" w:bottom="1440" w:left="1800" w:header="708" w:footer="708" w:gutter="0"/>
          <w:pgNumType w:start="1"/>
          <w:cols w:space="720"/>
        </w:sectPr>
      </w:pPr>
    </w:p>
    <w:p w14:paraId="6CB06CC3" w14:textId="77777777" w:rsidR="00311520" w:rsidRPr="002F51A3" w:rsidRDefault="00C203A4" w:rsidP="006D3F04">
      <w:pPr>
        <w:shd w:val="clear" w:color="auto" w:fill="FF3399"/>
        <w:spacing w:before="120" w:after="120" w:line="240" w:lineRule="auto"/>
        <w:jc w:val="center"/>
        <w:rPr>
          <w:rFonts w:ascii="Cambria" w:hAnsi="Cambria"/>
          <w:b/>
          <w:i/>
          <w:color w:val="FFFFFF" w:themeColor="background1"/>
          <w:sz w:val="28"/>
          <w:szCs w:val="28"/>
        </w:rPr>
      </w:pPr>
      <w:r w:rsidRPr="002F51A3">
        <w:rPr>
          <w:rFonts w:ascii="Cambria" w:hAnsi="Cambria"/>
          <w:b/>
          <w:i/>
          <w:color w:val="FFFFFF" w:themeColor="background1"/>
          <w:sz w:val="28"/>
          <w:szCs w:val="28"/>
        </w:rPr>
        <w:lastRenderedPageBreak/>
        <w:t xml:space="preserve">FOR THE STUDENT: </w:t>
      </w:r>
      <w:r w:rsidR="001B10A1" w:rsidRPr="002F51A3">
        <w:rPr>
          <w:rFonts w:ascii="Cambria" w:hAnsi="Cambria"/>
          <w:b/>
          <w:i/>
          <w:color w:val="FFFFFF" w:themeColor="background1"/>
          <w:sz w:val="28"/>
          <w:szCs w:val="28"/>
        </w:rPr>
        <w:t>ACTIVITY WORKSHEET</w:t>
      </w:r>
    </w:p>
    <w:p w14:paraId="474967B4" w14:textId="25CF2071" w:rsidR="00311520" w:rsidRPr="002F51A3" w:rsidRDefault="001B10A1" w:rsidP="00AE364E">
      <w:pPr>
        <w:shd w:val="clear" w:color="auto" w:fill="95B3D7" w:themeFill="accent1" w:themeFillTint="99"/>
        <w:tabs>
          <w:tab w:val="left" w:pos="2171"/>
          <w:tab w:val="center" w:pos="4153"/>
        </w:tabs>
        <w:jc w:val="center"/>
        <w:rPr>
          <w:b/>
          <w:color w:val="FFFFFF" w:themeColor="background1"/>
          <w:sz w:val="32"/>
          <w:szCs w:val="24"/>
        </w:rPr>
      </w:pPr>
      <w:r w:rsidRPr="002F51A3">
        <w:rPr>
          <w:b/>
          <w:color w:val="FFFFFF" w:themeColor="background1"/>
          <w:sz w:val="32"/>
          <w:szCs w:val="24"/>
        </w:rPr>
        <w:t>A</w:t>
      </w:r>
      <w:r w:rsidR="00FB343F" w:rsidRPr="002F51A3">
        <w:rPr>
          <w:b/>
          <w:color w:val="FFFFFF" w:themeColor="background1"/>
          <w:sz w:val="32"/>
          <w:szCs w:val="24"/>
        </w:rPr>
        <w:t xml:space="preserve"> </w:t>
      </w:r>
      <w:r w:rsidR="008127C4" w:rsidRPr="002F51A3">
        <w:rPr>
          <w:b/>
          <w:color w:val="FFFFFF" w:themeColor="background1"/>
          <w:sz w:val="32"/>
          <w:szCs w:val="24"/>
        </w:rPr>
        <w:t>newcomer in our class</w:t>
      </w:r>
    </w:p>
    <w:p w14:paraId="661C4FC3" w14:textId="77777777" w:rsidR="00311520" w:rsidRPr="002F51A3" w:rsidRDefault="001B10A1">
      <w:pPr>
        <w:spacing w:after="120" w:line="240" w:lineRule="auto"/>
        <w:jc w:val="center"/>
        <w:rPr>
          <w:b/>
        </w:rPr>
      </w:pPr>
      <w:r w:rsidRPr="002F51A3">
        <w:rPr>
          <w:b/>
        </w:rPr>
        <w:t>Step 1</w:t>
      </w:r>
    </w:p>
    <w:p w14:paraId="672CD0D7" w14:textId="77777777" w:rsidR="00554BD4" w:rsidRPr="002F51A3" w:rsidRDefault="005B01C3">
      <w:pPr>
        <w:spacing w:after="120" w:line="240" w:lineRule="auto"/>
        <w:jc w:val="both"/>
      </w:pPr>
      <w:bookmarkStart w:id="2" w:name="_Hlk68847154"/>
      <w:r w:rsidRPr="002F51A3">
        <w:rPr>
          <w:b/>
          <w:bCs/>
        </w:rPr>
        <w:t>A.</w:t>
      </w:r>
      <w:r w:rsidR="007E21ED" w:rsidRPr="002F51A3">
        <w:rPr>
          <w:b/>
          <w:bCs/>
        </w:rPr>
        <w:t xml:space="preserve"> </w:t>
      </w:r>
      <w:r w:rsidR="00196878" w:rsidRPr="002F51A3">
        <w:t>Work in pairs.</w:t>
      </w:r>
      <w:r w:rsidR="007E21ED" w:rsidRPr="002F51A3">
        <w:t xml:space="preserve"> </w:t>
      </w:r>
      <w:r w:rsidR="00554BD4" w:rsidRPr="002F51A3">
        <w:t xml:space="preserve">Each partner </w:t>
      </w:r>
      <w:r w:rsidR="00554BD4" w:rsidRPr="002F51A3">
        <w:rPr>
          <w:b/>
        </w:rPr>
        <w:t>t</w:t>
      </w:r>
      <w:r w:rsidR="00196878" w:rsidRPr="002F51A3">
        <w:rPr>
          <w:b/>
        </w:rPr>
        <w:t>hink</w:t>
      </w:r>
      <w:r w:rsidR="00554BD4" w:rsidRPr="002F51A3">
        <w:rPr>
          <w:b/>
        </w:rPr>
        <w:t>s</w:t>
      </w:r>
      <w:r w:rsidR="00196878" w:rsidRPr="002F51A3">
        <w:t xml:space="preserve"> of </w:t>
      </w:r>
      <w:r w:rsidR="003C0D1C" w:rsidRPr="002F51A3">
        <w:t>the classroom rules that we should follow during the lesson</w:t>
      </w:r>
      <w:r w:rsidR="00432DC3" w:rsidRPr="002F51A3">
        <w:t>.</w:t>
      </w:r>
    </w:p>
    <w:p w14:paraId="77BADA32" w14:textId="10DEB923" w:rsidR="00311520" w:rsidRPr="002F51A3" w:rsidRDefault="00554BD4" w:rsidP="00403647">
      <w:pPr>
        <w:spacing w:after="120" w:line="240" w:lineRule="auto"/>
        <w:jc w:val="both"/>
      </w:pPr>
      <w:r w:rsidRPr="002F51A3">
        <w:rPr>
          <w:b/>
          <w:bCs/>
        </w:rPr>
        <w:t>B.</w:t>
      </w:r>
      <w:r w:rsidR="007E21ED" w:rsidRPr="002F51A3">
        <w:rPr>
          <w:b/>
          <w:bCs/>
        </w:rPr>
        <w:t xml:space="preserve"> </w:t>
      </w:r>
      <w:r w:rsidR="00196878" w:rsidRPr="002F51A3">
        <w:t>Then</w:t>
      </w:r>
      <w:r w:rsidR="005C2699" w:rsidRPr="002F51A3">
        <w:t xml:space="preserve">, on </w:t>
      </w:r>
      <w:r w:rsidR="00336333" w:rsidRPr="002F51A3">
        <w:t>a piece of paper,</w:t>
      </w:r>
      <w:r w:rsidR="007E21ED" w:rsidRPr="002F51A3">
        <w:t xml:space="preserve"> </w:t>
      </w:r>
      <w:r w:rsidR="001B10A1" w:rsidRPr="002F51A3">
        <w:rPr>
          <w:b/>
        </w:rPr>
        <w:t>write down</w:t>
      </w:r>
      <w:r w:rsidR="007E21ED" w:rsidRPr="002F51A3">
        <w:rPr>
          <w:b/>
        </w:rPr>
        <w:t xml:space="preserve"> </w:t>
      </w:r>
      <w:r w:rsidR="005D6E4A" w:rsidRPr="002F51A3">
        <w:t>three</w:t>
      </w:r>
      <w:r w:rsidR="001B10A1" w:rsidRPr="002F51A3">
        <w:t xml:space="preserve"> </w:t>
      </w:r>
      <w:r w:rsidR="00336333" w:rsidRPr="002F51A3">
        <w:t>classroom rules</w:t>
      </w:r>
      <w:r w:rsidR="00593AA7" w:rsidRPr="002F51A3">
        <w:t xml:space="preserve"> in Greek (or any other language s/he feels comfortable with) </w:t>
      </w:r>
      <w:bookmarkEnd w:id="2"/>
    </w:p>
    <w:p w14:paraId="5651B636" w14:textId="77777777" w:rsidR="00311520" w:rsidRPr="002F51A3" w:rsidRDefault="001B10A1">
      <w:pPr>
        <w:spacing w:after="120" w:line="240" w:lineRule="auto"/>
        <w:jc w:val="center"/>
        <w:rPr>
          <w:b/>
        </w:rPr>
      </w:pPr>
      <w:r w:rsidRPr="002F51A3">
        <w:rPr>
          <w:b/>
        </w:rPr>
        <w:t>Step 2</w:t>
      </w:r>
    </w:p>
    <w:p w14:paraId="17C80DD0" w14:textId="161C4A3F" w:rsidR="00160D40" w:rsidRPr="002F51A3" w:rsidRDefault="00227B30">
      <w:pPr>
        <w:spacing w:after="120" w:line="240" w:lineRule="auto"/>
        <w:jc w:val="both"/>
      </w:pPr>
      <w:r w:rsidRPr="002F51A3">
        <w:t xml:space="preserve">Work in pairs. </w:t>
      </w:r>
      <w:r w:rsidR="00336333" w:rsidRPr="002F51A3">
        <w:t>A new student from</w:t>
      </w:r>
      <w:r w:rsidR="001B10A1" w:rsidRPr="002F51A3">
        <w:t xml:space="preserve"> </w:t>
      </w:r>
      <w:r w:rsidR="00336333" w:rsidRPr="002F51A3">
        <w:t>Poland</w:t>
      </w:r>
      <w:r w:rsidR="001B10A1" w:rsidRPr="002F51A3">
        <w:t xml:space="preserve">, </w:t>
      </w:r>
      <w:r w:rsidR="00300E7A" w:rsidRPr="002F51A3">
        <w:t>Paolina</w:t>
      </w:r>
      <w:r w:rsidR="001B10A1" w:rsidRPr="002F51A3">
        <w:t xml:space="preserve">, </w:t>
      </w:r>
      <w:r w:rsidRPr="002F51A3">
        <w:t>joined</w:t>
      </w:r>
      <w:r w:rsidR="00300E7A" w:rsidRPr="002F51A3">
        <w:t xml:space="preserve"> our </w:t>
      </w:r>
      <w:r w:rsidRPr="002F51A3">
        <w:t>class</w:t>
      </w:r>
      <w:r w:rsidR="00300E7A" w:rsidRPr="002F51A3">
        <w:t xml:space="preserve"> two weeks before. She</w:t>
      </w:r>
      <w:r w:rsidR="001B10A1" w:rsidRPr="002F51A3">
        <w:t xml:space="preserve"> </w:t>
      </w:r>
      <w:r w:rsidR="00300E7A" w:rsidRPr="002F51A3">
        <w:t xml:space="preserve">wants to adjust </w:t>
      </w:r>
      <w:r w:rsidRPr="002F51A3">
        <w:t xml:space="preserve">to </w:t>
      </w:r>
      <w:r w:rsidR="00300E7A" w:rsidRPr="002F51A3">
        <w:t xml:space="preserve">the new </w:t>
      </w:r>
      <w:r w:rsidRPr="002F51A3">
        <w:t>school environment</w:t>
      </w:r>
      <w:r w:rsidR="001B10A1" w:rsidRPr="002F51A3">
        <w:t xml:space="preserve">. Since </w:t>
      </w:r>
      <w:r w:rsidRPr="002F51A3">
        <w:t>she does not speak Greek</w:t>
      </w:r>
      <w:r w:rsidR="001B10A1" w:rsidRPr="002F51A3">
        <w:t xml:space="preserve">, </w:t>
      </w:r>
      <w:r w:rsidRPr="002F51A3">
        <w:t>you can help her around,</w:t>
      </w:r>
      <w:r w:rsidR="00432DC3" w:rsidRPr="002F51A3">
        <w:t xml:space="preserve"> starting with </w:t>
      </w:r>
      <w:r w:rsidRPr="002F51A3">
        <w:t>our classroom rules.</w:t>
      </w:r>
    </w:p>
    <w:p w14:paraId="70C69005" w14:textId="77777777" w:rsidR="00227B30" w:rsidRPr="002F51A3" w:rsidRDefault="00227B30">
      <w:pPr>
        <w:spacing w:after="120" w:line="240" w:lineRule="auto"/>
        <w:jc w:val="both"/>
      </w:pPr>
      <w:r w:rsidRPr="002F51A3">
        <w:rPr>
          <w:b/>
        </w:rPr>
        <w:t>Read</w:t>
      </w:r>
      <w:r w:rsidRPr="002F51A3">
        <w:t xml:space="preserve"> carefully the classroom rules on the poster.</w:t>
      </w:r>
    </w:p>
    <w:p w14:paraId="0C8FF725" w14:textId="77777777" w:rsidR="00160D40" w:rsidRPr="002F51A3" w:rsidRDefault="00160D40">
      <w:pPr>
        <w:spacing w:after="120" w:line="240" w:lineRule="auto"/>
        <w:jc w:val="both"/>
      </w:pPr>
      <w:r w:rsidRPr="002F51A3">
        <w:rPr>
          <w:b/>
          <w:bCs/>
        </w:rPr>
        <w:t>A.</w:t>
      </w:r>
      <w:r w:rsidR="003C30D8" w:rsidRPr="002F51A3">
        <w:rPr>
          <w:b/>
          <w:bCs/>
        </w:rPr>
        <w:t xml:space="preserve"> </w:t>
      </w:r>
      <w:r w:rsidRPr="002F51A3">
        <w:t xml:space="preserve">Before you start talking, </w:t>
      </w:r>
      <w:r w:rsidRPr="002F51A3">
        <w:rPr>
          <w:b/>
        </w:rPr>
        <w:t>write</w:t>
      </w:r>
      <w:r w:rsidRPr="002F51A3">
        <w:t xml:space="preserve"> down in note form the </w:t>
      </w:r>
      <w:r w:rsidR="00227B30" w:rsidRPr="002F51A3">
        <w:t>verbs</w:t>
      </w:r>
      <w:r w:rsidRPr="002F51A3">
        <w:t xml:space="preserve"> that you are going to use to describe </w:t>
      </w:r>
      <w:r w:rsidR="00227B30" w:rsidRPr="002F51A3">
        <w:t>our classroom rules</w:t>
      </w:r>
      <w:r w:rsidRPr="002F51A3">
        <w:t xml:space="preserve">. </w:t>
      </w:r>
    </w:p>
    <w:p w14:paraId="0A090C81" w14:textId="77777777" w:rsidR="00311520" w:rsidRPr="002F51A3" w:rsidRDefault="00160D40">
      <w:pPr>
        <w:spacing w:after="120" w:line="240" w:lineRule="auto"/>
        <w:jc w:val="both"/>
      </w:pPr>
      <w:r w:rsidRPr="002F51A3">
        <w:rPr>
          <w:b/>
          <w:bCs/>
        </w:rPr>
        <w:t>B.</w:t>
      </w:r>
      <w:r w:rsidR="003C30D8" w:rsidRPr="002F51A3">
        <w:rPr>
          <w:b/>
          <w:bCs/>
        </w:rPr>
        <w:t xml:space="preserve"> </w:t>
      </w:r>
      <w:r w:rsidR="001B10A1" w:rsidRPr="002F51A3">
        <w:t xml:space="preserve">Orally </w:t>
      </w:r>
      <w:r w:rsidR="001B10A1" w:rsidRPr="002F51A3">
        <w:rPr>
          <w:b/>
        </w:rPr>
        <w:t>describe</w:t>
      </w:r>
      <w:r w:rsidR="001B10A1" w:rsidRPr="002F51A3">
        <w:t xml:space="preserve"> them in English to </w:t>
      </w:r>
      <w:r w:rsidR="00227B30" w:rsidRPr="002F51A3">
        <w:t>Paolina.</w:t>
      </w:r>
    </w:p>
    <w:p w14:paraId="18315DF9" w14:textId="6F72442E" w:rsidR="0069025B" w:rsidRPr="002F51A3" w:rsidRDefault="00843700">
      <w:pPr>
        <w:pBdr>
          <w:top w:val="nil"/>
          <w:left w:val="nil"/>
          <w:bottom w:val="nil"/>
          <w:right w:val="nil"/>
          <w:between w:val="nil"/>
        </w:pBdr>
        <w:shd w:val="clear" w:color="auto" w:fill="FFFFFF"/>
        <w:spacing w:after="90" w:line="240" w:lineRule="auto"/>
        <w:rPr>
          <w:rFonts w:ascii="Helvetica Neue" w:eastAsia="Helvetica Neue" w:hAnsi="Helvetica Neue" w:cs="Helvetica Neue"/>
          <w:color w:val="555555"/>
          <w:sz w:val="18"/>
          <w:szCs w:val="18"/>
        </w:rPr>
      </w:pPr>
      <w:r>
        <w:rPr>
          <w:rFonts w:ascii="Helvetica Neue" w:eastAsia="Helvetica Neue" w:hAnsi="Helvetica Neue" w:cs="Helvetica Neue"/>
          <w:color w:val="555555"/>
          <w:sz w:val="18"/>
          <w:szCs w:val="18"/>
        </w:rPr>
        <w:pict w14:anchorId="490DC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8pt;height:373.8pt">
            <v:imagedata r:id="rId11" o:title="447fdf2a2fe47e70dba8c2be2ebc1564"/>
          </v:shape>
        </w:pict>
      </w:r>
    </w:p>
    <w:p w14:paraId="3E38677A" w14:textId="33A75EF1" w:rsidR="00403647" w:rsidRPr="002F51A3" w:rsidRDefault="00811418">
      <w:pPr>
        <w:spacing w:after="120" w:line="240" w:lineRule="auto"/>
      </w:pPr>
      <w:r w:rsidRPr="002F51A3">
        <w:rPr>
          <w:sz w:val="20"/>
          <w:szCs w:val="20"/>
        </w:rPr>
        <w:t>(Text taken from</w:t>
      </w:r>
      <w:r w:rsidR="001B10A1" w:rsidRPr="002F51A3">
        <w:rPr>
          <w:sz w:val="20"/>
          <w:szCs w:val="20"/>
        </w:rPr>
        <w:t>:</w:t>
      </w:r>
      <w:r w:rsidRPr="002F51A3">
        <w:t xml:space="preserve"> </w:t>
      </w:r>
      <w:hyperlink r:id="rId12">
        <w:r w:rsidR="00F23478">
          <w:rPr>
            <w:color w:val="0000FF"/>
            <w:sz w:val="20"/>
            <w:szCs w:val="20"/>
            <w:u w:val="single"/>
          </w:rPr>
          <w:t>http://taniamanesi-kourou.blogspot.com/2013/07/16.html?spref=pi</w:t>
        </w:r>
      </w:hyperlink>
      <w:r w:rsidR="00FD0833">
        <w:rPr>
          <w:sz w:val="20"/>
          <w:szCs w:val="20"/>
        </w:rPr>
        <w:t xml:space="preserve"> </w:t>
      </w:r>
      <w:r w:rsidR="00F23478">
        <w:rPr>
          <w:sz w:val="20"/>
          <w:szCs w:val="20"/>
        </w:rPr>
        <w:t>–</w:t>
      </w:r>
      <w:r w:rsidR="00FD0833">
        <w:rPr>
          <w:sz w:val="20"/>
          <w:szCs w:val="20"/>
        </w:rPr>
        <w:t xml:space="preserve"> accessed</w:t>
      </w:r>
      <w:r w:rsidR="00F23478">
        <w:rPr>
          <w:sz w:val="20"/>
          <w:szCs w:val="20"/>
        </w:rPr>
        <w:t> </w:t>
      </w:r>
      <w:r w:rsidR="00FD0833">
        <w:rPr>
          <w:sz w:val="20"/>
          <w:szCs w:val="20"/>
        </w:rPr>
        <w:t>8</w:t>
      </w:r>
      <w:r w:rsidR="00F23478">
        <w:rPr>
          <w:sz w:val="20"/>
          <w:szCs w:val="20"/>
        </w:rPr>
        <w:t> August 2023</w:t>
      </w:r>
      <w:r w:rsidR="00FD0833">
        <w:rPr>
          <w:sz w:val="20"/>
          <w:szCs w:val="20"/>
        </w:rPr>
        <w:t>)</w:t>
      </w:r>
      <w:r w:rsidR="00403647" w:rsidRPr="002F51A3">
        <w:br w:type="page"/>
      </w:r>
    </w:p>
    <w:p w14:paraId="14E68811" w14:textId="2E662B6C" w:rsidR="00311520" w:rsidRPr="002F51A3" w:rsidRDefault="001B10A1">
      <w:pPr>
        <w:spacing w:after="120" w:line="240" w:lineRule="auto"/>
        <w:jc w:val="center"/>
        <w:rPr>
          <w:b/>
        </w:rPr>
      </w:pPr>
      <w:r w:rsidRPr="002F51A3">
        <w:rPr>
          <w:b/>
        </w:rPr>
        <w:lastRenderedPageBreak/>
        <w:t>Step 3</w:t>
      </w:r>
    </w:p>
    <w:p w14:paraId="6AFEB85C" w14:textId="61EB436F" w:rsidR="00311520" w:rsidRPr="002F51A3" w:rsidRDefault="008345E0">
      <w:pPr>
        <w:spacing w:after="120" w:line="240" w:lineRule="auto"/>
        <w:jc w:val="both"/>
      </w:pPr>
      <w:r w:rsidRPr="002F51A3">
        <w:rPr>
          <w:bCs/>
        </w:rPr>
        <w:t>Work in pairs.</w:t>
      </w:r>
      <w:r w:rsidRPr="002F51A3">
        <w:rPr>
          <w:b/>
          <w:bCs/>
        </w:rPr>
        <w:t xml:space="preserve"> </w:t>
      </w:r>
      <w:r w:rsidR="001B10A1" w:rsidRPr="002F51A3">
        <w:t xml:space="preserve">Which </w:t>
      </w:r>
      <w:r w:rsidR="00227B30" w:rsidRPr="002F51A3">
        <w:t>verbs</w:t>
      </w:r>
      <w:r w:rsidR="001B10A1" w:rsidRPr="002F51A3">
        <w:t xml:space="preserve"> did you use in order to describe the </w:t>
      </w:r>
      <w:r w:rsidR="00227B30" w:rsidRPr="002F51A3">
        <w:t xml:space="preserve">classroom rules </w:t>
      </w:r>
      <w:r w:rsidR="00C4547D" w:rsidRPr="002F51A3">
        <w:t>mentioned in</w:t>
      </w:r>
      <w:r w:rsidR="001B10A1" w:rsidRPr="002F51A3">
        <w:t xml:space="preserve"> the text above? </w:t>
      </w:r>
      <w:r w:rsidR="001B10A1" w:rsidRPr="002F51A3">
        <w:rPr>
          <w:b/>
        </w:rPr>
        <w:t>Fill in</w:t>
      </w:r>
      <w:r w:rsidR="001B10A1" w:rsidRPr="002F51A3">
        <w:t xml:space="preserve"> the table below.</w:t>
      </w:r>
    </w:p>
    <w:p w14:paraId="48F38680" w14:textId="77777777" w:rsidR="00311520" w:rsidRPr="002F51A3" w:rsidRDefault="00311520">
      <w:pPr>
        <w:spacing w:after="0" w:line="240" w:lineRule="auto"/>
        <w:rPr>
          <w:sz w:val="10"/>
        </w:rPr>
      </w:pPr>
    </w:p>
    <w:tbl>
      <w:tblPr>
        <w:tblStyle w:val="LightList-Accent4"/>
        <w:tblW w:w="8364" w:type="dxa"/>
        <w:tblInd w:w="108" w:type="dxa"/>
        <w:tblLayout w:type="fixed"/>
        <w:tblLook w:val="0400" w:firstRow="0" w:lastRow="0" w:firstColumn="0" w:lastColumn="0" w:noHBand="0" w:noVBand="1"/>
      </w:tblPr>
      <w:tblGrid>
        <w:gridCol w:w="2835"/>
        <w:gridCol w:w="5529"/>
      </w:tblGrid>
      <w:tr w:rsidR="00227B30" w:rsidRPr="002F51A3" w14:paraId="14716438" w14:textId="77777777" w:rsidTr="00E01F29">
        <w:trPr>
          <w:cnfStyle w:val="000000100000" w:firstRow="0" w:lastRow="0" w:firstColumn="0" w:lastColumn="0" w:oddVBand="0" w:evenVBand="0" w:oddHBand="1" w:evenHBand="0" w:firstRowFirstColumn="0" w:firstRowLastColumn="0" w:lastRowFirstColumn="0" w:lastRowLastColumn="0"/>
        </w:trPr>
        <w:tc>
          <w:tcPr>
            <w:tcW w:w="2835" w:type="dxa"/>
            <w:tcBorders>
              <w:right w:val="single" w:sz="4" w:space="0" w:color="auto"/>
            </w:tcBorders>
            <w:vAlign w:val="center"/>
          </w:tcPr>
          <w:p w14:paraId="417BB7B0" w14:textId="77777777" w:rsidR="00227B30" w:rsidRPr="002F51A3" w:rsidRDefault="00227B30" w:rsidP="003C30D8">
            <w:pPr>
              <w:rPr>
                <w:b/>
                <w:sz w:val="24"/>
                <w:szCs w:val="24"/>
              </w:rPr>
            </w:pPr>
            <w:r w:rsidRPr="002F51A3">
              <w:rPr>
                <w:b/>
                <w:sz w:val="24"/>
                <w:szCs w:val="24"/>
              </w:rPr>
              <w:t xml:space="preserve">Verb I used </w:t>
            </w:r>
            <w:r w:rsidR="00593AA7" w:rsidRPr="002F51A3">
              <w:rPr>
                <w:b/>
                <w:sz w:val="24"/>
                <w:szCs w:val="24"/>
              </w:rPr>
              <w:t>in English</w:t>
            </w:r>
          </w:p>
        </w:tc>
        <w:tc>
          <w:tcPr>
            <w:tcW w:w="5529" w:type="dxa"/>
            <w:tcBorders>
              <w:left w:val="single" w:sz="4" w:space="0" w:color="auto"/>
            </w:tcBorders>
            <w:vAlign w:val="center"/>
          </w:tcPr>
          <w:p w14:paraId="4242B6F3" w14:textId="77777777" w:rsidR="00227B30" w:rsidRPr="002F51A3" w:rsidRDefault="00227B30" w:rsidP="003C30D8">
            <w:pPr>
              <w:rPr>
                <w:b/>
                <w:sz w:val="24"/>
                <w:szCs w:val="24"/>
              </w:rPr>
            </w:pPr>
            <w:r w:rsidRPr="002F51A3">
              <w:rPr>
                <w:b/>
                <w:sz w:val="24"/>
                <w:szCs w:val="24"/>
              </w:rPr>
              <w:t>Word in home language with the same/similar meaning (if applicable)</w:t>
            </w:r>
          </w:p>
        </w:tc>
      </w:tr>
      <w:tr w:rsidR="00227B30" w:rsidRPr="002F51A3" w14:paraId="741E5BDC" w14:textId="77777777" w:rsidTr="00E01F29">
        <w:tc>
          <w:tcPr>
            <w:tcW w:w="2835" w:type="dxa"/>
            <w:tcBorders>
              <w:right w:val="single" w:sz="4" w:space="0" w:color="auto"/>
            </w:tcBorders>
          </w:tcPr>
          <w:p w14:paraId="5D1E66F3" w14:textId="77777777" w:rsidR="00227B30" w:rsidRPr="002F51A3" w:rsidRDefault="00227B30"/>
        </w:tc>
        <w:tc>
          <w:tcPr>
            <w:tcW w:w="5529" w:type="dxa"/>
            <w:tcBorders>
              <w:left w:val="single" w:sz="4" w:space="0" w:color="auto"/>
            </w:tcBorders>
          </w:tcPr>
          <w:p w14:paraId="7260515D" w14:textId="77777777" w:rsidR="00227B30" w:rsidRPr="002F51A3" w:rsidRDefault="00227B30"/>
        </w:tc>
      </w:tr>
      <w:tr w:rsidR="00227B30" w:rsidRPr="002F51A3" w14:paraId="227BE15F" w14:textId="77777777" w:rsidTr="00E01F29">
        <w:trPr>
          <w:cnfStyle w:val="000000100000" w:firstRow="0" w:lastRow="0" w:firstColumn="0" w:lastColumn="0" w:oddVBand="0" w:evenVBand="0" w:oddHBand="1" w:evenHBand="0" w:firstRowFirstColumn="0" w:firstRowLastColumn="0" w:lastRowFirstColumn="0" w:lastRowLastColumn="0"/>
        </w:trPr>
        <w:tc>
          <w:tcPr>
            <w:tcW w:w="2835" w:type="dxa"/>
            <w:tcBorders>
              <w:right w:val="single" w:sz="4" w:space="0" w:color="auto"/>
            </w:tcBorders>
          </w:tcPr>
          <w:p w14:paraId="4BB70986" w14:textId="77777777" w:rsidR="00227B30" w:rsidRPr="002F51A3" w:rsidRDefault="00227B30"/>
        </w:tc>
        <w:tc>
          <w:tcPr>
            <w:tcW w:w="5529" w:type="dxa"/>
            <w:tcBorders>
              <w:left w:val="single" w:sz="4" w:space="0" w:color="auto"/>
            </w:tcBorders>
          </w:tcPr>
          <w:p w14:paraId="47F5243C" w14:textId="77777777" w:rsidR="00227B30" w:rsidRPr="002F51A3" w:rsidRDefault="00227B30"/>
        </w:tc>
      </w:tr>
      <w:tr w:rsidR="00227B30" w:rsidRPr="002F51A3" w14:paraId="6A324201" w14:textId="77777777" w:rsidTr="00E01F29">
        <w:tc>
          <w:tcPr>
            <w:tcW w:w="2835" w:type="dxa"/>
            <w:tcBorders>
              <w:right w:val="single" w:sz="4" w:space="0" w:color="auto"/>
            </w:tcBorders>
          </w:tcPr>
          <w:p w14:paraId="0581CF9C" w14:textId="77777777" w:rsidR="00227B30" w:rsidRPr="002F51A3" w:rsidRDefault="00227B30"/>
        </w:tc>
        <w:tc>
          <w:tcPr>
            <w:tcW w:w="5529" w:type="dxa"/>
            <w:tcBorders>
              <w:left w:val="single" w:sz="4" w:space="0" w:color="auto"/>
            </w:tcBorders>
          </w:tcPr>
          <w:p w14:paraId="60063BD5" w14:textId="77777777" w:rsidR="00227B30" w:rsidRPr="002F51A3" w:rsidRDefault="00227B30"/>
        </w:tc>
      </w:tr>
      <w:tr w:rsidR="00227B30" w:rsidRPr="002F51A3" w14:paraId="2AF5A601" w14:textId="77777777" w:rsidTr="00E01F29">
        <w:trPr>
          <w:cnfStyle w:val="000000100000" w:firstRow="0" w:lastRow="0" w:firstColumn="0" w:lastColumn="0" w:oddVBand="0" w:evenVBand="0" w:oddHBand="1" w:evenHBand="0" w:firstRowFirstColumn="0" w:firstRowLastColumn="0" w:lastRowFirstColumn="0" w:lastRowLastColumn="0"/>
        </w:trPr>
        <w:tc>
          <w:tcPr>
            <w:tcW w:w="2835" w:type="dxa"/>
            <w:tcBorders>
              <w:right w:val="single" w:sz="4" w:space="0" w:color="auto"/>
            </w:tcBorders>
          </w:tcPr>
          <w:p w14:paraId="251B0239" w14:textId="77777777" w:rsidR="00227B30" w:rsidRPr="002F51A3" w:rsidRDefault="00227B30"/>
        </w:tc>
        <w:tc>
          <w:tcPr>
            <w:tcW w:w="5529" w:type="dxa"/>
            <w:tcBorders>
              <w:left w:val="single" w:sz="4" w:space="0" w:color="auto"/>
            </w:tcBorders>
          </w:tcPr>
          <w:p w14:paraId="183100BA" w14:textId="77777777" w:rsidR="00227B30" w:rsidRPr="002F51A3" w:rsidRDefault="00227B30"/>
        </w:tc>
      </w:tr>
      <w:tr w:rsidR="00227B30" w:rsidRPr="002F51A3" w14:paraId="0D29BE23" w14:textId="77777777" w:rsidTr="00E01F29">
        <w:tc>
          <w:tcPr>
            <w:tcW w:w="2835" w:type="dxa"/>
            <w:tcBorders>
              <w:right w:val="single" w:sz="4" w:space="0" w:color="auto"/>
            </w:tcBorders>
          </w:tcPr>
          <w:p w14:paraId="2CEE4450" w14:textId="77777777" w:rsidR="00227B30" w:rsidRPr="002F51A3" w:rsidRDefault="00227B30"/>
        </w:tc>
        <w:tc>
          <w:tcPr>
            <w:tcW w:w="5529" w:type="dxa"/>
            <w:tcBorders>
              <w:left w:val="single" w:sz="4" w:space="0" w:color="auto"/>
            </w:tcBorders>
          </w:tcPr>
          <w:p w14:paraId="4BBF83A2" w14:textId="77777777" w:rsidR="00227B30" w:rsidRPr="002F51A3" w:rsidRDefault="00227B30"/>
        </w:tc>
      </w:tr>
      <w:tr w:rsidR="00227B30" w:rsidRPr="002F51A3" w14:paraId="7E060B7E" w14:textId="77777777" w:rsidTr="00E01F29">
        <w:trPr>
          <w:cnfStyle w:val="000000100000" w:firstRow="0" w:lastRow="0" w:firstColumn="0" w:lastColumn="0" w:oddVBand="0" w:evenVBand="0" w:oddHBand="1" w:evenHBand="0" w:firstRowFirstColumn="0" w:firstRowLastColumn="0" w:lastRowFirstColumn="0" w:lastRowLastColumn="0"/>
        </w:trPr>
        <w:tc>
          <w:tcPr>
            <w:tcW w:w="2835" w:type="dxa"/>
            <w:tcBorders>
              <w:right w:val="single" w:sz="4" w:space="0" w:color="auto"/>
            </w:tcBorders>
          </w:tcPr>
          <w:p w14:paraId="157007DB" w14:textId="77777777" w:rsidR="00227B30" w:rsidRPr="002F51A3" w:rsidRDefault="00227B30"/>
        </w:tc>
        <w:tc>
          <w:tcPr>
            <w:tcW w:w="5529" w:type="dxa"/>
            <w:tcBorders>
              <w:left w:val="single" w:sz="4" w:space="0" w:color="auto"/>
            </w:tcBorders>
          </w:tcPr>
          <w:p w14:paraId="05EA0673" w14:textId="77777777" w:rsidR="00227B30" w:rsidRPr="002F51A3" w:rsidRDefault="00227B30"/>
        </w:tc>
      </w:tr>
    </w:tbl>
    <w:p w14:paraId="48F3D6EF" w14:textId="77777777" w:rsidR="00311520" w:rsidRPr="002F51A3" w:rsidRDefault="00311520">
      <w:pPr>
        <w:spacing w:after="0" w:line="240" w:lineRule="auto"/>
      </w:pPr>
    </w:p>
    <w:p w14:paraId="4D8979E5" w14:textId="77777777" w:rsidR="00311520" w:rsidRPr="002F51A3" w:rsidRDefault="001B10A1" w:rsidP="00B00D89">
      <w:pPr>
        <w:spacing w:after="120" w:line="240" w:lineRule="auto"/>
        <w:jc w:val="center"/>
        <w:rPr>
          <w:b/>
        </w:rPr>
      </w:pPr>
      <w:r w:rsidRPr="002F51A3">
        <w:rPr>
          <w:b/>
        </w:rPr>
        <w:t>Step 4</w:t>
      </w:r>
    </w:p>
    <w:p w14:paraId="2E1635B0" w14:textId="77777777" w:rsidR="00311520" w:rsidRPr="002F51A3" w:rsidRDefault="00B00D89">
      <w:pPr>
        <w:pBdr>
          <w:top w:val="nil"/>
          <w:left w:val="nil"/>
          <w:bottom w:val="nil"/>
          <w:right w:val="nil"/>
          <w:between w:val="nil"/>
        </w:pBdr>
        <w:spacing w:after="0"/>
        <w:rPr>
          <w:rFonts w:asciiTheme="minorHAnsi" w:hAnsiTheme="minorHAnsi" w:cstheme="minorHAnsi"/>
        </w:rPr>
      </w:pPr>
      <w:r w:rsidRPr="002F51A3">
        <w:rPr>
          <w:rFonts w:asciiTheme="minorHAnsi" w:hAnsiTheme="minorHAnsi" w:cstheme="minorHAnsi"/>
        </w:rPr>
        <w:t xml:space="preserve">Work in groups. </w:t>
      </w:r>
      <w:r w:rsidRPr="002F51A3">
        <w:rPr>
          <w:rFonts w:asciiTheme="minorHAnsi" w:hAnsiTheme="minorHAnsi" w:cstheme="minorHAnsi"/>
          <w:b/>
        </w:rPr>
        <w:t>Write</w:t>
      </w:r>
      <w:r w:rsidRPr="002F51A3">
        <w:rPr>
          <w:rFonts w:asciiTheme="minorHAnsi" w:hAnsiTheme="minorHAnsi" w:cstheme="minorHAnsi"/>
        </w:rPr>
        <w:t xml:space="preserve"> the classroom rules in English. </w:t>
      </w:r>
      <w:r w:rsidR="00BE552A" w:rsidRPr="002F51A3">
        <w:rPr>
          <w:rFonts w:asciiTheme="minorHAnsi" w:hAnsiTheme="minorHAnsi" w:cstheme="minorHAnsi"/>
        </w:rPr>
        <w:t>Use the verbs from the above list and the relevant vocabulary from the board.</w:t>
      </w:r>
    </w:p>
    <w:p w14:paraId="25165F34" w14:textId="77777777" w:rsidR="00BE552A" w:rsidRPr="002F51A3" w:rsidRDefault="00BE552A">
      <w:pPr>
        <w:pBdr>
          <w:top w:val="nil"/>
          <w:left w:val="nil"/>
          <w:bottom w:val="nil"/>
          <w:right w:val="nil"/>
          <w:between w:val="nil"/>
        </w:pBdr>
        <w:spacing w:after="0"/>
        <w:rPr>
          <w:rFonts w:asciiTheme="minorHAnsi" w:hAnsiTheme="minorHAnsi" w:cstheme="minorHAnsi"/>
        </w:rPr>
      </w:pPr>
    </w:p>
    <w:p w14:paraId="664F258E" w14:textId="77777777" w:rsidR="00593AA7" w:rsidRPr="002F51A3" w:rsidRDefault="00593AA7" w:rsidP="00593AA7">
      <w:pPr>
        <w:spacing w:after="120" w:line="240" w:lineRule="auto"/>
        <w:jc w:val="center"/>
        <w:rPr>
          <w:b/>
        </w:rPr>
      </w:pPr>
      <w:r w:rsidRPr="002F51A3">
        <w:rPr>
          <w:b/>
        </w:rPr>
        <w:t>Step 5</w:t>
      </w:r>
    </w:p>
    <w:p w14:paraId="0560A65C" w14:textId="77777777" w:rsidR="00593AA7" w:rsidRPr="002F51A3" w:rsidRDefault="00593AA7" w:rsidP="00593AA7">
      <w:pPr>
        <w:spacing w:after="120" w:line="240" w:lineRule="auto"/>
      </w:pPr>
      <w:r w:rsidRPr="002F51A3">
        <w:rPr>
          <w:b/>
        </w:rPr>
        <w:t xml:space="preserve">What classroom rules is it difficult for you to follow? </w:t>
      </w:r>
      <w:r w:rsidRPr="002F51A3">
        <w:t xml:space="preserve">Write a text in English to be included in your diary. </w:t>
      </w:r>
      <w:r w:rsidR="00D40C26" w:rsidRPr="002F51A3">
        <w:t xml:space="preserve">Use ideas from Step 2. </w:t>
      </w:r>
    </w:p>
    <w:p w14:paraId="67DACEDE" w14:textId="77777777" w:rsidR="00D40C26" w:rsidRPr="002F51A3" w:rsidRDefault="00D40C26" w:rsidP="00593AA7">
      <w:pPr>
        <w:spacing w:after="120" w:line="240" w:lineRule="auto"/>
      </w:pPr>
    </w:p>
    <w:p w14:paraId="503F045F" w14:textId="77777777" w:rsidR="00593AA7" w:rsidRPr="002F51A3" w:rsidRDefault="00593AA7" w:rsidP="00593AA7">
      <w:pPr>
        <w:spacing w:after="120" w:line="240" w:lineRule="auto"/>
        <w:rPr>
          <w:i/>
        </w:rPr>
      </w:pPr>
      <w:r w:rsidRPr="002F51A3">
        <w:rPr>
          <w:i/>
        </w:rPr>
        <w:t xml:space="preserve">Dear diary, </w:t>
      </w:r>
    </w:p>
    <w:p w14:paraId="1C9795AB" w14:textId="77777777" w:rsidR="00593AA7" w:rsidRPr="002F51A3" w:rsidRDefault="00593AA7" w:rsidP="00593AA7">
      <w:pPr>
        <w:spacing w:after="120" w:line="240" w:lineRule="auto"/>
        <w:rPr>
          <w:i/>
        </w:rPr>
      </w:pPr>
      <w:r w:rsidRPr="002F51A3">
        <w:rPr>
          <w:i/>
        </w:rPr>
        <w:t xml:space="preserve">Today we created a poster on classroom rules at school. However, not all of them …. </w:t>
      </w:r>
    </w:p>
    <w:p w14:paraId="7E557CD6" w14:textId="77777777" w:rsidR="00BE552A" w:rsidRPr="002F51A3" w:rsidRDefault="00BE552A">
      <w:pPr>
        <w:spacing w:after="160" w:line="259" w:lineRule="auto"/>
      </w:pPr>
    </w:p>
    <w:p w14:paraId="30A31507" w14:textId="77777777" w:rsidR="00311520" w:rsidRPr="002F51A3" w:rsidRDefault="00593AA7">
      <w:pPr>
        <w:spacing w:after="160" w:line="259" w:lineRule="auto"/>
        <w:jc w:val="center"/>
        <w:rPr>
          <w:b/>
        </w:rPr>
      </w:pPr>
      <w:r w:rsidRPr="002F51A3">
        <w:rPr>
          <w:b/>
        </w:rPr>
        <w:t>Step 6</w:t>
      </w:r>
    </w:p>
    <w:p w14:paraId="36BE9959" w14:textId="50D27974" w:rsidR="00311520" w:rsidRPr="002F51A3" w:rsidRDefault="00BE552A" w:rsidP="00AE364E">
      <w:pPr>
        <w:spacing w:after="160" w:line="259" w:lineRule="auto"/>
        <w:jc w:val="both"/>
      </w:pPr>
      <w:r w:rsidRPr="002F51A3">
        <w:t>W</w:t>
      </w:r>
      <w:r w:rsidR="001B10A1" w:rsidRPr="002F51A3">
        <w:t xml:space="preserve">rite </w:t>
      </w:r>
      <w:r w:rsidRPr="002F51A3">
        <w:t xml:space="preserve">about a situation where you had to provide someone with instructions or directions in English, because he/she could not speak Greek. Your text should be up to 50 </w:t>
      </w:r>
      <w:r w:rsidR="002F51A3" w:rsidRPr="002F51A3">
        <w:t>words,</w:t>
      </w:r>
      <w:r w:rsidRPr="002F51A3">
        <w:t xml:space="preserve"> and you can use English, Greek or any other language you wish. The texts will be published to our </w:t>
      </w:r>
      <w:r w:rsidRPr="002F51A3">
        <w:rPr>
          <w:b/>
        </w:rPr>
        <w:t>school blog</w:t>
      </w:r>
      <w:r w:rsidRPr="002F51A3">
        <w:t xml:space="preserve"> in the cultural exchanges’ corner.</w:t>
      </w:r>
    </w:p>
    <w:sectPr w:rsidR="00311520" w:rsidRPr="002F51A3" w:rsidSect="004F2907">
      <w:pgSz w:w="11906" w:h="16838"/>
      <w:pgMar w:top="1440" w:right="1800" w:bottom="1440" w:left="1800" w:header="562" w:footer="27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1793" w14:textId="77777777" w:rsidR="00565019" w:rsidRDefault="00565019">
      <w:pPr>
        <w:spacing w:after="0" w:line="240" w:lineRule="auto"/>
      </w:pPr>
      <w:r>
        <w:separator/>
      </w:r>
    </w:p>
  </w:endnote>
  <w:endnote w:type="continuationSeparator" w:id="0">
    <w:p w14:paraId="34673C2B" w14:textId="77777777" w:rsidR="00565019" w:rsidRDefault="0056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38DB" w14:textId="3D510BBD" w:rsidR="004F2907" w:rsidRPr="004F2907" w:rsidRDefault="00843700" w:rsidP="004F2907">
    <w:pPr>
      <w:tabs>
        <w:tab w:val="center" w:pos="4536"/>
        <w:tab w:val="right" w:pos="9072"/>
      </w:tabs>
      <w:spacing w:after="0" w:line="240" w:lineRule="auto"/>
      <w:jc w:val="both"/>
      <w:rPr>
        <w:rFonts w:eastAsia="Times New Roman" w:cs="Times New Roman"/>
        <w:sz w:val="18"/>
      </w:rPr>
    </w:pPr>
    <w:r>
      <w:rPr>
        <w:noProof/>
      </w:rPr>
      <w:pict w14:anchorId="034D4550">
        <v:line id="Straight Connector 1" o:spid="_x0000_s5155"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4.9pt" to="313.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" strokecolor="#a5a5a5" strokeweight="1pt">
          <v:stroke joinstyle="miter"/>
        </v:line>
      </w:pict>
    </w:r>
  </w:p>
  <w:tbl>
    <w:tblPr>
      <w:tblStyle w:val="Tabellenraster1"/>
      <w:tblW w:w="9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2692"/>
    </w:tblGrid>
    <w:tr w:rsidR="004F2907" w:rsidRPr="004F2907" w14:paraId="0F6D54C1" w14:textId="77777777" w:rsidTr="004F2907">
      <w:trPr>
        <w:trHeight w:val="574"/>
      </w:trPr>
      <w:tc>
        <w:tcPr>
          <w:tcW w:w="6521" w:type="dxa"/>
          <w:hideMark/>
        </w:tcPr>
        <w:p w14:paraId="13A32053" w14:textId="77777777" w:rsidR="004F2907" w:rsidRPr="004F2907" w:rsidRDefault="004F2907" w:rsidP="004F2907">
          <w:pPr>
            <w:tabs>
              <w:tab w:val="center" w:pos="4536"/>
              <w:tab w:val="right" w:pos="9072"/>
            </w:tabs>
            <w:ind w:left="33"/>
            <w:rPr>
              <w:color w:val="464646"/>
              <w:sz w:val="16"/>
              <w:szCs w:val="16"/>
              <w:shd w:val="clear" w:color="auto" w:fill="FFFFFF"/>
              <w:lang w:val="en-US"/>
            </w:rPr>
          </w:pPr>
          <w:r w:rsidRPr="004F2907">
            <w:rPr>
              <w:color w:val="464646"/>
              <w:sz w:val="16"/>
              <w:szCs w:val="16"/>
              <w:shd w:val="clear" w:color="auto" w:fill="FFFFFF"/>
              <w:lang w:val="en-US"/>
            </w:rPr>
            <w:t>© 2023. This work is licensed under an Attribution-</w:t>
          </w:r>
          <w:proofErr w:type="spellStart"/>
          <w:r w:rsidRPr="004F2907">
            <w:rPr>
              <w:color w:val="464646"/>
              <w:sz w:val="16"/>
              <w:szCs w:val="16"/>
              <w:shd w:val="clear" w:color="auto" w:fill="FFFFFF"/>
              <w:lang w:val="en-US"/>
            </w:rPr>
            <w:t>NonCommercial</w:t>
          </w:r>
          <w:proofErr w:type="spellEnd"/>
          <w:r w:rsidRPr="004F2907">
            <w:rPr>
              <w:color w:val="464646"/>
              <w:sz w:val="16"/>
              <w:szCs w:val="16"/>
              <w:shd w:val="clear" w:color="auto" w:fill="FFFFFF"/>
              <w:lang w:val="en-US"/>
            </w:rPr>
            <w:t>-</w:t>
          </w:r>
          <w:proofErr w:type="spellStart"/>
          <w:r w:rsidRPr="004F2907">
            <w:rPr>
              <w:color w:val="464646"/>
              <w:sz w:val="16"/>
              <w:szCs w:val="16"/>
              <w:shd w:val="clear" w:color="auto" w:fill="FFFFFF"/>
              <w:lang w:val="en-US"/>
            </w:rPr>
            <w:t>ShareAlike</w:t>
          </w:r>
          <w:proofErr w:type="spellEnd"/>
          <w:r w:rsidRPr="004F2907">
            <w:rPr>
              <w:color w:val="464646"/>
              <w:sz w:val="16"/>
              <w:szCs w:val="16"/>
              <w:shd w:val="clear" w:color="auto" w:fill="FFFFFF"/>
              <w:lang w:val="en-US"/>
            </w:rPr>
            <w:t xml:space="preserve"> International Creative Commons  </w:t>
          </w:r>
          <w:hyperlink r:id="rId1" w:history="1">
            <w:r w:rsidRPr="004F2907">
              <w:rPr>
                <w:color w:val="0563C1"/>
                <w:sz w:val="18"/>
                <w:u w:val="single"/>
              </w:rPr>
              <w:t xml:space="preserve">CC-BY-NC-SA 4.0 </w:t>
            </w:r>
            <w:r w:rsidRPr="004F2907">
              <w:rPr>
                <w:color w:val="0563C1"/>
                <w:sz w:val="16"/>
                <w:szCs w:val="16"/>
                <w:u w:val="single"/>
                <w:lang w:val="en-US"/>
              </w:rPr>
              <w:t>License</w:t>
            </w:r>
          </w:hyperlink>
          <w:r w:rsidRPr="004F2907">
            <w:rPr>
              <w:i/>
              <w:iCs/>
              <w:color w:val="464646"/>
              <w:sz w:val="16"/>
              <w:szCs w:val="16"/>
              <w:shd w:val="clear" w:color="auto" w:fill="FFFFFF"/>
              <w:lang w:val="en-US"/>
            </w:rPr>
            <w:t>.</w:t>
          </w:r>
          <w:r w:rsidRPr="004F2907">
            <w:rPr>
              <w:color w:val="464646"/>
              <w:sz w:val="16"/>
              <w:szCs w:val="16"/>
              <w:shd w:val="clear" w:color="auto" w:fill="FFFFFF"/>
              <w:lang w:val="en-US"/>
            </w:rPr>
            <w:t xml:space="preserve"> Attribution: Original activity from</w:t>
          </w:r>
        </w:p>
        <w:p w14:paraId="741BBFE1" w14:textId="453F3473" w:rsidR="004F2907" w:rsidRPr="004F2907" w:rsidRDefault="001D2701" w:rsidP="004F2907">
          <w:pPr>
            <w:tabs>
              <w:tab w:val="center" w:pos="4536"/>
              <w:tab w:val="right" w:pos="9072"/>
            </w:tabs>
            <w:ind w:left="33"/>
            <w:rPr>
              <w:i/>
              <w:iCs/>
              <w:color w:val="464646"/>
              <w:sz w:val="16"/>
              <w:szCs w:val="16"/>
              <w:shd w:val="clear" w:color="auto" w:fill="FFFFFF"/>
              <w:lang w:val="en-US"/>
            </w:rPr>
          </w:pPr>
          <w:r w:rsidRPr="00A71832">
            <w:rPr>
              <w:rFonts w:cstheme="minorHAnsi"/>
              <w:sz w:val="16"/>
              <w:szCs w:val="16"/>
              <w:lang w:val="en-US"/>
            </w:rPr>
            <w:t xml:space="preserve">Stathopoulou M. et al. (2023), </w:t>
          </w:r>
          <w:r w:rsidRPr="00A71832">
            <w:rPr>
              <w:rFonts w:cstheme="minorHAnsi"/>
              <w:i/>
              <w:iCs/>
              <w:sz w:val="16"/>
              <w:szCs w:val="16"/>
              <w:lang w:val="en-US"/>
            </w:rPr>
            <w:t>Mediation in teaching, learning and assessment</w:t>
          </w:r>
          <w:r w:rsidRPr="00A71832">
            <w:rPr>
              <w:rFonts w:cstheme="minorHAnsi"/>
              <w:sz w:val="16"/>
              <w:szCs w:val="16"/>
              <w:lang w:val="en-US"/>
            </w:rPr>
            <w:t xml:space="preserve">, Council of Europe (European Centre for Modern Languages), Graz, available at </w:t>
          </w:r>
          <w:hyperlink r:id="rId2" w:history="1">
            <w:r w:rsidRPr="001D2701">
              <w:rPr>
                <w:rStyle w:val="Hyperlink"/>
                <w:color w:val="auto"/>
                <w:sz w:val="16"/>
                <w:szCs w:val="16"/>
                <w:u w:val="none"/>
                <w:lang w:val="en-US"/>
              </w:rPr>
              <w:t>www.ecml.at/mediation</w:t>
            </w:r>
          </w:hyperlink>
          <w:r w:rsidRPr="001D2701">
            <w:rPr>
              <w:sz w:val="16"/>
              <w:szCs w:val="16"/>
              <w:lang w:val="en-US"/>
            </w:rPr>
            <w:t>.</w:t>
          </w:r>
        </w:p>
      </w:tc>
      <w:tc>
        <w:tcPr>
          <w:tcW w:w="2693" w:type="dxa"/>
          <w:hideMark/>
        </w:tcPr>
        <w:p w14:paraId="679D0FA0" w14:textId="77777777" w:rsidR="004F2907" w:rsidRPr="004F2907" w:rsidRDefault="004F2907" w:rsidP="004F2907">
          <w:pPr>
            <w:tabs>
              <w:tab w:val="center" w:pos="4536"/>
              <w:tab w:val="right" w:pos="9072"/>
            </w:tabs>
            <w:ind w:left="33"/>
            <w:jc w:val="right"/>
            <w:rPr>
              <w:sz w:val="16"/>
              <w:szCs w:val="20"/>
            </w:rPr>
          </w:pPr>
          <w:r w:rsidRPr="004F2907">
            <w:rPr>
              <w:noProof/>
              <w:sz w:val="18"/>
            </w:rPr>
            <w:drawing>
              <wp:inline distT="0" distB="0" distL="0" distR="0" wp14:anchorId="76164B1D" wp14:editId="504C8C59">
                <wp:extent cx="1569720" cy="533400"/>
                <wp:effectExtent l="0" t="0" r="0" b="0"/>
                <wp:docPr id="1" name="Grafik 4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6" descr="Graphical user interface, text,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9720" cy="533400"/>
                        </a:xfrm>
                        <a:prstGeom prst="rect">
                          <a:avLst/>
                        </a:prstGeom>
                        <a:noFill/>
                        <a:ln>
                          <a:noFill/>
                        </a:ln>
                      </pic:spPr>
                    </pic:pic>
                  </a:graphicData>
                </a:graphic>
              </wp:inline>
            </w:drawing>
          </w:r>
        </w:p>
      </w:tc>
    </w:tr>
  </w:tbl>
  <w:p w14:paraId="78E670A5" w14:textId="4E75D17E" w:rsidR="00C203A4" w:rsidRPr="004F2907" w:rsidRDefault="00843700" w:rsidP="004F2907">
    <w:pPr>
      <w:tabs>
        <w:tab w:val="left" w:pos="2868"/>
        <w:tab w:val="center" w:pos="4153"/>
        <w:tab w:val="right" w:pos="8306"/>
      </w:tabs>
      <w:spacing w:after="0" w:line="240" w:lineRule="auto"/>
      <w:rPr>
        <w:b/>
        <w:color w:val="4F6228" w:themeColor="accent3" w:themeShade="80"/>
        <w:sz w:val="16"/>
        <w:lang w:val="fr-FR"/>
      </w:rPr>
    </w:pPr>
    <w:r>
      <w:rPr>
        <w:noProof/>
      </w:rPr>
      <w:pict w14:anchorId="251A2D48">
        <v:group id="Group 1" o:spid="_x0000_s5150" style="position:absolute;margin-left:10.15pt;margin-top:718pt;width:38.45pt;height:18.7pt;z-index:251659264;mso-position-horizontal-relative:right-margin-area;mso-position-vertical-relative:page"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" o:allowincell="f">
          <v:shapetype id="_x0000_t202" coordsize="21600,21600" o:spt="202" path="m,l,21600r21600,l21600,xe">
            <v:stroke joinstyle="miter"/>
            <v:path gradientshapeok="t" o:connecttype="rect"/>
          </v:shapetype>
          <v:shape id="Text Box 2" o:spid="_x0000_s5151" type="#_x0000_t202" style="position:absolute;top:8;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" filled="f" stroked="f">
            <v:textbox inset="0,0,0,0">
              <w:txbxContent>
                <w:p w14:paraId="269640EB" w14:textId="77777777" w:rsidR="004F2907" w:rsidRDefault="004F2907" w:rsidP="004F2907">
                  <w:pPr>
                    <w:pStyle w:val="Header"/>
                    <w:jc w:val="center"/>
                  </w:pPr>
                  <w:r>
                    <w:fldChar w:fldCharType="begin"/>
                  </w:r>
                  <w:r>
                    <w:instrText xml:space="preserve"> PAGE    \* MERGEFORMAT </w:instrText>
                  </w:r>
                  <w:r>
                    <w:fldChar w:fldCharType="separate"/>
                  </w:r>
                  <w:r>
                    <w:rPr>
                      <w:rStyle w:val="PageNumber"/>
                      <w:b/>
                      <w:noProof/>
                      <w:color w:val="3F3151" w:themeColor="accent4" w:themeShade="7F"/>
                      <w:sz w:val="16"/>
                      <w:szCs w:val="16"/>
                    </w:rPr>
                    <w:t>2</w:t>
                  </w:r>
                  <w:r>
                    <w:rPr>
                      <w:rStyle w:val="PageNumber"/>
                      <w:b/>
                      <w:noProof/>
                      <w:color w:val="3F3151" w:themeColor="accent4" w:themeShade="7F"/>
                      <w:sz w:val="16"/>
                      <w:szCs w:val="16"/>
                    </w:rPr>
                    <w:fldChar w:fldCharType="end"/>
                  </w:r>
                </w:p>
              </w:txbxContent>
            </v:textbox>
          </v:shape>
          <v:group id="Group 2038337701" o:spid="_x0000_s5152" style="position:absolute;left:197;width:374;height:374" coordorigin="197"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">
            <v:oval id="Oval 1859124074" o:spid="_x0000_s5153" style="position:absolute;left:197;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" filled="f" strokecolor="#7ba1cd" strokeweight=".5pt"/>
            <v:oval id="Oval 537878966" o:spid="_x0000_s5154" style="position:absolute;left:206;top:3;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" fillcolor="#7ba1cd" stroked="f"/>
          </v:group>
          <w10:wrap anchorx="margin"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1FF6" w14:textId="77777777" w:rsidR="00565019" w:rsidRDefault="00565019">
      <w:pPr>
        <w:spacing w:after="0" w:line="240" w:lineRule="auto"/>
      </w:pPr>
      <w:r>
        <w:separator/>
      </w:r>
    </w:p>
  </w:footnote>
  <w:footnote w:type="continuationSeparator" w:id="0">
    <w:p w14:paraId="11879D26" w14:textId="77777777" w:rsidR="00565019" w:rsidRDefault="00565019">
      <w:pPr>
        <w:spacing w:after="0" w:line="240" w:lineRule="auto"/>
      </w:pPr>
      <w:r>
        <w:continuationSeparator/>
      </w:r>
    </w:p>
  </w:footnote>
  <w:footnote w:id="1">
    <w:p w14:paraId="669A951E" w14:textId="77777777" w:rsidR="007A6A5B" w:rsidRPr="007A6A5B" w:rsidRDefault="007A6A5B">
      <w:pPr>
        <w:pStyle w:val="FootnoteText"/>
        <w:rPr>
          <w:lang w:val="en-US"/>
        </w:rPr>
      </w:pPr>
      <w:r>
        <w:rPr>
          <w:rStyle w:val="FootnoteReference"/>
        </w:rPr>
        <w:footnoteRef/>
      </w:r>
      <w:r w:rsidRPr="007A6A5B">
        <w:rPr>
          <w:lang w:val="en-US"/>
        </w:rPr>
        <w:t xml:space="preserve"> The METLA team deeply thanks </w:t>
      </w:r>
      <w:r>
        <w:rPr>
          <w:i/>
          <w:lang w:val="en-US"/>
        </w:rPr>
        <w:t xml:space="preserve">Katerina </w:t>
      </w:r>
      <w:proofErr w:type="spellStart"/>
      <w:r>
        <w:rPr>
          <w:i/>
          <w:lang w:val="en-US"/>
        </w:rPr>
        <w:t>Aisopou</w:t>
      </w:r>
      <w:proofErr w:type="spellEnd"/>
      <w:r w:rsidRPr="007A6A5B">
        <w:rPr>
          <w:lang w:val="en-US"/>
        </w:rPr>
        <w:t xml:space="preserve">, foreign language teacher in Greece, who, </w:t>
      </w:r>
      <w:proofErr w:type="gramStart"/>
      <w:r w:rsidRPr="007A6A5B">
        <w:rPr>
          <w:lang w:val="en-US"/>
        </w:rPr>
        <w:t>on the basis of</w:t>
      </w:r>
      <w:proofErr w:type="gramEnd"/>
      <w:r w:rsidRPr="007A6A5B">
        <w:rPr>
          <w:lang w:val="en-US"/>
        </w:rPr>
        <w:t xml:space="preserve"> the METLA task description template, created this activity.</w:t>
      </w:r>
    </w:p>
  </w:footnote>
  <w:footnote w:id="2">
    <w:p w14:paraId="00766491" w14:textId="77777777" w:rsidR="00D64B51" w:rsidRDefault="00D64B51" w:rsidP="00D64B51">
      <w:pPr>
        <w:pStyle w:val="FootnoteText"/>
        <w:rPr>
          <w:lang w:val="en-US"/>
        </w:rPr>
      </w:pPr>
      <w:r>
        <w:rPr>
          <w:rStyle w:val="FootnoteReference"/>
        </w:rPr>
        <w:footnoteRef/>
      </w:r>
      <w:r>
        <w:t xml:space="preserve"> </w:t>
      </w:r>
      <w:hyperlink r:id="rId1" w:history="1">
        <w:r>
          <w:rPr>
            <w:rStyle w:val="Hyperlink"/>
          </w:rPr>
          <w:t>International Standard Classification of Education (ISCED) - Statistics Explained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BAA" w14:textId="4FADFEE1" w:rsidR="00311520" w:rsidRPr="00AE364E" w:rsidRDefault="00AE364E" w:rsidP="00AE364E">
    <w:pPr>
      <w:tabs>
        <w:tab w:val="right" w:pos="8505"/>
      </w:tabs>
    </w:pPr>
    <w:r w:rsidRPr="00C549D7">
      <w:rPr>
        <w:b/>
        <w:color w:val="365F91" w:themeColor="accent1" w:themeShade="BF"/>
        <w:sz w:val="20"/>
      </w:rPr>
      <w:t>ME</w:t>
    </w:r>
    <w:r>
      <w:rPr>
        <w:b/>
        <w:color w:val="365F91" w:themeColor="accent1" w:themeShade="BF"/>
        <w:sz w:val="20"/>
      </w:rPr>
      <w:t xml:space="preserve">TLA task </w:t>
    </w:r>
    <w:r w:rsidR="00C90D66">
      <w:rPr>
        <w:b/>
        <w:color w:val="365F91" w:themeColor="accent1" w:themeShade="BF"/>
        <w:sz w:val="20"/>
      </w:rPr>
      <w:t>89</w:t>
    </w:r>
    <w:r>
      <w:rPr>
        <w:b/>
        <w:color w:val="365F91" w:themeColor="accent1" w:themeShade="BF"/>
        <w:sz w:val="20"/>
      </w:rPr>
      <w:tab/>
    </w:r>
    <w:r>
      <w:rPr>
        <w:noProof/>
      </w:rPr>
      <w:drawing>
        <wp:inline distT="0" distB="0" distL="0" distR="0" wp14:anchorId="7EB22365" wp14:editId="1304CA3D">
          <wp:extent cx="771460" cy="530465"/>
          <wp:effectExtent l="0" t="0" r="0" b="3175"/>
          <wp:docPr id="1062855693" name="Picture 106285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461" cy="5394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7BF"/>
    <w:multiLevelType w:val="multilevel"/>
    <w:tmpl w:val="E988C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342948"/>
    <w:multiLevelType w:val="hybridMultilevel"/>
    <w:tmpl w:val="C530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A138C"/>
    <w:multiLevelType w:val="multilevel"/>
    <w:tmpl w:val="2DC07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636378"/>
    <w:multiLevelType w:val="multilevel"/>
    <w:tmpl w:val="9D100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E510EDA"/>
    <w:multiLevelType w:val="hybridMultilevel"/>
    <w:tmpl w:val="001C6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1513210"/>
    <w:multiLevelType w:val="multilevel"/>
    <w:tmpl w:val="A5121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93C6E19"/>
    <w:multiLevelType w:val="multilevel"/>
    <w:tmpl w:val="EF2C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7A4F99"/>
    <w:multiLevelType w:val="multilevel"/>
    <w:tmpl w:val="E3501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DE490F"/>
    <w:multiLevelType w:val="multilevel"/>
    <w:tmpl w:val="EEE46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A85EB7"/>
    <w:multiLevelType w:val="hybridMultilevel"/>
    <w:tmpl w:val="CE96E3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C67560B"/>
    <w:multiLevelType w:val="multilevel"/>
    <w:tmpl w:val="560E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60F27"/>
    <w:multiLevelType w:val="multilevel"/>
    <w:tmpl w:val="109EE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D6948C4"/>
    <w:multiLevelType w:val="hybridMultilevel"/>
    <w:tmpl w:val="B2587F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0F15733"/>
    <w:multiLevelType w:val="hybridMultilevel"/>
    <w:tmpl w:val="FA0656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2AE7002"/>
    <w:multiLevelType w:val="multilevel"/>
    <w:tmpl w:val="A710B402"/>
    <w:lvl w:ilvl="0">
      <w:start w:val="1"/>
      <w:numFmt w:val="bullet"/>
      <w:lvlText w:val=""/>
      <w:lvlJc w:val="left"/>
      <w:pPr>
        <w:ind w:left="720" w:hanging="360"/>
      </w:pPr>
      <w:rPr>
        <w:rFonts w:ascii="Wingdings 3" w:hAnsi="Wingdings 3"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2D3287"/>
    <w:multiLevelType w:val="multilevel"/>
    <w:tmpl w:val="61EE4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E263FA"/>
    <w:multiLevelType w:val="multilevel"/>
    <w:tmpl w:val="54F46E42"/>
    <w:lvl w:ilvl="0">
      <w:start w:val="1"/>
      <w:numFmt w:val="decimal"/>
      <w:lvlText w:val="%1."/>
      <w:lvlJc w:val="left"/>
      <w:pPr>
        <w:ind w:left="720" w:hanging="360"/>
      </w:pPr>
      <w:rPr>
        <w:rFonts w:ascii="Arial" w:eastAsia="Arial" w:hAnsi="Arial" w:cs="Arial"/>
        <w:color w:val="202124"/>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1DE1CF4"/>
    <w:multiLevelType w:val="hybridMultilevel"/>
    <w:tmpl w:val="A5AC57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72F096B"/>
    <w:multiLevelType w:val="multilevel"/>
    <w:tmpl w:val="F882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4224B5"/>
    <w:multiLevelType w:val="multilevel"/>
    <w:tmpl w:val="DCCC1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C407F1C"/>
    <w:multiLevelType w:val="hybridMultilevel"/>
    <w:tmpl w:val="BBE28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98213247">
    <w:abstractNumId w:val="6"/>
  </w:num>
  <w:num w:numId="2" w16cid:durableId="1530608922">
    <w:abstractNumId w:val="16"/>
  </w:num>
  <w:num w:numId="3" w16cid:durableId="1215460363">
    <w:abstractNumId w:val="5"/>
  </w:num>
  <w:num w:numId="4" w16cid:durableId="1826898103">
    <w:abstractNumId w:val="11"/>
  </w:num>
  <w:num w:numId="5" w16cid:durableId="1811286858">
    <w:abstractNumId w:val="2"/>
  </w:num>
  <w:num w:numId="6" w16cid:durableId="1949265649">
    <w:abstractNumId w:val="7"/>
  </w:num>
  <w:num w:numId="7" w16cid:durableId="1732119796">
    <w:abstractNumId w:val="3"/>
  </w:num>
  <w:num w:numId="8" w16cid:durableId="1904024221">
    <w:abstractNumId w:val="15"/>
  </w:num>
  <w:num w:numId="9" w16cid:durableId="345906770">
    <w:abstractNumId w:val="19"/>
  </w:num>
  <w:num w:numId="10" w16cid:durableId="1356223832">
    <w:abstractNumId w:val="0"/>
  </w:num>
  <w:num w:numId="11" w16cid:durableId="1227839617">
    <w:abstractNumId w:val="8"/>
  </w:num>
  <w:num w:numId="12" w16cid:durableId="1753702414">
    <w:abstractNumId w:val="1"/>
  </w:num>
  <w:num w:numId="13" w16cid:durableId="1841312308">
    <w:abstractNumId w:val="18"/>
  </w:num>
  <w:num w:numId="14" w16cid:durableId="1692610759">
    <w:abstractNumId w:val="12"/>
  </w:num>
  <w:num w:numId="15" w16cid:durableId="1682472253">
    <w:abstractNumId w:val="10"/>
  </w:num>
  <w:num w:numId="16" w16cid:durableId="776607601">
    <w:abstractNumId w:val="9"/>
  </w:num>
  <w:num w:numId="17" w16cid:durableId="1876230373">
    <w:abstractNumId w:val="14"/>
  </w:num>
  <w:num w:numId="18" w16cid:durableId="1672027815">
    <w:abstractNumId w:val="13"/>
  </w:num>
  <w:num w:numId="19" w16cid:durableId="1012881350">
    <w:abstractNumId w:val="20"/>
  </w:num>
  <w:num w:numId="20" w16cid:durableId="697703285">
    <w:abstractNumId w:val="17"/>
  </w:num>
  <w:num w:numId="21" w16cid:durableId="1593972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1"/>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activeWritingStyle w:appName="MSWord" w:lang="es-CL" w:vendorID="64" w:dllVersion="6" w:nlCheck="1" w:checkStyle="1"/>
  <w:activeWritingStyle w:appName="MSWord" w:lang="de-AT" w:vendorID="64" w:dllVersion="6" w:nlCheck="1" w:checkStyle="1"/>
  <w:activeWritingStyle w:appName="MSWord" w:lang="en-US" w:vendorID="64" w:dllVersion="0" w:nlCheck="1" w:checkStyle="0"/>
  <w:activeWritingStyle w:appName="MSWord" w:lang="de-AT" w:vendorID="64" w:dllVersion="0" w:nlCheck="1" w:checkStyle="0"/>
  <w:proofState w:spelling="clean" w:grammar="clean"/>
  <w:defaultTabStop w:val="720"/>
  <w:hyphenationZone w:val="425"/>
  <w:characterSpacingControl w:val="doNotCompress"/>
  <w:hdrShapeDefaults>
    <o:shapedefaults v:ext="edit" spidmax="5157"/>
    <o:shapelayout v:ext="edit">
      <o:idmap v:ext="edit" data="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1520"/>
    <w:rsid w:val="00022CEE"/>
    <w:rsid w:val="000233D0"/>
    <w:rsid w:val="0002515E"/>
    <w:rsid w:val="00031A43"/>
    <w:rsid w:val="00052AA3"/>
    <w:rsid w:val="000543D0"/>
    <w:rsid w:val="000736DD"/>
    <w:rsid w:val="0008335E"/>
    <w:rsid w:val="00086359"/>
    <w:rsid w:val="00091620"/>
    <w:rsid w:val="000B7995"/>
    <w:rsid w:val="000F555E"/>
    <w:rsid w:val="0010077C"/>
    <w:rsid w:val="00141FA8"/>
    <w:rsid w:val="001427D2"/>
    <w:rsid w:val="00152C39"/>
    <w:rsid w:val="00155605"/>
    <w:rsid w:val="00160D40"/>
    <w:rsid w:val="001937B6"/>
    <w:rsid w:val="00196878"/>
    <w:rsid w:val="001A0006"/>
    <w:rsid w:val="001B10A1"/>
    <w:rsid w:val="001C6CA4"/>
    <w:rsid w:val="001D2701"/>
    <w:rsid w:val="001E28A6"/>
    <w:rsid w:val="001F1754"/>
    <w:rsid w:val="00205DDE"/>
    <w:rsid w:val="00206BE2"/>
    <w:rsid w:val="002141B4"/>
    <w:rsid w:val="00227B30"/>
    <w:rsid w:val="0025458D"/>
    <w:rsid w:val="00260906"/>
    <w:rsid w:val="00296AF0"/>
    <w:rsid w:val="002D294F"/>
    <w:rsid w:val="002F064B"/>
    <w:rsid w:val="002F51A3"/>
    <w:rsid w:val="00300E7A"/>
    <w:rsid w:val="00311520"/>
    <w:rsid w:val="00320E5C"/>
    <w:rsid w:val="0032294F"/>
    <w:rsid w:val="00336333"/>
    <w:rsid w:val="0034408B"/>
    <w:rsid w:val="0035387F"/>
    <w:rsid w:val="003540E7"/>
    <w:rsid w:val="00385AC0"/>
    <w:rsid w:val="0038766E"/>
    <w:rsid w:val="003A1FEB"/>
    <w:rsid w:val="003B17E2"/>
    <w:rsid w:val="003C0D1C"/>
    <w:rsid w:val="003C30D8"/>
    <w:rsid w:val="003D6D5A"/>
    <w:rsid w:val="003F32B8"/>
    <w:rsid w:val="004013C2"/>
    <w:rsid w:val="00403647"/>
    <w:rsid w:val="00404C57"/>
    <w:rsid w:val="00411ECC"/>
    <w:rsid w:val="0041697D"/>
    <w:rsid w:val="00432DC3"/>
    <w:rsid w:val="004618FE"/>
    <w:rsid w:val="00484EF5"/>
    <w:rsid w:val="00497E89"/>
    <w:rsid w:val="004E0246"/>
    <w:rsid w:val="004F2907"/>
    <w:rsid w:val="00500654"/>
    <w:rsid w:val="00515EEB"/>
    <w:rsid w:val="00517204"/>
    <w:rsid w:val="005239C6"/>
    <w:rsid w:val="00554BD4"/>
    <w:rsid w:val="00557E21"/>
    <w:rsid w:val="00565019"/>
    <w:rsid w:val="00576477"/>
    <w:rsid w:val="00593AA7"/>
    <w:rsid w:val="005B01C3"/>
    <w:rsid w:val="005B27A3"/>
    <w:rsid w:val="005C2699"/>
    <w:rsid w:val="005D6E4A"/>
    <w:rsid w:val="005E47DD"/>
    <w:rsid w:val="005F0687"/>
    <w:rsid w:val="00614907"/>
    <w:rsid w:val="00623DFF"/>
    <w:rsid w:val="0068256A"/>
    <w:rsid w:val="0069025B"/>
    <w:rsid w:val="006A10AE"/>
    <w:rsid w:val="006A4BC3"/>
    <w:rsid w:val="006D3F04"/>
    <w:rsid w:val="006E134D"/>
    <w:rsid w:val="006F32DF"/>
    <w:rsid w:val="00720B60"/>
    <w:rsid w:val="00725F6F"/>
    <w:rsid w:val="00776795"/>
    <w:rsid w:val="00787FDF"/>
    <w:rsid w:val="007A6A5B"/>
    <w:rsid w:val="007B332C"/>
    <w:rsid w:val="007E21ED"/>
    <w:rsid w:val="007E5337"/>
    <w:rsid w:val="007F3D27"/>
    <w:rsid w:val="00811418"/>
    <w:rsid w:val="008127C4"/>
    <w:rsid w:val="0081596C"/>
    <w:rsid w:val="008345E0"/>
    <w:rsid w:val="00843700"/>
    <w:rsid w:val="008534F5"/>
    <w:rsid w:val="00864A67"/>
    <w:rsid w:val="008667DE"/>
    <w:rsid w:val="00871256"/>
    <w:rsid w:val="0087662D"/>
    <w:rsid w:val="0089478B"/>
    <w:rsid w:val="008B3F61"/>
    <w:rsid w:val="008C19F5"/>
    <w:rsid w:val="008F45F7"/>
    <w:rsid w:val="009230F4"/>
    <w:rsid w:val="00952815"/>
    <w:rsid w:val="00996E44"/>
    <w:rsid w:val="009A4F11"/>
    <w:rsid w:val="009C527E"/>
    <w:rsid w:val="009D6F95"/>
    <w:rsid w:val="009F7109"/>
    <w:rsid w:val="00A01A95"/>
    <w:rsid w:val="00A048DE"/>
    <w:rsid w:val="00A225BA"/>
    <w:rsid w:val="00A350D6"/>
    <w:rsid w:val="00A446A3"/>
    <w:rsid w:val="00A70158"/>
    <w:rsid w:val="00AC2850"/>
    <w:rsid w:val="00AE364E"/>
    <w:rsid w:val="00AE4EAA"/>
    <w:rsid w:val="00B00D89"/>
    <w:rsid w:val="00B1234B"/>
    <w:rsid w:val="00B317FC"/>
    <w:rsid w:val="00B34618"/>
    <w:rsid w:val="00B462F8"/>
    <w:rsid w:val="00B62B30"/>
    <w:rsid w:val="00B75031"/>
    <w:rsid w:val="00B772C3"/>
    <w:rsid w:val="00B833C5"/>
    <w:rsid w:val="00BD1EAB"/>
    <w:rsid w:val="00BE2F90"/>
    <w:rsid w:val="00BE552A"/>
    <w:rsid w:val="00BE5B5C"/>
    <w:rsid w:val="00C0354B"/>
    <w:rsid w:val="00C06F5A"/>
    <w:rsid w:val="00C11076"/>
    <w:rsid w:val="00C203A4"/>
    <w:rsid w:val="00C30120"/>
    <w:rsid w:val="00C4547D"/>
    <w:rsid w:val="00C478F1"/>
    <w:rsid w:val="00C47A86"/>
    <w:rsid w:val="00C549D7"/>
    <w:rsid w:val="00C5785C"/>
    <w:rsid w:val="00C6720A"/>
    <w:rsid w:val="00C828F2"/>
    <w:rsid w:val="00C90D66"/>
    <w:rsid w:val="00CA0DFB"/>
    <w:rsid w:val="00CC01CF"/>
    <w:rsid w:val="00CE35AF"/>
    <w:rsid w:val="00D253F7"/>
    <w:rsid w:val="00D371E6"/>
    <w:rsid w:val="00D40C26"/>
    <w:rsid w:val="00D64B51"/>
    <w:rsid w:val="00D8547D"/>
    <w:rsid w:val="00D95C47"/>
    <w:rsid w:val="00DA4F6A"/>
    <w:rsid w:val="00DE684E"/>
    <w:rsid w:val="00DE75BE"/>
    <w:rsid w:val="00DF1C88"/>
    <w:rsid w:val="00E00927"/>
    <w:rsid w:val="00E01F29"/>
    <w:rsid w:val="00E13569"/>
    <w:rsid w:val="00E25403"/>
    <w:rsid w:val="00E61AA1"/>
    <w:rsid w:val="00E772BA"/>
    <w:rsid w:val="00E83093"/>
    <w:rsid w:val="00EB157C"/>
    <w:rsid w:val="00EE3DCA"/>
    <w:rsid w:val="00EF0E82"/>
    <w:rsid w:val="00EF615C"/>
    <w:rsid w:val="00F006BC"/>
    <w:rsid w:val="00F00A50"/>
    <w:rsid w:val="00F17F40"/>
    <w:rsid w:val="00F20A0E"/>
    <w:rsid w:val="00F23478"/>
    <w:rsid w:val="00F276B7"/>
    <w:rsid w:val="00F41FEF"/>
    <w:rsid w:val="00F50FC0"/>
    <w:rsid w:val="00F824F4"/>
    <w:rsid w:val="00FA02C9"/>
    <w:rsid w:val="00FA6D0E"/>
    <w:rsid w:val="00FB343F"/>
    <w:rsid w:val="00FD0833"/>
    <w:rsid w:val="00FD7868"/>
    <w:rsid w:val="00FF215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57"/>
    <o:shapelayout v:ext="edit">
      <o:idmap v:ext="edit" data="1"/>
    </o:shapelayout>
  </w:shapeDefaults>
  <w:decimalSymbol w:val="."/>
  <w:listSeparator w:val=","/>
  <w14:docId w14:val="5ACAE84D"/>
  <w15:docId w15:val="{DF1888B1-6259-47FF-B880-60DE40D9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5A"/>
    <w:rPr>
      <w:lang w:val="en-GB"/>
    </w:rPr>
  </w:style>
  <w:style w:type="paragraph" w:styleId="Heading1">
    <w:name w:val="heading 1"/>
    <w:basedOn w:val="Normal"/>
    <w:next w:val="Normal"/>
    <w:uiPriority w:val="9"/>
    <w:qFormat/>
    <w:rsid w:val="00AF1D35"/>
    <w:pPr>
      <w:keepNext/>
      <w:keepLines/>
      <w:spacing w:before="480" w:after="120"/>
      <w:outlineLvl w:val="0"/>
    </w:pPr>
    <w:rPr>
      <w:b/>
      <w:sz w:val="48"/>
      <w:szCs w:val="48"/>
    </w:rPr>
  </w:style>
  <w:style w:type="paragraph" w:styleId="Heading2">
    <w:name w:val="heading 2"/>
    <w:basedOn w:val="Normal"/>
    <w:next w:val="Normal"/>
    <w:uiPriority w:val="9"/>
    <w:unhideWhenUsed/>
    <w:qFormat/>
    <w:rsid w:val="00AF1D3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F1D3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F1D3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F1D35"/>
    <w:pPr>
      <w:keepNext/>
      <w:keepLines/>
      <w:spacing w:before="220" w:after="40"/>
      <w:outlineLvl w:val="4"/>
    </w:pPr>
    <w:rPr>
      <w:b/>
    </w:rPr>
  </w:style>
  <w:style w:type="paragraph" w:styleId="Heading6">
    <w:name w:val="heading 6"/>
    <w:basedOn w:val="Normal"/>
    <w:next w:val="Normal"/>
    <w:uiPriority w:val="9"/>
    <w:semiHidden/>
    <w:unhideWhenUsed/>
    <w:qFormat/>
    <w:rsid w:val="00AF1D3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F1D35"/>
    <w:pPr>
      <w:keepNext/>
      <w:keepLines/>
      <w:spacing w:before="480" w:after="120"/>
    </w:pPr>
    <w:rPr>
      <w:b/>
      <w:sz w:val="72"/>
      <w:szCs w:val="72"/>
    </w:rPr>
  </w:style>
  <w:style w:type="table" w:customStyle="1" w:styleId="TableNormal1">
    <w:name w:val="Table Normal1"/>
    <w:rsid w:val="00AF1D35"/>
    <w:tblPr>
      <w:tblCellMar>
        <w:top w:w="0" w:type="dxa"/>
        <w:left w:w="0" w:type="dxa"/>
        <w:bottom w:w="0" w:type="dxa"/>
        <w:right w:w="0" w:type="dxa"/>
      </w:tblCellMar>
    </w:tblPr>
  </w:style>
  <w:style w:type="paragraph" w:styleId="ListParagraph">
    <w:name w:val="List Paragraph"/>
    <w:basedOn w:val="Normal"/>
    <w:uiPriority w:val="34"/>
    <w:qFormat/>
    <w:rsid w:val="00E67E4C"/>
    <w:pPr>
      <w:ind w:left="720"/>
      <w:contextualSpacing/>
    </w:pPr>
  </w:style>
  <w:style w:type="table" w:styleId="TableGrid">
    <w:name w:val="Table Grid"/>
    <w:basedOn w:val="TableNormal"/>
    <w:uiPriority w:val="39"/>
    <w:rsid w:val="00E67E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F6F8F"/>
    <w:pPr>
      <w:tabs>
        <w:tab w:val="center" w:pos="4153"/>
        <w:tab w:val="right" w:pos="8306"/>
      </w:tabs>
      <w:spacing w:after="0" w:line="240" w:lineRule="auto"/>
    </w:pPr>
  </w:style>
  <w:style w:type="character" w:customStyle="1" w:styleId="HeaderChar">
    <w:name w:val="Header Char"/>
    <w:basedOn w:val="DefaultParagraphFont"/>
    <w:link w:val="Header"/>
    <w:uiPriority w:val="99"/>
    <w:qFormat/>
    <w:rsid w:val="004F6F8F"/>
  </w:style>
  <w:style w:type="paragraph" w:styleId="Footer">
    <w:name w:val="footer"/>
    <w:basedOn w:val="Normal"/>
    <w:link w:val="FooterChar"/>
    <w:uiPriority w:val="99"/>
    <w:unhideWhenUsed/>
    <w:rsid w:val="004F6F8F"/>
    <w:pPr>
      <w:tabs>
        <w:tab w:val="center" w:pos="4153"/>
        <w:tab w:val="right" w:pos="8306"/>
      </w:tabs>
      <w:spacing w:after="0" w:line="240" w:lineRule="auto"/>
    </w:pPr>
  </w:style>
  <w:style w:type="character" w:customStyle="1" w:styleId="FooterChar">
    <w:name w:val="Footer Char"/>
    <w:basedOn w:val="DefaultParagraphFont"/>
    <w:link w:val="Footer"/>
    <w:uiPriority w:val="99"/>
    <w:qFormat/>
    <w:rsid w:val="004F6F8F"/>
  </w:style>
  <w:style w:type="paragraph" w:styleId="Subtitle">
    <w:name w:val="Subtitle"/>
    <w:basedOn w:val="Normal"/>
    <w:next w:val="Normal"/>
    <w:uiPriority w:val="11"/>
    <w:qFormat/>
    <w:rsid w:val="00A225BA"/>
    <w:pPr>
      <w:keepNext/>
      <w:keepLines/>
      <w:spacing w:before="360" w:after="80"/>
    </w:pPr>
    <w:rPr>
      <w:rFonts w:ascii="Georgia" w:eastAsia="Georgia" w:hAnsi="Georgia" w:cs="Georgia"/>
      <w:i/>
      <w:color w:val="666666"/>
      <w:sz w:val="48"/>
      <w:szCs w:val="48"/>
    </w:rPr>
  </w:style>
  <w:style w:type="table" w:customStyle="1" w:styleId="a">
    <w:basedOn w:val="TableNormal"/>
    <w:rsid w:val="00AF1D35"/>
    <w:pPr>
      <w:spacing w:after="0" w:line="240" w:lineRule="auto"/>
    </w:pPr>
    <w:tblPr>
      <w:tblStyleRowBandSize w:val="1"/>
      <w:tblStyleColBandSize w:val="1"/>
    </w:tblPr>
  </w:style>
  <w:style w:type="character" w:styleId="Hyperlink">
    <w:name w:val="Hyperlink"/>
    <w:basedOn w:val="DefaultParagraphFont"/>
    <w:uiPriority w:val="99"/>
    <w:unhideWhenUsed/>
    <w:rsid w:val="00500FBD"/>
    <w:rPr>
      <w:color w:val="0000FF" w:themeColor="hyperlink"/>
      <w:u w:val="single"/>
    </w:rPr>
  </w:style>
  <w:style w:type="character" w:styleId="FollowedHyperlink">
    <w:name w:val="FollowedHyperlink"/>
    <w:basedOn w:val="DefaultParagraphFont"/>
    <w:uiPriority w:val="99"/>
    <w:semiHidden/>
    <w:unhideWhenUsed/>
    <w:rsid w:val="00500FBD"/>
    <w:rPr>
      <w:color w:val="800080" w:themeColor="followedHyperlink"/>
      <w:u w:val="single"/>
    </w:rPr>
  </w:style>
  <w:style w:type="character" w:customStyle="1" w:styleId="UnresolvedMention1">
    <w:name w:val="Unresolved Mention1"/>
    <w:basedOn w:val="DefaultParagraphFont"/>
    <w:uiPriority w:val="99"/>
    <w:semiHidden/>
    <w:unhideWhenUsed/>
    <w:rsid w:val="005B7A1A"/>
    <w:rPr>
      <w:color w:val="605E5C"/>
      <w:shd w:val="clear" w:color="auto" w:fill="E1DFDD"/>
    </w:rPr>
  </w:style>
  <w:style w:type="paragraph" w:styleId="NormalWeb">
    <w:name w:val="Normal (Web)"/>
    <w:basedOn w:val="Normal"/>
    <w:uiPriority w:val="99"/>
    <w:unhideWhenUsed/>
    <w:rsid w:val="00A515E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Emphasis">
    <w:name w:val="Emphasis"/>
    <w:basedOn w:val="DefaultParagraphFont"/>
    <w:uiPriority w:val="20"/>
    <w:qFormat/>
    <w:rsid w:val="00A515E5"/>
    <w:rPr>
      <w:i/>
      <w:iCs/>
    </w:rPr>
  </w:style>
  <w:style w:type="character" w:styleId="Strong">
    <w:name w:val="Strong"/>
    <w:basedOn w:val="DefaultParagraphFont"/>
    <w:uiPriority w:val="22"/>
    <w:qFormat/>
    <w:rsid w:val="00A515E5"/>
    <w:rPr>
      <w:b/>
      <w:bCs/>
    </w:rPr>
  </w:style>
  <w:style w:type="paragraph" w:styleId="BalloonText">
    <w:name w:val="Balloon Text"/>
    <w:basedOn w:val="Normal"/>
    <w:link w:val="BalloonTextChar"/>
    <w:uiPriority w:val="99"/>
    <w:semiHidden/>
    <w:unhideWhenUsed/>
    <w:rsid w:val="00A51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5E5"/>
    <w:rPr>
      <w:rFonts w:ascii="Tahoma" w:hAnsi="Tahoma" w:cs="Tahoma"/>
      <w:sz w:val="16"/>
      <w:szCs w:val="16"/>
    </w:rPr>
  </w:style>
  <w:style w:type="paragraph" w:customStyle="1" w:styleId="wp-caption-text">
    <w:name w:val="wp-caption-text"/>
    <w:basedOn w:val="Normal"/>
    <w:rsid w:val="004650D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table" w:customStyle="1" w:styleId="a0">
    <w:basedOn w:val="TableNormal"/>
    <w:rsid w:val="00A225BA"/>
    <w:pPr>
      <w:spacing w:after="0" w:line="240" w:lineRule="auto"/>
    </w:pPr>
    <w:tblPr>
      <w:tblStyleRowBandSize w:val="1"/>
      <w:tblStyleColBandSize w:val="1"/>
    </w:tblPr>
  </w:style>
  <w:style w:type="table" w:customStyle="1" w:styleId="a1">
    <w:basedOn w:val="TableNormal"/>
    <w:rsid w:val="00A225BA"/>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E00927"/>
    <w:rPr>
      <w:sz w:val="16"/>
      <w:szCs w:val="16"/>
    </w:rPr>
  </w:style>
  <w:style w:type="paragraph" w:styleId="CommentText">
    <w:name w:val="annotation text"/>
    <w:basedOn w:val="Normal"/>
    <w:link w:val="CommentTextChar"/>
    <w:uiPriority w:val="99"/>
    <w:unhideWhenUsed/>
    <w:rsid w:val="00E00927"/>
    <w:pPr>
      <w:spacing w:line="240" w:lineRule="auto"/>
    </w:pPr>
    <w:rPr>
      <w:sz w:val="20"/>
      <w:szCs w:val="20"/>
    </w:rPr>
  </w:style>
  <w:style w:type="character" w:customStyle="1" w:styleId="CommentTextChar">
    <w:name w:val="Comment Text Char"/>
    <w:basedOn w:val="DefaultParagraphFont"/>
    <w:link w:val="CommentText"/>
    <w:uiPriority w:val="99"/>
    <w:rsid w:val="00E00927"/>
    <w:rPr>
      <w:sz w:val="20"/>
      <w:szCs w:val="20"/>
    </w:rPr>
  </w:style>
  <w:style w:type="paragraph" w:styleId="CommentSubject">
    <w:name w:val="annotation subject"/>
    <w:basedOn w:val="CommentText"/>
    <w:next w:val="CommentText"/>
    <w:link w:val="CommentSubjectChar"/>
    <w:uiPriority w:val="99"/>
    <w:semiHidden/>
    <w:unhideWhenUsed/>
    <w:rsid w:val="00E00927"/>
    <w:rPr>
      <w:b/>
      <w:bCs/>
    </w:rPr>
  </w:style>
  <w:style w:type="character" w:customStyle="1" w:styleId="CommentSubjectChar">
    <w:name w:val="Comment Subject Char"/>
    <w:basedOn w:val="CommentTextChar"/>
    <w:link w:val="CommentSubject"/>
    <w:uiPriority w:val="99"/>
    <w:semiHidden/>
    <w:rsid w:val="00E00927"/>
    <w:rPr>
      <w:b/>
      <w:bCs/>
      <w:sz w:val="20"/>
      <w:szCs w:val="20"/>
    </w:rPr>
  </w:style>
  <w:style w:type="table" w:styleId="LightList-Accent4">
    <w:name w:val="Light List Accent 4"/>
    <w:basedOn w:val="TableNormal"/>
    <w:uiPriority w:val="61"/>
    <w:rsid w:val="003C30D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List2-Accent5">
    <w:name w:val="Medium List 2 Accent 5"/>
    <w:basedOn w:val="TableNormal"/>
    <w:uiPriority w:val="66"/>
    <w:rsid w:val="00C203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203A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link w:val="NoSpacingChar"/>
    <w:uiPriority w:val="1"/>
    <w:qFormat/>
    <w:rsid w:val="00FA6D0E"/>
    <w:pPr>
      <w:spacing w:after="0" w:line="240" w:lineRule="auto"/>
    </w:pPr>
    <w:rPr>
      <w:rFonts w:asciiTheme="minorHAnsi" w:eastAsiaTheme="minorEastAsia" w:hAnsiTheme="minorHAnsi" w:cstheme="minorBidi"/>
      <w:lang w:val="en-US"/>
    </w:rPr>
  </w:style>
  <w:style w:type="character" w:customStyle="1" w:styleId="NoSpacingChar">
    <w:name w:val="No Spacing Char"/>
    <w:basedOn w:val="DefaultParagraphFont"/>
    <w:link w:val="NoSpacing"/>
    <w:uiPriority w:val="1"/>
    <w:rsid w:val="00FA6D0E"/>
    <w:rPr>
      <w:rFonts w:asciiTheme="minorHAnsi" w:eastAsiaTheme="minorEastAsia" w:hAnsiTheme="minorHAnsi" w:cstheme="minorBidi"/>
      <w:lang w:val="en-US"/>
    </w:rPr>
  </w:style>
  <w:style w:type="character" w:styleId="PageNumber">
    <w:name w:val="page number"/>
    <w:basedOn w:val="DefaultParagraphFont"/>
    <w:uiPriority w:val="99"/>
    <w:unhideWhenUsed/>
    <w:rsid w:val="00FA6D0E"/>
    <w:rPr>
      <w:rFonts w:eastAsiaTheme="minorEastAsia" w:cstheme="minorBidi"/>
      <w:bCs w:val="0"/>
      <w:iCs w:val="0"/>
      <w:szCs w:val="22"/>
      <w:lang w:val="en-US"/>
    </w:rPr>
  </w:style>
  <w:style w:type="paragraph" w:styleId="FootnoteText">
    <w:name w:val="footnote text"/>
    <w:basedOn w:val="Normal"/>
    <w:link w:val="FootnoteTextChar"/>
    <w:uiPriority w:val="99"/>
    <w:semiHidden/>
    <w:unhideWhenUsed/>
    <w:rsid w:val="007A6A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6A5B"/>
    <w:rPr>
      <w:sz w:val="20"/>
      <w:szCs w:val="20"/>
    </w:rPr>
  </w:style>
  <w:style w:type="character" w:styleId="FootnoteReference">
    <w:name w:val="footnote reference"/>
    <w:basedOn w:val="DefaultParagraphFont"/>
    <w:uiPriority w:val="99"/>
    <w:semiHidden/>
    <w:unhideWhenUsed/>
    <w:rsid w:val="007A6A5B"/>
    <w:rPr>
      <w:vertAlign w:val="superscript"/>
    </w:rPr>
  </w:style>
  <w:style w:type="paragraph" w:customStyle="1" w:styleId="Footer1">
    <w:name w:val="Footer1"/>
    <w:basedOn w:val="Footer"/>
    <w:link w:val="footerChar0"/>
    <w:qFormat/>
    <w:rsid w:val="00AE364E"/>
    <w:pPr>
      <w:tabs>
        <w:tab w:val="clear" w:pos="4153"/>
        <w:tab w:val="clear" w:pos="8306"/>
        <w:tab w:val="center" w:pos="4536"/>
        <w:tab w:val="right" w:pos="9072"/>
      </w:tabs>
      <w:ind w:left="-108"/>
      <w:jc w:val="both"/>
    </w:pPr>
    <w:rPr>
      <w:rFonts w:asciiTheme="minorHAnsi" w:eastAsiaTheme="minorEastAsia" w:hAnsiTheme="minorHAnsi" w:cstheme="minorBidi"/>
      <w:sz w:val="18"/>
    </w:rPr>
  </w:style>
  <w:style w:type="character" w:customStyle="1" w:styleId="footerChar0">
    <w:name w:val="footer Char"/>
    <w:basedOn w:val="FooterChar"/>
    <w:link w:val="Footer1"/>
    <w:rsid w:val="00AE364E"/>
    <w:rPr>
      <w:rFonts w:asciiTheme="minorHAnsi" w:eastAsiaTheme="minorEastAsia" w:hAnsiTheme="minorHAnsi" w:cstheme="minorBidi"/>
      <w:sz w:val="18"/>
      <w:lang w:val="en-GB"/>
    </w:rPr>
  </w:style>
  <w:style w:type="table" w:customStyle="1" w:styleId="Tabellenraster1">
    <w:name w:val="Tabellenraster1"/>
    <w:basedOn w:val="TableNormal"/>
    <w:uiPriority w:val="39"/>
    <w:rsid w:val="004F2907"/>
    <w:pPr>
      <w:spacing w:after="0" w:line="240" w:lineRule="auto"/>
      <w:jc w:val="both"/>
    </w:pPr>
    <w:rPr>
      <w:rFonts w:eastAsia="Times New Roman" w:cs="Times New Roman"/>
      <w:lang w:val="de-A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0555">
      <w:bodyDiv w:val="1"/>
      <w:marLeft w:val="0"/>
      <w:marRight w:val="0"/>
      <w:marTop w:val="0"/>
      <w:marBottom w:val="0"/>
      <w:divBdr>
        <w:top w:val="none" w:sz="0" w:space="0" w:color="auto"/>
        <w:left w:val="none" w:sz="0" w:space="0" w:color="auto"/>
        <w:bottom w:val="none" w:sz="0" w:space="0" w:color="auto"/>
        <w:right w:val="none" w:sz="0" w:space="0" w:color="auto"/>
      </w:divBdr>
    </w:div>
    <w:div w:id="209597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taniamanesi-kourou.blogspot.com/2013/07/16.html?spref=p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mediation" TargetMode="External"/><Relationship Id="rId1" Type="http://schemas.openxmlformats.org/officeDocument/2006/relationships/hyperlink" Target="https://creativecommons.org/licenses/by-nc-sa/4.0/deed.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statistics-explained/index.php?title=International_Standard_Classification_of_Education_(ISC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R7WoL0HL6oBnutOexjMkFK/kUag==">AMUW2mWtvggfYmmcay9IagrQmzOPT3kNDvj9aJCO5vVHsQZtMCYDO3NZG4VA8/nCA8+27r6sj6CcNT6kw9/Bfz+NYLYfepekKVv4Lbs2caRl9jVvp8lfg6cfosJyP1hw42J7WmM0B6Ez</go:docsCustomData>
</go:gDocsCustomXmlDataStorage>
</file>

<file path=customXml/itemProps1.xml><?xml version="1.0" encoding="utf-8"?>
<ds:datastoreItem xmlns:ds="http://schemas.openxmlformats.org/officeDocument/2006/customXml" ds:itemID="{BC025238-7288-4A99-9613-05A9BFD9069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1274</Words>
  <Characters>8029</Characters>
  <Application>Microsoft Office Word</Application>
  <DocSecurity>0</DocSecurity>
  <Lines>66</Lines>
  <Paragraphs>18</Paragraphs>
  <ScaleCrop>false</ScaleCrop>
  <HeadingPairs>
    <vt:vector size="6" baseType="variant">
      <vt:variant>
        <vt:lpstr>Titel</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Alma Bonačić</cp:lastModifiedBy>
  <cp:revision>14</cp:revision>
  <dcterms:created xsi:type="dcterms:W3CDTF">2022-07-22T12:36:00Z</dcterms:created>
  <dcterms:modified xsi:type="dcterms:W3CDTF">2023-08-25T12:47:00Z</dcterms:modified>
</cp:coreProperties>
</file>