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374FC" w14:textId="77777777" w:rsidR="00613BBF" w:rsidRDefault="00613BBF">
      <w:pPr>
        <w:pStyle w:val="Heading3"/>
        <w:numPr>
          <w:ilvl w:val="0"/>
          <w:numId w:val="0"/>
        </w:numPr>
        <w:rPr>
          <w:sz w:val="28"/>
          <w:szCs w:val="28"/>
          <w:lang w:eastAsia="es-ES"/>
        </w:rPr>
      </w:pPr>
    </w:p>
    <w:tbl>
      <w:tblPr>
        <w:tblStyle w:val="TableGrid"/>
        <w:tblW w:w="0" w:type="auto"/>
        <w:tblLook w:val="04A0" w:firstRow="1" w:lastRow="0" w:firstColumn="1" w:lastColumn="0" w:noHBand="0" w:noVBand="1"/>
      </w:tblPr>
      <w:tblGrid>
        <w:gridCol w:w="9016"/>
      </w:tblGrid>
      <w:tr w:rsidR="00613BBF" w14:paraId="63D203CD" w14:textId="77777777">
        <w:tc>
          <w:tcPr>
            <w:tcW w:w="9016" w:type="dxa"/>
          </w:tcPr>
          <w:p w14:paraId="228BAF55" w14:textId="3F989ADE" w:rsidR="00613BBF" w:rsidRDefault="002C7329">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Effective searching for information on current events online</w:t>
            </w:r>
            <w:r w:rsidR="00656610">
              <w:rPr>
                <w:b/>
                <w:sz w:val="22"/>
                <w:szCs w:val="22"/>
              </w:rPr>
              <w:t xml:space="preserve"> </w:t>
            </w:r>
          </w:p>
        </w:tc>
      </w:tr>
      <w:tr w:rsidR="00613BBF" w14:paraId="77B14597" w14:textId="77777777">
        <w:tc>
          <w:tcPr>
            <w:tcW w:w="9016" w:type="dxa"/>
          </w:tcPr>
          <w:p w14:paraId="0AE8CAF5"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1FBED9AB" w14:textId="7FD7BD2B"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2C7329">
              <w:rPr>
                <w:sz w:val="22"/>
                <w:szCs w:val="22"/>
              </w:rPr>
              <w:t>B1</w:t>
            </w:r>
            <w:r w:rsidR="00BF5368">
              <w:rPr>
                <w:sz w:val="22"/>
                <w:szCs w:val="22"/>
              </w:rPr>
              <w:t>/</w:t>
            </w:r>
            <w:r w:rsidR="002C7329">
              <w:rPr>
                <w:sz w:val="22"/>
                <w:szCs w:val="22"/>
              </w:rPr>
              <w:t>B2</w:t>
            </w:r>
            <w:r w:rsidR="00C815A2">
              <w:rPr>
                <w:sz w:val="22"/>
                <w:szCs w:val="22"/>
              </w:rPr>
              <w:t>/C1</w:t>
            </w:r>
          </w:p>
        </w:tc>
      </w:tr>
      <w:tr w:rsidR="00613BBF" w14:paraId="167F75C4" w14:textId="77777777">
        <w:tc>
          <w:tcPr>
            <w:tcW w:w="9016" w:type="dxa"/>
          </w:tcPr>
          <w:p w14:paraId="66C7B534"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proofErr w:type="spellStart"/>
            <w:r w:rsidR="007A7987">
              <w:rPr>
                <w:sz w:val="22"/>
                <w:szCs w:val="22"/>
              </w:rPr>
              <w:t>VitBox</w:t>
            </w:r>
            <w:proofErr w:type="spellEnd"/>
            <w:r w:rsidR="007A7987">
              <w:rPr>
                <w:sz w:val="22"/>
                <w:szCs w:val="22"/>
              </w:rPr>
              <w:t xml:space="preserve"> team</w:t>
            </w:r>
            <w:r>
              <w:rPr>
                <w:sz w:val="22"/>
                <w:szCs w:val="22"/>
              </w:rPr>
              <w:tab/>
            </w:r>
          </w:p>
        </w:tc>
      </w:tr>
    </w:tbl>
    <w:p w14:paraId="32D5ACEE" w14:textId="77777777" w:rsidR="00613BBF" w:rsidRDefault="00613BBF">
      <w:pPr>
        <w:spacing w:before="120"/>
        <w:rPr>
          <w:sz w:val="22"/>
          <w:szCs w:val="22"/>
        </w:rPr>
      </w:pPr>
    </w:p>
    <w:p w14:paraId="4A58004D" w14:textId="77777777" w:rsidR="00613BBF" w:rsidRDefault="000C3DFC">
      <w:pPr>
        <w:spacing w:before="120"/>
        <w:rPr>
          <w:sz w:val="22"/>
          <w:szCs w:val="22"/>
        </w:rPr>
      </w:pPr>
      <w:r>
        <w:rPr>
          <w:sz w:val="22"/>
          <w:szCs w:val="22"/>
        </w:rPr>
        <w:t>Descriptor:</w:t>
      </w:r>
    </w:p>
    <w:tbl>
      <w:tblPr>
        <w:tblStyle w:val="TableGrid"/>
        <w:tblW w:w="0" w:type="auto"/>
        <w:tblLook w:val="04A0" w:firstRow="1" w:lastRow="0" w:firstColumn="1" w:lastColumn="0" w:noHBand="0" w:noVBand="1"/>
      </w:tblPr>
      <w:tblGrid>
        <w:gridCol w:w="4546"/>
        <w:gridCol w:w="4516"/>
      </w:tblGrid>
      <w:tr w:rsidR="00613BBF" w14:paraId="72AA9FC3" w14:textId="77777777">
        <w:tc>
          <w:tcPr>
            <w:tcW w:w="4606" w:type="dxa"/>
          </w:tcPr>
          <w:p w14:paraId="2D105BA5"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6798A254" w14:textId="6C7B6DD4" w:rsidR="00613BBF" w:rsidRDefault="00BF5368">
            <w:pPr>
              <w:pBdr>
                <w:top w:val="none" w:sz="0" w:space="0" w:color="auto"/>
                <w:left w:val="none" w:sz="0" w:space="0" w:color="auto"/>
                <w:bottom w:val="none" w:sz="0" w:space="0" w:color="auto"/>
                <w:right w:val="none" w:sz="0" w:space="0" w:color="auto"/>
                <w:between w:val="none" w:sz="0" w:space="0" w:color="auto"/>
              </w:pBdr>
              <w:jc w:val="left"/>
            </w:pPr>
            <w:r>
              <w:t>Speaking/reading/writing</w:t>
            </w:r>
          </w:p>
        </w:tc>
        <w:tc>
          <w:tcPr>
            <w:tcW w:w="4606" w:type="dxa"/>
          </w:tcPr>
          <w:p w14:paraId="6598651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1262C84B" w14:textId="1A3E349D" w:rsidR="00613BBF" w:rsidRDefault="002C7329" w:rsidP="00201C03">
            <w:r>
              <w:t>Building on plurilingual repertoire</w:t>
            </w:r>
          </w:p>
        </w:tc>
      </w:tr>
      <w:tr w:rsidR="00613BBF" w14:paraId="01D5EC06" w14:textId="77777777">
        <w:tc>
          <w:tcPr>
            <w:tcW w:w="9212" w:type="dxa"/>
            <w:gridSpan w:val="2"/>
          </w:tcPr>
          <w:p w14:paraId="16BFF6BA"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04402F81" w14:textId="69B3D73B" w:rsidR="00BF5368" w:rsidRPr="005408A4" w:rsidRDefault="002C7329" w:rsidP="001A281D">
            <w:pPr>
              <w:rPr>
                <w:b/>
                <w:bCs w:val="0"/>
              </w:rPr>
            </w:pPr>
            <w:r>
              <w:rPr>
                <w:b/>
                <w:bCs w:val="0"/>
              </w:rPr>
              <w:t>B1</w:t>
            </w:r>
            <w:r w:rsidR="008C2D6B" w:rsidRPr="005408A4">
              <w:rPr>
                <w:b/>
                <w:bCs w:val="0"/>
              </w:rPr>
              <w:t xml:space="preserve"> </w:t>
            </w:r>
          </w:p>
          <w:p w14:paraId="409407AD" w14:textId="214DC66F" w:rsidR="00BF5368" w:rsidRPr="005408A4" w:rsidRDefault="002C7329" w:rsidP="002C7329">
            <w:pPr>
              <w:pBdr>
                <w:top w:val="none" w:sz="0" w:space="0" w:color="auto"/>
                <w:left w:val="none" w:sz="0" w:space="0" w:color="auto"/>
                <w:bottom w:val="none" w:sz="0" w:space="0" w:color="auto"/>
                <w:right w:val="none" w:sz="0" w:space="0" w:color="auto"/>
                <w:between w:val="none" w:sz="0" w:space="0" w:color="auto"/>
              </w:pBdr>
              <w:jc w:val="left"/>
            </w:pPr>
            <w:r>
              <w:t>Can exploit creatively his limited repertoire in different languages in his/her plurilingual repertoire for everyday contexts, in</w:t>
            </w:r>
            <w:r w:rsidR="001433A5">
              <w:t xml:space="preserve"> </w:t>
            </w:r>
            <w:r>
              <w:t>order to cope with an unexpected situation</w:t>
            </w:r>
            <w:r w:rsidR="00BF5368" w:rsidRPr="005408A4">
              <w:t>.</w:t>
            </w:r>
          </w:p>
          <w:p w14:paraId="5D68ECD9" w14:textId="68A1CF46" w:rsidR="001A281D" w:rsidRPr="005408A4" w:rsidRDefault="001A281D" w:rsidP="001A281D">
            <w:pPr>
              <w:rPr>
                <w:b/>
                <w:bCs w:val="0"/>
              </w:rPr>
            </w:pPr>
            <w:r w:rsidRPr="005408A4">
              <w:rPr>
                <w:b/>
                <w:bCs w:val="0"/>
              </w:rPr>
              <w:t>B</w:t>
            </w:r>
            <w:r w:rsidR="002C7329">
              <w:rPr>
                <w:b/>
                <w:bCs w:val="0"/>
              </w:rPr>
              <w:t>2</w:t>
            </w:r>
          </w:p>
          <w:p w14:paraId="06BE0882" w14:textId="0AF82656" w:rsidR="002C7329" w:rsidRPr="002C7329" w:rsidRDefault="002C7329" w:rsidP="002C7329">
            <w:pPr>
              <w:pStyle w:val="Default"/>
              <w:rPr>
                <w:rFonts w:ascii="Myriad Pro" w:eastAsia="Open Sans" w:hAnsi="Myriad Pro" w:cs="Open Sans"/>
                <w:bCs/>
                <w:iCs/>
                <w:sz w:val="20"/>
                <w:szCs w:val="20"/>
                <w:lang w:val="en-GB"/>
              </w:rPr>
            </w:pPr>
            <w:r w:rsidRPr="002C7329">
              <w:rPr>
                <w:rFonts w:ascii="Myriad Pro" w:eastAsia="Open Sans" w:hAnsi="Myriad Pro" w:cs="Open Sans"/>
                <w:bCs/>
                <w:iCs/>
                <w:sz w:val="20"/>
                <w:szCs w:val="20"/>
                <w:lang w:val="en-GB"/>
              </w:rPr>
              <w:t>Can recognise the extent to which it is appropriate to make flexible use of different languages in his/her plurilingual</w:t>
            </w:r>
          </w:p>
          <w:p w14:paraId="582205C6" w14:textId="77777777" w:rsidR="00613BBF" w:rsidRDefault="002C7329" w:rsidP="002C7329">
            <w:pPr>
              <w:pStyle w:val="Default"/>
              <w:pBdr>
                <w:top w:val="nil"/>
                <w:left w:val="nil"/>
                <w:bottom w:val="nil"/>
                <w:right w:val="nil"/>
                <w:between w:val="nil"/>
              </w:pBdr>
              <w:rPr>
                <w:rFonts w:ascii="Myriad Pro" w:eastAsia="Open Sans" w:hAnsi="Myriad Pro" w:cs="Open Sans"/>
                <w:bCs/>
                <w:iCs/>
                <w:sz w:val="20"/>
                <w:szCs w:val="20"/>
                <w:lang w:val="en-GB"/>
              </w:rPr>
            </w:pPr>
            <w:r w:rsidRPr="002C7329">
              <w:rPr>
                <w:rFonts w:ascii="Myriad Pro" w:eastAsia="Open Sans" w:hAnsi="Myriad Pro" w:cs="Open Sans"/>
                <w:bCs/>
                <w:iCs/>
                <w:sz w:val="20"/>
                <w:szCs w:val="20"/>
                <w:lang w:val="en-GB"/>
              </w:rPr>
              <w:t>repertoire in a specific situation, in order to increase the efficiency of communication.</w:t>
            </w:r>
            <w:r w:rsidR="001A281D" w:rsidRPr="005408A4">
              <w:rPr>
                <w:rFonts w:ascii="Myriad Pro" w:eastAsia="Open Sans" w:hAnsi="Myriad Pro" w:cs="Open Sans"/>
                <w:bCs/>
                <w:iCs/>
                <w:sz w:val="20"/>
                <w:szCs w:val="20"/>
                <w:lang w:val="en-GB"/>
              </w:rPr>
              <w:t xml:space="preserve"> </w:t>
            </w:r>
          </w:p>
          <w:p w14:paraId="03ECA389" w14:textId="77777777" w:rsidR="00E00D8E" w:rsidRDefault="00E00D8E" w:rsidP="002C7329">
            <w:pPr>
              <w:pStyle w:val="Default"/>
              <w:pBdr>
                <w:top w:val="nil"/>
                <w:left w:val="nil"/>
                <w:bottom w:val="nil"/>
                <w:right w:val="nil"/>
                <w:between w:val="nil"/>
              </w:pBdr>
              <w:rPr>
                <w:rFonts w:ascii="Myriad Pro" w:eastAsia="Open Sans" w:hAnsi="Myriad Pro" w:cs="Open Sans"/>
                <w:b/>
                <w:iCs/>
                <w:sz w:val="20"/>
                <w:szCs w:val="20"/>
                <w:lang w:val="en-GB"/>
              </w:rPr>
            </w:pPr>
          </w:p>
          <w:p w14:paraId="6E21CEF5" w14:textId="3424D42D" w:rsidR="0070076C" w:rsidRPr="00B808E2" w:rsidRDefault="0070076C" w:rsidP="002C7329">
            <w:pPr>
              <w:pStyle w:val="Default"/>
              <w:pBdr>
                <w:top w:val="nil"/>
                <w:left w:val="nil"/>
                <w:bottom w:val="nil"/>
                <w:right w:val="nil"/>
                <w:between w:val="nil"/>
              </w:pBdr>
              <w:rPr>
                <w:rFonts w:ascii="Myriad Pro" w:eastAsia="Open Sans" w:hAnsi="Myriad Pro" w:cs="Open Sans"/>
                <w:b/>
                <w:iCs/>
                <w:sz w:val="20"/>
                <w:szCs w:val="20"/>
                <w:lang w:val="en-GB"/>
              </w:rPr>
            </w:pPr>
            <w:r w:rsidRPr="00B808E2">
              <w:rPr>
                <w:rFonts w:ascii="Myriad Pro" w:eastAsia="Open Sans" w:hAnsi="Myriad Pro" w:cs="Open Sans"/>
                <w:b/>
                <w:iCs/>
                <w:sz w:val="20"/>
                <w:szCs w:val="20"/>
                <w:lang w:val="en-GB"/>
              </w:rPr>
              <w:t>C1</w:t>
            </w:r>
          </w:p>
          <w:p w14:paraId="6C869383" w14:textId="1F493986" w:rsidR="0070076C" w:rsidRPr="0070076C" w:rsidRDefault="0070076C" w:rsidP="0070076C">
            <w:pPr>
              <w:pStyle w:val="Default"/>
              <w:rPr>
                <w:rFonts w:ascii="Myriad Pro" w:eastAsia="Open Sans" w:hAnsi="Myriad Pro" w:cs="Open Sans"/>
                <w:bCs/>
                <w:iCs/>
                <w:sz w:val="20"/>
                <w:szCs w:val="20"/>
                <w:lang w:val="en-GB"/>
              </w:rPr>
            </w:pPr>
            <w:r w:rsidRPr="0070076C">
              <w:rPr>
                <w:rFonts w:ascii="Myriad Pro" w:eastAsia="Open Sans" w:hAnsi="Myriad Pro" w:cs="Open Sans"/>
                <w:bCs/>
                <w:iCs/>
                <w:sz w:val="20"/>
                <w:szCs w:val="20"/>
                <w:lang w:val="en-GB"/>
              </w:rPr>
              <w:t>Can alternate between languages flexibly to facilitate communication in a multilingual context, summarising and glossing in</w:t>
            </w:r>
            <w:r>
              <w:rPr>
                <w:rFonts w:ascii="Myriad Pro" w:eastAsia="Open Sans" w:hAnsi="Myriad Pro" w:cs="Open Sans"/>
                <w:bCs/>
                <w:iCs/>
                <w:sz w:val="20"/>
                <w:szCs w:val="20"/>
                <w:lang w:val="en-GB"/>
              </w:rPr>
              <w:t xml:space="preserve"> </w:t>
            </w:r>
            <w:r w:rsidRPr="0070076C">
              <w:rPr>
                <w:rFonts w:ascii="Myriad Pro" w:eastAsia="Open Sans" w:hAnsi="Myriad Pro" w:cs="Open Sans"/>
                <w:bCs/>
                <w:iCs/>
                <w:sz w:val="20"/>
                <w:szCs w:val="20"/>
                <w:lang w:val="en-GB"/>
              </w:rPr>
              <w:t>different languages in his/her plurilingual repertoire contributions to the discussion and texts referred to</w:t>
            </w:r>
            <w:r>
              <w:rPr>
                <w:rFonts w:ascii="Myriad Pro" w:eastAsia="Open Sans" w:hAnsi="Myriad Pro" w:cs="Open Sans"/>
                <w:bCs/>
                <w:iCs/>
                <w:sz w:val="20"/>
                <w:szCs w:val="20"/>
                <w:lang w:val="en-GB"/>
              </w:rPr>
              <w:t>.</w:t>
            </w:r>
          </w:p>
        </w:tc>
      </w:tr>
    </w:tbl>
    <w:p w14:paraId="06CC5728" w14:textId="77777777" w:rsidR="00613BBF" w:rsidRDefault="00613BBF">
      <w:pPr>
        <w:spacing w:before="120"/>
        <w:rPr>
          <w:sz w:val="22"/>
          <w:szCs w:val="22"/>
        </w:rPr>
      </w:pPr>
    </w:p>
    <w:p w14:paraId="68385D1E" w14:textId="77777777" w:rsidR="008B0ABF" w:rsidRDefault="008B0ABF" w:rsidP="008B0ABF">
      <w:pPr>
        <w:spacing w:before="120"/>
        <w:rPr>
          <w:sz w:val="22"/>
          <w:szCs w:val="22"/>
        </w:rPr>
      </w:pPr>
      <w:r>
        <w:rPr>
          <w:sz w:val="22"/>
          <w:szCs w:val="22"/>
        </w:rPr>
        <w:t>Introduction to task</w:t>
      </w:r>
    </w:p>
    <w:tbl>
      <w:tblPr>
        <w:tblStyle w:val="TableGrid"/>
        <w:tblW w:w="0" w:type="auto"/>
        <w:tblLook w:val="04A0" w:firstRow="1" w:lastRow="0" w:firstColumn="1" w:lastColumn="0" w:noHBand="0" w:noVBand="1"/>
      </w:tblPr>
      <w:tblGrid>
        <w:gridCol w:w="9062"/>
      </w:tblGrid>
      <w:tr w:rsidR="008B0ABF" w14:paraId="02A68B1A" w14:textId="77777777" w:rsidTr="004B4C32">
        <w:tc>
          <w:tcPr>
            <w:tcW w:w="9062" w:type="dxa"/>
          </w:tcPr>
          <w:p w14:paraId="55593296"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59F68838" w14:textId="0CF9C3CA" w:rsidR="001A281D" w:rsidRPr="001A281D" w:rsidRDefault="002C7329" w:rsidP="00B0702E">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 xml:space="preserve">Finding information online and using knowledge of several languages to obtain better information. Encouraging plurilingualism by showing its usefulness. </w:t>
            </w:r>
          </w:p>
          <w:p w14:paraId="61D4C37A" w14:textId="77777777" w:rsid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3A5C182E" w14:textId="77777777" w:rsidR="001A281D" w:rsidRDefault="001A281D" w:rsidP="00B0702E">
            <w:pPr>
              <w:spacing w:after="0"/>
              <w:jc w:val="left"/>
              <w:rPr>
                <w:rFonts w:asciiTheme="minorHAnsi" w:eastAsiaTheme="minorHAnsi" w:hAnsiTheme="minorHAnsi" w:cstheme="minorBidi"/>
                <w:b/>
                <w:color w:val="auto"/>
                <w:sz w:val="24"/>
                <w:szCs w:val="24"/>
              </w:rPr>
            </w:pPr>
          </w:p>
          <w:p w14:paraId="7A187606" w14:textId="6E2D538E" w:rsidR="001A281D" w:rsidRDefault="001A281D" w:rsidP="001A281D">
            <w:pPr>
              <w:pStyle w:val="ListParagraph"/>
              <w:numPr>
                <w:ilvl w:val="0"/>
                <w:numId w:val="2"/>
              </w:numPr>
            </w:pPr>
            <w:r>
              <w:t xml:space="preserve">ask participants to talk about </w:t>
            </w:r>
            <w:r w:rsidR="002C7329">
              <w:t xml:space="preserve">how they keep up with the news. Which medium do they use?  </w:t>
            </w:r>
          </w:p>
          <w:p w14:paraId="1774B1CD" w14:textId="4D531520" w:rsidR="001A281D" w:rsidRDefault="001A281D" w:rsidP="001A281D">
            <w:pPr>
              <w:pStyle w:val="ListParagraph"/>
              <w:numPr>
                <w:ilvl w:val="0"/>
                <w:numId w:val="2"/>
              </w:numPr>
            </w:pPr>
            <w:r>
              <w:t xml:space="preserve">ask participants to </w:t>
            </w:r>
            <w:r w:rsidR="002C7329">
              <w:t>think about which languages they use to search for online information on current events.</w:t>
            </w:r>
          </w:p>
          <w:p w14:paraId="72D5D56B" w14:textId="40FFDFD6" w:rsidR="001A281D" w:rsidRDefault="001A281D" w:rsidP="001A281D">
            <w:pPr>
              <w:pStyle w:val="ListParagraph"/>
              <w:numPr>
                <w:ilvl w:val="0"/>
                <w:numId w:val="2"/>
              </w:numPr>
            </w:pPr>
            <w:r>
              <w:t xml:space="preserve">ask participants to </w:t>
            </w:r>
            <w:r w:rsidR="005408A4">
              <w:t xml:space="preserve">think about </w:t>
            </w:r>
            <w:r w:rsidR="00034221">
              <w:t>context. Is it possible that the information will have a different angle depending on the language used for the search?</w:t>
            </w:r>
          </w:p>
          <w:p w14:paraId="106962CF" w14:textId="77777777" w:rsidR="001A281D" w:rsidRPr="00B0702E" w:rsidRDefault="001A281D" w:rsidP="00B0702E">
            <w:pPr>
              <w:spacing w:after="0"/>
              <w:jc w:val="left"/>
              <w:rPr>
                <w:rFonts w:asciiTheme="minorHAnsi" w:eastAsiaTheme="minorHAnsi" w:hAnsiTheme="minorHAnsi" w:cstheme="minorBidi"/>
                <w:b/>
                <w:color w:val="auto"/>
                <w:sz w:val="24"/>
                <w:szCs w:val="24"/>
              </w:rPr>
            </w:pPr>
          </w:p>
          <w:p w14:paraId="36005945"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466D7D24"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lastRenderedPageBreak/>
              <w:t>Description of the main activity:</w:t>
            </w:r>
          </w:p>
          <w:p w14:paraId="71669615" w14:textId="73772F65" w:rsidR="001A281D" w:rsidRPr="001A281D" w:rsidRDefault="001A281D" w:rsidP="001A281D">
            <w:pPr>
              <w:spacing w:after="0"/>
              <w:jc w:val="left"/>
              <w:rPr>
                <w:rFonts w:asciiTheme="minorHAnsi" w:eastAsiaTheme="minorHAnsi" w:hAnsiTheme="minorHAnsi" w:cstheme="minorBidi"/>
                <w:bCs w:val="0"/>
                <w:iCs w:val="0"/>
                <w:color w:val="auto"/>
                <w:sz w:val="24"/>
                <w:szCs w:val="24"/>
              </w:rPr>
            </w:pPr>
            <w:r w:rsidRPr="001A281D">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p>
          <w:p w14:paraId="079892D4" w14:textId="77777777" w:rsidR="001A281D" w:rsidRDefault="001A281D"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55110197" w14:textId="0793F2FA" w:rsidR="001A281D" w:rsidRDefault="00D12067" w:rsidP="00034221">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 xml:space="preserve">Have the students </w:t>
            </w:r>
            <w:r w:rsidR="00034221">
              <w:rPr>
                <w:rFonts w:asciiTheme="minorHAnsi" w:eastAsiaTheme="minorHAnsi" w:hAnsiTheme="minorHAnsi" w:cstheme="minorBidi"/>
                <w:color w:val="auto"/>
                <w:sz w:val="24"/>
                <w:szCs w:val="24"/>
              </w:rPr>
              <w:t xml:space="preserve">decide on </w:t>
            </w:r>
            <w:r w:rsidR="0070076C">
              <w:rPr>
                <w:rFonts w:asciiTheme="minorHAnsi" w:eastAsiaTheme="minorHAnsi" w:hAnsiTheme="minorHAnsi" w:cstheme="minorBidi"/>
                <w:color w:val="auto"/>
                <w:sz w:val="24"/>
                <w:szCs w:val="24"/>
              </w:rPr>
              <w:t xml:space="preserve">a </w:t>
            </w:r>
            <w:r w:rsidR="00034221">
              <w:rPr>
                <w:rFonts w:asciiTheme="minorHAnsi" w:eastAsiaTheme="minorHAnsi" w:hAnsiTheme="minorHAnsi" w:cstheme="minorBidi"/>
                <w:color w:val="auto"/>
                <w:sz w:val="24"/>
                <w:szCs w:val="24"/>
              </w:rPr>
              <w:t xml:space="preserve">current events topic. Since the topic needs to be up-to-date, the topic </w:t>
            </w:r>
            <w:r w:rsidR="0070076C">
              <w:rPr>
                <w:rFonts w:asciiTheme="minorHAnsi" w:eastAsiaTheme="minorHAnsi" w:hAnsiTheme="minorHAnsi" w:cstheme="minorBidi"/>
                <w:color w:val="auto"/>
                <w:sz w:val="24"/>
                <w:szCs w:val="24"/>
              </w:rPr>
              <w:t xml:space="preserve">chosen </w:t>
            </w:r>
            <w:r w:rsidR="00034221">
              <w:rPr>
                <w:rFonts w:asciiTheme="minorHAnsi" w:eastAsiaTheme="minorHAnsi" w:hAnsiTheme="minorHAnsi" w:cstheme="minorBidi"/>
                <w:color w:val="auto"/>
                <w:sz w:val="24"/>
                <w:szCs w:val="24"/>
              </w:rPr>
              <w:t xml:space="preserve">will depend on when the activity is carried out. Have the students choose a topic that is international enough to have been covered in the news in several languages. </w:t>
            </w:r>
            <w:r w:rsidR="0070076C">
              <w:rPr>
                <w:rFonts w:asciiTheme="minorHAnsi" w:eastAsiaTheme="minorHAnsi" w:hAnsiTheme="minorHAnsi" w:cstheme="minorBidi"/>
                <w:color w:val="auto"/>
                <w:sz w:val="24"/>
                <w:szCs w:val="24"/>
              </w:rPr>
              <w:t>If the level targeted is B1, remember to make sure that the topic chosen is an everyday topic of a factual nature.</w:t>
            </w:r>
          </w:p>
          <w:p w14:paraId="51DD19D7" w14:textId="77777777" w:rsidR="0070076C" w:rsidRDefault="0070076C" w:rsidP="00034221">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593D313F" w14:textId="1FFC3B18" w:rsidR="00DE72DC" w:rsidRDefault="00D12067"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sidRPr="00D12067">
              <w:rPr>
                <w:rFonts w:asciiTheme="minorHAnsi" w:eastAsiaTheme="minorHAnsi" w:hAnsiTheme="minorHAnsi" w:cstheme="minorBidi"/>
                <w:color w:val="auto"/>
                <w:sz w:val="24"/>
                <w:szCs w:val="24"/>
              </w:rPr>
              <w:t>Divide the students into</w:t>
            </w:r>
            <w:r w:rsidR="005408A4">
              <w:rPr>
                <w:rFonts w:asciiTheme="minorHAnsi" w:eastAsiaTheme="minorHAnsi" w:hAnsiTheme="minorHAnsi" w:cstheme="minorBidi"/>
                <w:color w:val="auto"/>
                <w:sz w:val="24"/>
                <w:szCs w:val="24"/>
              </w:rPr>
              <w:t xml:space="preserve"> small</w:t>
            </w:r>
            <w:r w:rsidRPr="00D12067">
              <w:rPr>
                <w:rFonts w:asciiTheme="minorHAnsi" w:eastAsiaTheme="minorHAnsi" w:hAnsiTheme="minorHAnsi" w:cstheme="minorBidi"/>
                <w:color w:val="auto"/>
                <w:sz w:val="24"/>
                <w:szCs w:val="24"/>
              </w:rPr>
              <w:t xml:space="preserve"> groups</w:t>
            </w:r>
            <w:r w:rsidR="005408A4">
              <w:rPr>
                <w:rFonts w:asciiTheme="minorHAnsi" w:eastAsiaTheme="minorHAnsi" w:hAnsiTheme="minorHAnsi" w:cstheme="minorBidi"/>
                <w:color w:val="auto"/>
                <w:sz w:val="24"/>
                <w:szCs w:val="24"/>
              </w:rPr>
              <w:t xml:space="preserve"> to allow speaking time for everybody. </w:t>
            </w:r>
            <w:r w:rsidR="00E73FB6">
              <w:rPr>
                <w:rFonts w:asciiTheme="minorHAnsi" w:eastAsiaTheme="minorHAnsi" w:hAnsiTheme="minorHAnsi" w:cstheme="minorBidi"/>
                <w:color w:val="auto"/>
                <w:sz w:val="24"/>
                <w:szCs w:val="24"/>
              </w:rPr>
              <w:t xml:space="preserve">Try to make sure that in each group there are individuals who have some knowledge of languages other than English and the main language being used in the context of the classroom. </w:t>
            </w:r>
          </w:p>
          <w:p w14:paraId="2A73B919" w14:textId="77777777" w:rsidR="00E73FB6" w:rsidRDefault="00E73FB6" w:rsidP="00D12067">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100B5A03" w14:textId="7BB51986" w:rsidR="00DE72DC" w:rsidRPr="00DE72DC" w:rsidRDefault="00D12067" w:rsidP="00DE72DC">
            <w:pPr>
              <w:pStyle w:val="ListParagraph"/>
              <w:numPr>
                <w:ilvl w:val="0"/>
                <w:numId w:val="7"/>
              </w:numPr>
            </w:pPr>
            <w:r w:rsidRPr="00DE72DC">
              <w:t xml:space="preserve">Ask each group </w:t>
            </w:r>
            <w:r w:rsidR="0070076C">
              <w:t>to search for the topic online and choose information in English about this topic. Ask them to summarise the information in English.</w:t>
            </w:r>
          </w:p>
          <w:p w14:paraId="4DD9C039" w14:textId="4B120BC3" w:rsidR="005408A4" w:rsidRDefault="00DE72DC" w:rsidP="00DE72DC">
            <w:pPr>
              <w:pStyle w:val="ListParagraph"/>
              <w:numPr>
                <w:ilvl w:val="0"/>
                <w:numId w:val="7"/>
              </w:numPr>
            </w:pPr>
            <w:r w:rsidRPr="00DE72DC">
              <w:t xml:space="preserve">Have them </w:t>
            </w:r>
            <w:r w:rsidR="0070076C">
              <w:t>think about which other languages they are familiar with. Can they find information on this topic in these other languages?</w:t>
            </w:r>
          </w:p>
          <w:p w14:paraId="2908DB3F" w14:textId="18444AAB" w:rsidR="00DE72DC" w:rsidRDefault="00DE72DC" w:rsidP="00DE72DC">
            <w:pPr>
              <w:pStyle w:val="ListParagraph"/>
              <w:numPr>
                <w:ilvl w:val="0"/>
                <w:numId w:val="7"/>
              </w:numPr>
            </w:pPr>
            <w:r>
              <w:t xml:space="preserve">Have students </w:t>
            </w:r>
            <w:r w:rsidR="0070076C">
              <w:t>look for information on the topic in another language (or languages, depending on the number of languages the group is familiar with) and have them summarise this information together in English.</w:t>
            </w:r>
            <w:r w:rsidR="00436778">
              <w:t xml:space="preserve"> Have them work together and interact, with students with more language skills helping students with less language skills.</w:t>
            </w:r>
          </w:p>
          <w:p w14:paraId="79C041EC" w14:textId="30A8AA5B" w:rsidR="00E73FB6" w:rsidRDefault="00E73FB6" w:rsidP="0070076C">
            <w:pPr>
              <w:pStyle w:val="ListParagraph"/>
              <w:numPr>
                <w:ilvl w:val="0"/>
                <w:numId w:val="7"/>
              </w:numPr>
            </w:pPr>
            <w:r>
              <w:t xml:space="preserve">Have </w:t>
            </w:r>
            <w:r w:rsidR="0070076C">
              <w:t>the students reflect on the differences in the information. Are there any? Does the information differ in point of view or angle when it comes from different languages?</w:t>
            </w:r>
          </w:p>
          <w:p w14:paraId="09BD18B5" w14:textId="77777777" w:rsidR="00034221" w:rsidRDefault="00034221" w:rsidP="006379BF">
            <w:pPr>
              <w:spacing w:after="0"/>
              <w:jc w:val="left"/>
              <w:rPr>
                <w:rFonts w:asciiTheme="minorHAnsi" w:eastAsiaTheme="minorHAnsi" w:hAnsiTheme="minorHAnsi" w:cstheme="minorBidi"/>
                <w:b/>
                <w:color w:val="auto"/>
                <w:sz w:val="24"/>
                <w:szCs w:val="24"/>
              </w:rPr>
            </w:pPr>
          </w:p>
          <w:p w14:paraId="119E0D03" w14:textId="6565B427" w:rsidR="006379BF" w:rsidRP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7765F657" w14:textId="70F6D475" w:rsidR="00D12067" w:rsidRPr="00D12067" w:rsidRDefault="008B4EC9" w:rsidP="00D12067">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 xml:space="preserve">Ask each group to share </w:t>
            </w:r>
            <w:r w:rsidR="0070076C">
              <w:rPr>
                <w:rFonts w:asciiTheme="minorHAnsi" w:eastAsiaTheme="minorHAnsi" w:hAnsiTheme="minorHAnsi" w:cstheme="minorBidi"/>
                <w:color w:val="auto"/>
                <w:sz w:val="24"/>
                <w:szCs w:val="24"/>
              </w:rPr>
              <w:t>both their summaries, their summary in English from the information found in English and their summary in English from the information found in another/other language/s.</w:t>
            </w:r>
          </w:p>
          <w:p w14:paraId="1DA86809" w14:textId="19655542" w:rsidR="00D12067" w:rsidRDefault="00436778" w:rsidP="00D12067">
            <w:pPr>
              <w:pStyle w:val="ListParagraph"/>
              <w:numPr>
                <w:ilvl w:val="0"/>
                <w:numId w:val="5"/>
              </w:numPr>
            </w:pPr>
            <w:r>
              <w:t xml:space="preserve">Which languages did each group use? </w:t>
            </w:r>
          </w:p>
          <w:p w14:paraId="60ABE1A2" w14:textId="66803F25" w:rsidR="00D12067" w:rsidRDefault="00436778" w:rsidP="00D12067">
            <w:pPr>
              <w:pStyle w:val="ListParagraph"/>
              <w:numPr>
                <w:ilvl w:val="0"/>
                <w:numId w:val="5"/>
              </w:numPr>
            </w:pPr>
            <w:r>
              <w:t>Was it easier to find information in some languages?</w:t>
            </w:r>
          </w:p>
          <w:p w14:paraId="3CFBDED1" w14:textId="465F030B" w:rsidR="00D12067" w:rsidRDefault="009A4C6E" w:rsidP="00D12067">
            <w:pPr>
              <w:pStyle w:val="ListParagraph"/>
              <w:numPr>
                <w:ilvl w:val="0"/>
                <w:numId w:val="5"/>
              </w:numPr>
            </w:pPr>
            <w:r>
              <w:t xml:space="preserve">Did </w:t>
            </w:r>
            <w:r w:rsidR="00436778">
              <w:t>the information found in the different languages have a different angle? Could you share the findings of your group?</w:t>
            </w:r>
            <w:r w:rsidR="00D12067">
              <w:t xml:space="preserve"> </w:t>
            </w:r>
          </w:p>
          <w:p w14:paraId="259FBF09" w14:textId="64AE5C12" w:rsidR="006379BF" w:rsidRDefault="00436778" w:rsidP="00D12067">
            <w:pPr>
              <w:pStyle w:val="ListParagraph"/>
              <w:numPr>
                <w:ilvl w:val="0"/>
                <w:numId w:val="5"/>
              </w:numPr>
            </w:pPr>
            <w:r>
              <w:t>Do you think searching for the information in more than one language gave you a better perspective of what is going on?</w:t>
            </w:r>
          </w:p>
          <w:p w14:paraId="30A86E1D" w14:textId="2D738C4D" w:rsidR="002568A6" w:rsidRPr="00D12067" w:rsidRDefault="00436778" w:rsidP="00D12067">
            <w:pPr>
              <w:pStyle w:val="ListParagraph"/>
              <w:numPr>
                <w:ilvl w:val="0"/>
                <w:numId w:val="5"/>
              </w:numPr>
            </w:pPr>
            <w:r>
              <w:t xml:space="preserve">Do you think that being able to search for information in more than one language might help </w:t>
            </w:r>
            <w:proofErr w:type="gramStart"/>
            <w:r>
              <w:t>you</w:t>
            </w:r>
            <w:proofErr w:type="gramEnd"/>
            <w:r>
              <w:t xml:space="preserve"> fact-check the information?</w:t>
            </w:r>
          </w:p>
          <w:p w14:paraId="7935CABF" w14:textId="77777777" w:rsidR="006379BF" w:rsidRDefault="006379BF" w:rsidP="00C868A0">
            <w:pPr>
              <w:rPr>
                <w:sz w:val="22"/>
                <w:szCs w:val="22"/>
              </w:rPr>
            </w:pPr>
          </w:p>
          <w:p w14:paraId="1FAFF6F4" w14:textId="77777777" w:rsidR="00C118B5" w:rsidRDefault="00C118B5" w:rsidP="00C118B5">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3CA1A1F8" w14:textId="77777777" w:rsidR="00C118B5" w:rsidRDefault="00C118B5" w:rsidP="00C118B5">
            <w:pPr>
              <w:rPr>
                <w:rFonts w:asciiTheme="minorHAnsi" w:hAnsiTheme="minorHAnsi" w:cstheme="minorHAnsi"/>
                <w:bCs w:val="0"/>
                <w:sz w:val="24"/>
                <w:szCs w:val="24"/>
              </w:rPr>
            </w:pPr>
            <w:r w:rsidRPr="00AC5FEF">
              <w:rPr>
                <w:rFonts w:asciiTheme="minorHAnsi" w:hAnsiTheme="minorHAnsi" w:cstheme="minorHAnsi"/>
                <w:bCs w:val="0"/>
                <w:sz w:val="24"/>
                <w:szCs w:val="24"/>
              </w:rPr>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TableGrid"/>
              <w:tblW w:w="0" w:type="auto"/>
              <w:tblLook w:val="04A0" w:firstRow="1" w:lastRow="0" w:firstColumn="1" w:lastColumn="0" w:noHBand="0" w:noVBand="1"/>
            </w:tblPr>
            <w:tblGrid>
              <w:gridCol w:w="6821"/>
              <w:gridCol w:w="2015"/>
            </w:tblGrid>
            <w:tr w:rsidR="00C118B5" w14:paraId="734D90A5" w14:textId="77777777" w:rsidTr="004921B9">
              <w:tc>
                <w:tcPr>
                  <w:tcW w:w="6821" w:type="dxa"/>
                </w:tcPr>
                <w:p w14:paraId="1FCF6AD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eGrid"/>
                    <w:tblW w:w="0" w:type="auto"/>
                    <w:tblLook w:val="04A0" w:firstRow="1" w:lastRow="0" w:firstColumn="1" w:lastColumn="0" w:noHBand="0" w:noVBand="1"/>
                  </w:tblPr>
                  <w:tblGrid>
                    <w:gridCol w:w="894"/>
                    <w:gridCol w:w="895"/>
                  </w:tblGrid>
                  <w:tr w:rsidR="00C118B5" w14:paraId="3E020C9A" w14:textId="77777777" w:rsidTr="004921B9">
                    <w:tc>
                      <w:tcPr>
                        <w:tcW w:w="894" w:type="dxa"/>
                      </w:tcPr>
                      <w:p w14:paraId="734228A5"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4C1E35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6FAA4CB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426ED721" w14:textId="77777777" w:rsidTr="004921B9">
              <w:tc>
                <w:tcPr>
                  <w:tcW w:w="6821" w:type="dxa"/>
                </w:tcPr>
                <w:p w14:paraId="01B30281" w14:textId="71954594" w:rsidR="00C118B5" w:rsidRPr="00224E82" w:rsidRDefault="00C118B5" w:rsidP="00C118B5">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w:t>
                  </w:r>
                  <w:r w:rsidR="00436778">
                    <w:rPr>
                      <w:rFonts w:asciiTheme="minorHAnsi" w:hAnsiTheme="minorHAnsi" w:cstheme="minorHAnsi"/>
                      <w:bCs w:val="0"/>
                      <w:sz w:val="24"/>
                      <w:szCs w:val="24"/>
                    </w:rPr>
                    <w:t>search for a topic in English and summarised the main concepts?</w:t>
                  </w:r>
                  <w:r w:rsidRPr="00224E82">
                    <w:rPr>
                      <w:rFonts w:asciiTheme="minorHAnsi" w:hAnsiTheme="minorHAnsi" w:cstheme="minorHAnsi"/>
                      <w:bCs w:val="0"/>
                      <w:sz w:val="24"/>
                      <w:szCs w:val="24"/>
                    </w:rPr>
                    <w:t xml:space="preserve"> </w:t>
                  </w:r>
                </w:p>
                <w:p w14:paraId="4B73CC61"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eGrid"/>
                    <w:tblW w:w="0" w:type="auto"/>
                    <w:tblLook w:val="04A0" w:firstRow="1" w:lastRow="0" w:firstColumn="1" w:lastColumn="0" w:noHBand="0" w:noVBand="1"/>
                  </w:tblPr>
                  <w:tblGrid>
                    <w:gridCol w:w="894"/>
                    <w:gridCol w:w="895"/>
                  </w:tblGrid>
                  <w:tr w:rsidR="00C118B5" w14:paraId="3E5D72C4" w14:textId="77777777" w:rsidTr="004921B9">
                    <w:tc>
                      <w:tcPr>
                        <w:tcW w:w="894" w:type="dxa"/>
                      </w:tcPr>
                      <w:p w14:paraId="347483F3"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4F6E28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2208B0AE"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83545D2" w14:textId="77777777" w:rsidTr="004921B9">
              <w:tc>
                <w:tcPr>
                  <w:tcW w:w="6821" w:type="dxa"/>
                </w:tcPr>
                <w:p w14:paraId="313FF79D" w14:textId="12E68C6C" w:rsidR="00C118B5" w:rsidRDefault="00173B2C"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 students </w:t>
                  </w:r>
                  <w:r w:rsidR="00C815A2">
                    <w:rPr>
                      <w:rFonts w:asciiTheme="minorHAnsi" w:hAnsiTheme="minorHAnsi" w:cstheme="minorHAnsi"/>
                      <w:bCs w:val="0"/>
                      <w:sz w:val="24"/>
                      <w:szCs w:val="24"/>
                    </w:rPr>
                    <w:t>search for the same information in a different language/in different languages?</w:t>
                  </w:r>
                </w:p>
                <w:p w14:paraId="7E0B07B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eGrid"/>
                    <w:tblW w:w="0" w:type="auto"/>
                    <w:tblLook w:val="04A0" w:firstRow="1" w:lastRow="0" w:firstColumn="1" w:lastColumn="0" w:noHBand="0" w:noVBand="1"/>
                  </w:tblPr>
                  <w:tblGrid>
                    <w:gridCol w:w="894"/>
                    <w:gridCol w:w="895"/>
                  </w:tblGrid>
                  <w:tr w:rsidR="00C118B5" w14:paraId="7C9E604C" w14:textId="77777777" w:rsidTr="004921B9">
                    <w:tc>
                      <w:tcPr>
                        <w:tcW w:w="894" w:type="dxa"/>
                      </w:tcPr>
                      <w:p w14:paraId="0833F4D7"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448B3C"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2E14C34"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C118B5" w14:paraId="76BEA667" w14:textId="77777777" w:rsidTr="004921B9">
              <w:tc>
                <w:tcPr>
                  <w:tcW w:w="6821" w:type="dxa"/>
                </w:tcPr>
                <w:p w14:paraId="45A78F6A" w14:textId="017D6B1C" w:rsidR="00C118B5" w:rsidRDefault="00C815A2"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Were the students able to summarise in English the information found in another language by helping each other?</w:t>
                  </w:r>
                </w:p>
              </w:tc>
              <w:tc>
                <w:tcPr>
                  <w:tcW w:w="2015" w:type="dxa"/>
                </w:tcPr>
                <w:tbl>
                  <w:tblPr>
                    <w:tblStyle w:val="TableGrid"/>
                    <w:tblW w:w="0" w:type="auto"/>
                    <w:tblLook w:val="04A0" w:firstRow="1" w:lastRow="0" w:firstColumn="1" w:lastColumn="0" w:noHBand="0" w:noVBand="1"/>
                  </w:tblPr>
                  <w:tblGrid>
                    <w:gridCol w:w="894"/>
                    <w:gridCol w:w="895"/>
                  </w:tblGrid>
                  <w:tr w:rsidR="00C118B5" w14:paraId="7E0E9C2A" w14:textId="77777777" w:rsidTr="004921B9">
                    <w:tc>
                      <w:tcPr>
                        <w:tcW w:w="894" w:type="dxa"/>
                      </w:tcPr>
                      <w:p w14:paraId="4835A4C8"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4CFF6D3D"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118A03C0" w14:textId="77777777" w:rsidR="00C118B5" w:rsidRDefault="00C118B5" w:rsidP="00C118B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1EBDA653" w14:textId="77777777" w:rsidTr="004921B9">
              <w:tc>
                <w:tcPr>
                  <w:tcW w:w="6821" w:type="dxa"/>
                </w:tcPr>
                <w:p w14:paraId="0B02AC77" w14:textId="26883B63"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 students </w:t>
                  </w:r>
                  <w:r w:rsidR="00C815A2">
                    <w:rPr>
                      <w:rFonts w:asciiTheme="minorHAnsi" w:hAnsiTheme="minorHAnsi" w:cstheme="minorHAnsi"/>
                      <w:bCs w:val="0"/>
                      <w:sz w:val="24"/>
                      <w:szCs w:val="24"/>
                    </w:rPr>
                    <w:t>compare the points of view of the information found? Did they analyse the similarities and differences?</w:t>
                  </w:r>
                </w:p>
              </w:tc>
              <w:tc>
                <w:tcPr>
                  <w:tcW w:w="2015" w:type="dxa"/>
                </w:tcPr>
                <w:tbl>
                  <w:tblPr>
                    <w:tblStyle w:val="TableGrid"/>
                    <w:tblW w:w="0" w:type="auto"/>
                    <w:tblLook w:val="04A0" w:firstRow="1" w:lastRow="0" w:firstColumn="1" w:lastColumn="0" w:noHBand="0" w:noVBand="1"/>
                  </w:tblPr>
                  <w:tblGrid>
                    <w:gridCol w:w="894"/>
                    <w:gridCol w:w="895"/>
                  </w:tblGrid>
                  <w:tr w:rsidR="00371768" w14:paraId="58B53D0E" w14:textId="77777777" w:rsidTr="004921B9">
                    <w:tc>
                      <w:tcPr>
                        <w:tcW w:w="894" w:type="dxa"/>
                      </w:tcPr>
                      <w:p w14:paraId="009F0C34"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0A3D87E"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BF41B07"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71768" w14:paraId="00587FC6" w14:textId="77777777" w:rsidTr="004921B9">
              <w:tc>
                <w:tcPr>
                  <w:tcW w:w="6821" w:type="dxa"/>
                </w:tcPr>
                <w:p w14:paraId="6CA27C44" w14:textId="6437568F" w:rsidR="00371768" w:rsidRDefault="002568A6"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Was there a further discussion amongst the groups about </w:t>
                  </w:r>
                  <w:r w:rsidR="00C815A2">
                    <w:rPr>
                      <w:rFonts w:asciiTheme="minorHAnsi" w:hAnsiTheme="minorHAnsi" w:cstheme="minorHAnsi"/>
                      <w:bCs w:val="0"/>
                      <w:sz w:val="24"/>
                      <w:szCs w:val="24"/>
                    </w:rPr>
                    <w:t>how information can be fact checked by looking art different sources in different languages?</w:t>
                  </w:r>
                </w:p>
              </w:tc>
              <w:tc>
                <w:tcPr>
                  <w:tcW w:w="2015" w:type="dxa"/>
                </w:tcPr>
                <w:tbl>
                  <w:tblPr>
                    <w:tblStyle w:val="TableGrid"/>
                    <w:tblW w:w="0" w:type="auto"/>
                    <w:tblLook w:val="04A0" w:firstRow="1" w:lastRow="0" w:firstColumn="1" w:lastColumn="0" w:noHBand="0" w:noVBand="1"/>
                  </w:tblPr>
                  <w:tblGrid>
                    <w:gridCol w:w="894"/>
                    <w:gridCol w:w="895"/>
                  </w:tblGrid>
                  <w:tr w:rsidR="00371768" w14:paraId="6626B889" w14:textId="77777777" w:rsidTr="004921B9">
                    <w:tc>
                      <w:tcPr>
                        <w:tcW w:w="894" w:type="dxa"/>
                      </w:tcPr>
                      <w:p w14:paraId="30862CCC"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715DC3"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6825089" w14:textId="77777777" w:rsidR="00371768" w:rsidRDefault="00371768" w:rsidP="0037176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7C707E34" w14:textId="3488A52F" w:rsidR="00C118B5" w:rsidRPr="00C868A0" w:rsidRDefault="00C118B5" w:rsidP="00C868A0">
            <w:pPr>
              <w:rPr>
                <w:sz w:val="22"/>
                <w:szCs w:val="22"/>
              </w:rPr>
            </w:pPr>
          </w:p>
        </w:tc>
      </w:tr>
    </w:tbl>
    <w:p w14:paraId="4A3321D0" w14:textId="77777777" w:rsidR="008B0ABF" w:rsidRDefault="008B0ABF" w:rsidP="008B0ABF">
      <w:pPr>
        <w:spacing w:before="120"/>
        <w:rPr>
          <w:sz w:val="22"/>
          <w:szCs w:val="22"/>
        </w:rPr>
      </w:pPr>
    </w:p>
    <w:p w14:paraId="26A4F957" w14:textId="77777777" w:rsidR="00613BBF" w:rsidRDefault="00613BBF"/>
    <w:sectPr w:rsidR="00613BBF" w:rsidSect="0081313C">
      <w:footerReference w:type="default" r:id="rId7"/>
      <w:headerReference w:type="first" r:id="rId8"/>
      <w:footerReference w:type="first" r:id="rId9"/>
      <w:pgSz w:w="11906" w:h="16838"/>
      <w:pgMar w:top="1417" w:right="1417" w:bottom="1134" w:left="1417" w:header="708"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2A5C" w14:textId="77777777" w:rsidR="0081313C" w:rsidRDefault="0081313C" w:rsidP="0081313C">
      <w:pPr>
        <w:spacing w:after="0"/>
      </w:pPr>
      <w:r>
        <w:separator/>
      </w:r>
    </w:p>
  </w:endnote>
  <w:endnote w:type="continuationSeparator" w:id="0">
    <w:p w14:paraId="2396B1EF" w14:textId="77777777" w:rsidR="0081313C" w:rsidRDefault="0081313C" w:rsidP="00813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10A1" w14:textId="40EDD232" w:rsidR="0081313C" w:rsidRDefault="0081313C" w:rsidP="0081313C">
    <w:pPr>
      <w:pStyle w:val="Footer"/>
      <w:jc w:val="right"/>
    </w:pPr>
    <w:r w:rsidRPr="008414FC">
      <w:rPr>
        <w:noProof/>
        <w:sz w:val="16"/>
        <w:szCs w:val="16"/>
      </w:rPr>
      <w:drawing>
        <wp:inline distT="0" distB="0" distL="0" distR="0" wp14:anchorId="7EA59C9B" wp14:editId="3275DB59">
          <wp:extent cx="1572895" cy="535940"/>
          <wp:effectExtent l="0" t="0" r="8255" b="0"/>
          <wp:docPr id="1248537313" name="Picture 12485373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81313C" w:rsidRPr="008414FC" w14:paraId="7B28C2F5" w14:textId="77777777" w:rsidTr="003D1612">
      <w:trPr>
        <w:trHeight w:val="574"/>
      </w:trPr>
      <w:tc>
        <w:tcPr>
          <w:tcW w:w="7075" w:type="dxa"/>
          <w:tcBorders>
            <w:top w:val="single" w:sz="4" w:space="0" w:color="auto"/>
          </w:tcBorders>
        </w:tcPr>
        <w:p w14:paraId="16903583" w14:textId="77777777" w:rsidR="0081313C" w:rsidRPr="00884D76" w:rsidRDefault="0081313C" w:rsidP="0081313C">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2023. This work is licensed under an Attribution-</w:t>
          </w:r>
          <w:proofErr w:type="spellStart"/>
          <w:r w:rsidRPr="00884D76">
            <w:rPr>
              <w:rFonts w:cstheme="minorHAnsi"/>
              <w:color w:val="464646"/>
              <w:sz w:val="16"/>
              <w:szCs w:val="16"/>
              <w:shd w:val="clear" w:color="auto" w:fill="FFFFFF"/>
              <w:lang w:val="en-US"/>
            </w:rPr>
            <w:t>NonCommercial</w:t>
          </w:r>
          <w:proofErr w:type="spellEnd"/>
          <w:r w:rsidRPr="00884D76">
            <w:rPr>
              <w:rFonts w:cstheme="minorHAnsi"/>
              <w:color w:val="464646"/>
              <w:sz w:val="16"/>
              <w:szCs w:val="16"/>
              <w:shd w:val="clear" w:color="auto" w:fill="FFFFFF"/>
              <w:lang w:val="en-US"/>
            </w:rPr>
            <w:t>-</w:t>
          </w:r>
          <w:proofErr w:type="spellStart"/>
          <w:r w:rsidRPr="00884D76">
            <w:rPr>
              <w:rFonts w:cstheme="minorHAnsi"/>
              <w:color w:val="464646"/>
              <w:sz w:val="16"/>
              <w:szCs w:val="16"/>
              <w:shd w:val="clear" w:color="auto" w:fill="FFFFFF"/>
              <w:lang w:val="en-US"/>
            </w:rPr>
            <w:t>ShareAlike</w:t>
          </w:r>
          <w:proofErr w:type="spellEnd"/>
          <w:r w:rsidRPr="00884D76">
            <w:rPr>
              <w:rFonts w:cstheme="minorHAnsi"/>
              <w:color w:val="464646"/>
              <w:sz w:val="16"/>
              <w:szCs w:val="16"/>
              <w:shd w:val="clear" w:color="auto" w:fill="FFFFFF"/>
              <w:lang w:val="en-US"/>
            </w:rPr>
            <w:t xml:space="preserve"> International Creative Commons </w:t>
          </w:r>
          <w:hyperlink r:id="rId1" w:history="1">
            <w:r w:rsidRPr="00884D76">
              <w:rPr>
                <w:rStyle w:val="Hyperlink"/>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Hyperlink"/>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356191F2" w14:textId="77777777" w:rsidR="0081313C" w:rsidRPr="008414FC" w:rsidRDefault="0081313C" w:rsidP="0081313C">
          <w:pPr>
            <w:pStyle w:val="Footer1"/>
            <w:tabs>
              <w:tab w:val="clear" w:pos="9072"/>
            </w:tabs>
            <w:ind w:left="0" w:right="-109"/>
            <w:jc w:val="right"/>
            <w:rPr>
              <w:sz w:val="16"/>
              <w:szCs w:val="16"/>
            </w:rPr>
          </w:pPr>
          <w:r w:rsidRPr="008414FC">
            <w:rPr>
              <w:noProof/>
              <w:sz w:val="16"/>
              <w:szCs w:val="16"/>
            </w:rPr>
            <w:drawing>
              <wp:inline distT="0" distB="0" distL="0" distR="0" wp14:anchorId="65CC2D3C" wp14:editId="64F036EE">
                <wp:extent cx="1572895" cy="535940"/>
                <wp:effectExtent l="0" t="0" r="8255" b="0"/>
                <wp:docPr id="419729700" name="Picture 4197297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472600F5" w14:textId="77777777" w:rsidR="0081313C" w:rsidRDefault="00813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ED878" w14:textId="77777777" w:rsidR="0081313C" w:rsidRDefault="0081313C" w:rsidP="0081313C">
      <w:pPr>
        <w:spacing w:after="0"/>
      </w:pPr>
      <w:r>
        <w:separator/>
      </w:r>
    </w:p>
  </w:footnote>
  <w:footnote w:type="continuationSeparator" w:id="0">
    <w:p w14:paraId="5AB2BEE5" w14:textId="77777777" w:rsidR="0081313C" w:rsidRDefault="0081313C" w:rsidP="008131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1277" w14:textId="2EDF53D2" w:rsidR="0081313C" w:rsidRDefault="0081313C" w:rsidP="0081313C">
    <w:pPr>
      <w:pStyle w:val="Header"/>
      <w:jc w:val="right"/>
    </w:pPr>
    <w:r>
      <w:rPr>
        <w:noProof/>
        <w:lang w:val="de-DE" w:eastAsia="de-DE"/>
      </w:rPr>
      <w:drawing>
        <wp:inline distT="0" distB="0" distL="0" distR="0" wp14:anchorId="489F6B0B" wp14:editId="26DA50FA">
          <wp:extent cx="1304714" cy="842890"/>
          <wp:effectExtent l="0" t="0" r="0" b="0"/>
          <wp:docPr id="178296844" name="Picture 178296844"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62E69CC"/>
    <w:multiLevelType w:val="multilevel"/>
    <w:tmpl w:val="2A40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6672A"/>
    <w:multiLevelType w:val="multilevel"/>
    <w:tmpl w:val="115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A4C0C"/>
    <w:multiLevelType w:val="hybridMultilevel"/>
    <w:tmpl w:val="5F76A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817C2"/>
    <w:multiLevelType w:val="multilevel"/>
    <w:tmpl w:val="482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A0C68"/>
    <w:multiLevelType w:val="hybridMultilevel"/>
    <w:tmpl w:val="47B435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052D61"/>
    <w:multiLevelType w:val="multilevel"/>
    <w:tmpl w:val="5ED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4365C95"/>
    <w:multiLevelType w:val="multilevel"/>
    <w:tmpl w:val="2C4A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35430"/>
    <w:multiLevelType w:val="multilevel"/>
    <w:tmpl w:val="201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24443"/>
    <w:multiLevelType w:val="multilevel"/>
    <w:tmpl w:val="EAB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3486E"/>
    <w:multiLevelType w:val="multilevel"/>
    <w:tmpl w:val="BC4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564C4"/>
    <w:multiLevelType w:val="multilevel"/>
    <w:tmpl w:val="E87A31A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4" w15:restartNumberingAfterBreak="0">
    <w:nsid w:val="714123B5"/>
    <w:multiLevelType w:val="multilevel"/>
    <w:tmpl w:val="3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193286">
    <w:abstractNumId w:val="13"/>
  </w:num>
  <w:num w:numId="2" w16cid:durableId="1993556120">
    <w:abstractNumId w:val="0"/>
  </w:num>
  <w:num w:numId="3" w16cid:durableId="1707172736">
    <w:abstractNumId w:val="8"/>
  </w:num>
  <w:num w:numId="4" w16cid:durableId="2057466493">
    <w:abstractNumId w:val="6"/>
  </w:num>
  <w:num w:numId="5" w16cid:durableId="1114403439">
    <w:abstractNumId w:val="5"/>
  </w:num>
  <w:num w:numId="6" w16cid:durableId="1007559838">
    <w:abstractNumId w:val="7"/>
  </w:num>
  <w:num w:numId="7" w16cid:durableId="124781708">
    <w:abstractNumId w:val="3"/>
  </w:num>
  <w:num w:numId="8" w16cid:durableId="1532456043">
    <w:abstractNumId w:val="2"/>
  </w:num>
  <w:num w:numId="9" w16cid:durableId="1511942697">
    <w:abstractNumId w:val="12"/>
  </w:num>
  <w:num w:numId="10" w16cid:durableId="1987126836">
    <w:abstractNumId w:val="4"/>
  </w:num>
  <w:num w:numId="11" w16cid:durableId="1693529362">
    <w:abstractNumId w:val="11"/>
  </w:num>
  <w:num w:numId="12" w16cid:durableId="1158182270">
    <w:abstractNumId w:val="10"/>
  </w:num>
  <w:num w:numId="13" w16cid:durableId="1397359135">
    <w:abstractNumId w:val="9"/>
  </w:num>
  <w:num w:numId="14" w16cid:durableId="962661558">
    <w:abstractNumId w:val="1"/>
  </w:num>
  <w:num w:numId="15" w16cid:durableId="419832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00E5C"/>
    <w:rsid w:val="00034221"/>
    <w:rsid w:val="000C3DFC"/>
    <w:rsid w:val="000D3BFF"/>
    <w:rsid w:val="001433A5"/>
    <w:rsid w:val="00151E08"/>
    <w:rsid w:val="00173B2C"/>
    <w:rsid w:val="001A281D"/>
    <w:rsid w:val="00201C03"/>
    <w:rsid w:val="00252C41"/>
    <w:rsid w:val="002568A6"/>
    <w:rsid w:val="002C7329"/>
    <w:rsid w:val="00371768"/>
    <w:rsid w:val="00436778"/>
    <w:rsid w:val="005408A4"/>
    <w:rsid w:val="00613BBF"/>
    <w:rsid w:val="006379BF"/>
    <w:rsid w:val="00656610"/>
    <w:rsid w:val="006B0489"/>
    <w:rsid w:val="0070076C"/>
    <w:rsid w:val="007A7987"/>
    <w:rsid w:val="0081313C"/>
    <w:rsid w:val="008B0ABF"/>
    <w:rsid w:val="008B4EC9"/>
    <w:rsid w:val="008C2D6B"/>
    <w:rsid w:val="009A4C6E"/>
    <w:rsid w:val="00B0702E"/>
    <w:rsid w:val="00B53B01"/>
    <w:rsid w:val="00B808E2"/>
    <w:rsid w:val="00BC7848"/>
    <w:rsid w:val="00BF5368"/>
    <w:rsid w:val="00C118B5"/>
    <w:rsid w:val="00C815A2"/>
    <w:rsid w:val="00C868A0"/>
    <w:rsid w:val="00CD609C"/>
    <w:rsid w:val="00D12067"/>
    <w:rsid w:val="00DE72DC"/>
    <w:rsid w:val="00E00D8E"/>
    <w:rsid w:val="00E73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1864"/>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Paragraph">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semiHidden/>
    <w:unhideWhenUsed/>
    <w:rsid w:val="001A281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styleId="Strong">
    <w:name w:val="Strong"/>
    <w:basedOn w:val="DefaultParagraphFont"/>
    <w:uiPriority w:val="22"/>
    <w:qFormat/>
    <w:rsid w:val="001A281D"/>
    <w:rPr>
      <w:b/>
      <w:bCs/>
    </w:rPr>
  </w:style>
  <w:style w:type="paragraph" w:customStyle="1" w:styleId="ng-tns-c17-10">
    <w:name w:val="ng-tns-c17-10"/>
    <w:basedOn w:val="Normal"/>
    <w:rsid w:val="005408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ng-tns-c17-101">
    <w:name w:val="ng-tns-c17-101"/>
    <w:basedOn w:val="DefaultParagraphFont"/>
    <w:rsid w:val="005408A4"/>
  </w:style>
  <w:style w:type="character" w:customStyle="1" w:styleId="Ttulo1">
    <w:name w:val="Título1"/>
    <w:basedOn w:val="DefaultParagraphFont"/>
    <w:rsid w:val="005408A4"/>
  </w:style>
  <w:style w:type="character" w:styleId="Hyperlink">
    <w:name w:val="Hyperlink"/>
    <w:basedOn w:val="DefaultParagraphFont"/>
    <w:uiPriority w:val="99"/>
    <w:semiHidden/>
    <w:unhideWhenUsed/>
    <w:rsid w:val="00E73FB6"/>
    <w:rPr>
      <w:color w:val="0000FF"/>
      <w:u w:val="single"/>
    </w:rPr>
  </w:style>
  <w:style w:type="paragraph" w:styleId="Header">
    <w:name w:val="header"/>
    <w:basedOn w:val="Normal"/>
    <w:link w:val="HeaderChar"/>
    <w:uiPriority w:val="99"/>
    <w:unhideWhenUsed/>
    <w:rsid w:val="0081313C"/>
    <w:pPr>
      <w:tabs>
        <w:tab w:val="center" w:pos="4536"/>
        <w:tab w:val="right" w:pos="9072"/>
      </w:tabs>
      <w:spacing w:after="0"/>
    </w:pPr>
  </w:style>
  <w:style w:type="character" w:customStyle="1" w:styleId="HeaderChar">
    <w:name w:val="Header Char"/>
    <w:basedOn w:val="DefaultParagraphFont"/>
    <w:link w:val="Header"/>
    <w:uiPriority w:val="99"/>
    <w:rsid w:val="0081313C"/>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rsid w:val="0081313C"/>
    <w:pPr>
      <w:tabs>
        <w:tab w:val="center" w:pos="4536"/>
        <w:tab w:val="right" w:pos="9072"/>
      </w:tabs>
      <w:spacing w:after="0"/>
    </w:pPr>
  </w:style>
  <w:style w:type="character" w:customStyle="1" w:styleId="FooterChar">
    <w:name w:val="Footer Char"/>
    <w:basedOn w:val="DefaultParagraphFont"/>
    <w:link w:val="Footer"/>
    <w:rsid w:val="0081313C"/>
    <w:rPr>
      <w:rFonts w:ascii="Myriad Pro" w:eastAsia="Open Sans" w:hAnsi="Myriad Pro" w:cs="Open Sans"/>
      <w:bCs/>
      <w:iCs/>
      <w:color w:val="000000"/>
      <w:sz w:val="20"/>
      <w:szCs w:val="20"/>
      <w:lang w:val="en-GB"/>
    </w:rPr>
  </w:style>
  <w:style w:type="paragraph" w:customStyle="1" w:styleId="Footer1">
    <w:name w:val="Footer1"/>
    <w:basedOn w:val="Footer"/>
    <w:qFormat/>
    <w:rsid w:val="0081313C"/>
    <w:pPr>
      <w:pBdr>
        <w:top w:val="none" w:sz="0" w:space="0" w:color="auto"/>
        <w:left w:val="none" w:sz="0" w:space="0" w:color="auto"/>
        <w:bottom w:val="none" w:sz="0" w:space="0" w:color="auto"/>
        <w:right w:val="none" w:sz="0" w:space="0" w:color="auto"/>
        <w:between w:val="none" w:sz="0" w:space="0" w:color="auto"/>
      </w:pBdr>
      <w:ind w:left="-108"/>
    </w:pPr>
    <w:rPr>
      <w:rFonts w:asciiTheme="minorHAnsi" w:eastAsiaTheme="minorEastAsia" w:hAnsiTheme="minorHAnsi" w:cstheme="minorBidi"/>
      <w:bCs w:val="0"/>
      <w:iCs w:val="0"/>
      <w:color w:val="auto"/>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1148">
      <w:bodyDiv w:val="1"/>
      <w:marLeft w:val="0"/>
      <w:marRight w:val="0"/>
      <w:marTop w:val="0"/>
      <w:marBottom w:val="0"/>
      <w:divBdr>
        <w:top w:val="none" w:sz="0" w:space="0" w:color="auto"/>
        <w:left w:val="none" w:sz="0" w:space="0" w:color="auto"/>
        <w:bottom w:val="none" w:sz="0" w:space="0" w:color="auto"/>
        <w:right w:val="none" w:sz="0" w:space="0" w:color="auto"/>
      </w:divBdr>
      <w:divsChild>
        <w:div w:id="1366754189">
          <w:marLeft w:val="0"/>
          <w:marRight w:val="0"/>
          <w:marTop w:val="0"/>
          <w:marBottom w:val="0"/>
          <w:divBdr>
            <w:top w:val="none" w:sz="0" w:space="0" w:color="auto"/>
            <w:left w:val="none" w:sz="0" w:space="0" w:color="auto"/>
            <w:bottom w:val="none" w:sz="0" w:space="0" w:color="auto"/>
            <w:right w:val="none" w:sz="0" w:space="0" w:color="auto"/>
          </w:divBdr>
        </w:div>
        <w:div w:id="901674162">
          <w:marLeft w:val="0"/>
          <w:marRight w:val="0"/>
          <w:marTop w:val="0"/>
          <w:marBottom w:val="0"/>
          <w:divBdr>
            <w:top w:val="none" w:sz="0" w:space="0" w:color="auto"/>
            <w:left w:val="none" w:sz="0" w:space="0" w:color="auto"/>
            <w:bottom w:val="none" w:sz="0" w:space="0" w:color="auto"/>
            <w:right w:val="none" w:sz="0" w:space="0" w:color="auto"/>
          </w:divBdr>
        </w:div>
      </w:divsChild>
    </w:div>
    <w:div w:id="174930126">
      <w:bodyDiv w:val="1"/>
      <w:marLeft w:val="0"/>
      <w:marRight w:val="0"/>
      <w:marTop w:val="0"/>
      <w:marBottom w:val="0"/>
      <w:divBdr>
        <w:top w:val="none" w:sz="0" w:space="0" w:color="auto"/>
        <w:left w:val="none" w:sz="0" w:space="0" w:color="auto"/>
        <w:bottom w:val="none" w:sz="0" w:space="0" w:color="auto"/>
        <w:right w:val="none" w:sz="0" w:space="0" w:color="auto"/>
      </w:divBdr>
    </w:div>
    <w:div w:id="249851437">
      <w:bodyDiv w:val="1"/>
      <w:marLeft w:val="0"/>
      <w:marRight w:val="0"/>
      <w:marTop w:val="0"/>
      <w:marBottom w:val="0"/>
      <w:divBdr>
        <w:top w:val="none" w:sz="0" w:space="0" w:color="auto"/>
        <w:left w:val="none" w:sz="0" w:space="0" w:color="auto"/>
        <w:bottom w:val="none" w:sz="0" w:space="0" w:color="auto"/>
        <w:right w:val="none" w:sz="0" w:space="0" w:color="auto"/>
      </w:divBdr>
      <w:divsChild>
        <w:div w:id="1867907860">
          <w:marLeft w:val="0"/>
          <w:marRight w:val="0"/>
          <w:marTop w:val="0"/>
          <w:marBottom w:val="0"/>
          <w:divBdr>
            <w:top w:val="none" w:sz="0" w:space="0" w:color="auto"/>
            <w:left w:val="none" w:sz="0" w:space="0" w:color="auto"/>
            <w:bottom w:val="none" w:sz="0" w:space="0" w:color="auto"/>
            <w:right w:val="none" w:sz="0" w:space="0" w:color="auto"/>
          </w:divBdr>
          <w:divsChild>
            <w:div w:id="9141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6334">
      <w:bodyDiv w:val="1"/>
      <w:marLeft w:val="0"/>
      <w:marRight w:val="0"/>
      <w:marTop w:val="0"/>
      <w:marBottom w:val="0"/>
      <w:divBdr>
        <w:top w:val="none" w:sz="0" w:space="0" w:color="auto"/>
        <w:left w:val="none" w:sz="0" w:space="0" w:color="auto"/>
        <w:bottom w:val="none" w:sz="0" w:space="0" w:color="auto"/>
        <w:right w:val="none" w:sz="0" w:space="0" w:color="auto"/>
      </w:divBdr>
      <w:divsChild>
        <w:div w:id="376319013">
          <w:marLeft w:val="0"/>
          <w:marRight w:val="0"/>
          <w:marTop w:val="0"/>
          <w:marBottom w:val="0"/>
          <w:divBdr>
            <w:top w:val="none" w:sz="0" w:space="0" w:color="auto"/>
            <w:left w:val="none" w:sz="0" w:space="0" w:color="auto"/>
            <w:bottom w:val="none" w:sz="0" w:space="0" w:color="auto"/>
            <w:right w:val="none" w:sz="0" w:space="0" w:color="auto"/>
          </w:divBdr>
        </w:div>
        <w:div w:id="47843132">
          <w:marLeft w:val="0"/>
          <w:marRight w:val="0"/>
          <w:marTop w:val="0"/>
          <w:marBottom w:val="0"/>
          <w:divBdr>
            <w:top w:val="none" w:sz="0" w:space="0" w:color="auto"/>
            <w:left w:val="none" w:sz="0" w:space="0" w:color="auto"/>
            <w:bottom w:val="none" w:sz="0" w:space="0" w:color="auto"/>
            <w:right w:val="none" w:sz="0" w:space="0" w:color="auto"/>
          </w:divBdr>
        </w:div>
      </w:divsChild>
    </w:div>
    <w:div w:id="306131565">
      <w:bodyDiv w:val="1"/>
      <w:marLeft w:val="0"/>
      <w:marRight w:val="0"/>
      <w:marTop w:val="0"/>
      <w:marBottom w:val="0"/>
      <w:divBdr>
        <w:top w:val="none" w:sz="0" w:space="0" w:color="auto"/>
        <w:left w:val="none" w:sz="0" w:space="0" w:color="auto"/>
        <w:bottom w:val="none" w:sz="0" w:space="0" w:color="auto"/>
        <w:right w:val="none" w:sz="0" w:space="0" w:color="auto"/>
      </w:divBdr>
    </w:div>
    <w:div w:id="461269765">
      <w:bodyDiv w:val="1"/>
      <w:marLeft w:val="0"/>
      <w:marRight w:val="0"/>
      <w:marTop w:val="0"/>
      <w:marBottom w:val="0"/>
      <w:divBdr>
        <w:top w:val="none" w:sz="0" w:space="0" w:color="auto"/>
        <w:left w:val="none" w:sz="0" w:space="0" w:color="auto"/>
        <w:bottom w:val="none" w:sz="0" w:space="0" w:color="auto"/>
        <w:right w:val="none" w:sz="0" w:space="0" w:color="auto"/>
      </w:divBdr>
      <w:divsChild>
        <w:div w:id="692222967">
          <w:marLeft w:val="0"/>
          <w:marRight w:val="0"/>
          <w:marTop w:val="0"/>
          <w:marBottom w:val="0"/>
          <w:divBdr>
            <w:top w:val="none" w:sz="0" w:space="0" w:color="auto"/>
            <w:left w:val="none" w:sz="0" w:space="0" w:color="auto"/>
            <w:bottom w:val="none" w:sz="0" w:space="0" w:color="auto"/>
            <w:right w:val="none" w:sz="0" w:space="0" w:color="auto"/>
          </w:divBdr>
        </w:div>
        <w:div w:id="484668815">
          <w:marLeft w:val="0"/>
          <w:marRight w:val="0"/>
          <w:marTop w:val="0"/>
          <w:marBottom w:val="0"/>
          <w:divBdr>
            <w:top w:val="none" w:sz="0" w:space="0" w:color="auto"/>
            <w:left w:val="none" w:sz="0" w:space="0" w:color="auto"/>
            <w:bottom w:val="none" w:sz="0" w:space="0" w:color="auto"/>
            <w:right w:val="none" w:sz="0" w:space="0" w:color="auto"/>
          </w:divBdr>
        </w:div>
      </w:divsChild>
    </w:div>
    <w:div w:id="535316097">
      <w:bodyDiv w:val="1"/>
      <w:marLeft w:val="0"/>
      <w:marRight w:val="0"/>
      <w:marTop w:val="0"/>
      <w:marBottom w:val="0"/>
      <w:divBdr>
        <w:top w:val="none" w:sz="0" w:space="0" w:color="auto"/>
        <w:left w:val="none" w:sz="0" w:space="0" w:color="auto"/>
        <w:bottom w:val="none" w:sz="0" w:space="0" w:color="auto"/>
        <w:right w:val="none" w:sz="0" w:space="0" w:color="auto"/>
      </w:divBdr>
      <w:divsChild>
        <w:div w:id="1171994296">
          <w:marLeft w:val="0"/>
          <w:marRight w:val="0"/>
          <w:marTop w:val="0"/>
          <w:marBottom w:val="0"/>
          <w:divBdr>
            <w:top w:val="none" w:sz="0" w:space="0" w:color="auto"/>
            <w:left w:val="none" w:sz="0" w:space="0" w:color="auto"/>
            <w:bottom w:val="none" w:sz="0" w:space="0" w:color="auto"/>
            <w:right w:val="none" w:sz="0" w:space="0" w:color="auto"/>
          </w:divBdr>
        </w:div>
        <w:div w:id="2001304652">
          <w:marLeft w:val="0"/>
          <w:marRight w:val="0"/>
          <w:marTop w:val="0"/>
          <w:marBottom w:val="0"/>
          <w:divBdr>
            <w:top w:val="none" w:sz="0" w:space="0" w:color="auto"/>
            <w:left w:val="none" w:sz="0" w:space="0" w:color="auto"/>
            <w:bottom w:val="none" w:sz="0" w:space="0" w:color="auto"/>
            <w:right w:val="none" w:sz="0" w:space="0" w:color="auto"/>
          </w:divBdr>
        </w:div>
      </w:divsChild>
    </w:div>
    <w:div w:id="866136533">
      <w:bodyDiv w:val="1"/>
      <w:marLeft w:val="0"/>
      <w:marRight w:val="0"/>
      <w:marTop w:val="0"/>
      <w:marBottom w:val="0"/>
      <w:divBdr>
        <w:top w:val="none" w:sz="0" w:space="0" w:color="auto"/>
        <w:left w:val="none" w:sz="0" w:space="0" w:color="auto"/>
        <w:bottom w:val="none" w:sz="0" w:space="0" w:color="auto"/>
        <w:right w:val="none" w:sz="0" w:space="0" w:color="auto"/>
      </w:divBdr>
    </w:div>
    <w:div w:id="1456096961">
      <w:bodyDiv w:val="1"/>
      <w:marLeft w:val="0"/>
      <w:marRight w:val="0"/>
      <w:marTop w:val="0"/>
      <w:marBottom w:val="0"/>
      <w:divBdr>
        <w:top w:val="none" w:sz="0" w:space="0" w:color="auto"/>
        <w:left w:val="none" w:sz="0" w:space="0" w:color="auto"/>
        <w:bottom w:val="none" w:sz="0" w:space="0" w:color="auto"/>
        <w:right w:val="none" w:sz="0" w:space="0" w:color="auto"/>
      </w:divBdr>
    </w:div>
    <w:div w:id="1456097488">
      <w:bodyDiv w:val="1"/>
      <w:marLeft w:val="0"/>
      <w:marRight w:val="0"/>
      <w:marTop w:val="0"/>
      <w:marBottom w:val="0"/>
      <w:divBdr>
        <w:top w:val="none" w:sz="0" w:space="0" w:color="auto"/>
        <w:left w:val="none" w:sz="0" w:space="0" w:color="auto"/>
        <w:bottom w:val="none" w:sz="0" w:space="0" w:color="auto"/>
        <w:right w:val="none" w:sz="0" w:space="0" w:color="auto"/>
      </w:divBdr>
      <w:divsChild>
        <w:div w:id="406077003">
          <w:marLeft w:val="0"/>
          <w:marRight w:val="0"/>
          <w:marTop w:val="0"/>
          <w:marBottom w:val="0"/>
          <w:divBdr>
            <w:top w:val="none" w:sz="0" w:space="0" w:color="auto"/>
            <w:left w:val="none" w:sz="0" w:space="0" w:color="auto"/>
            <w:bottom w:val="none" w:sz="0" w:space="0" w:color="auto"/>
            <w:right w:val="none" w:sz="0" w:space="0" w:color="auto"/>
          </w:divBdr>
        </w:div>
        <w:div w:id="1100027627">
          <w:marLeft w:val="0"/>
          <w:marRight w:val="0"/>
          <w:marTop w:val="0"/>
          <w:marBottom w:val="0"/>
          <w:divBdr>
            <w:top w:val="none" w:sz="0" w:space="0" w:color="auto"/>
            <w:left w:val="none" w:sz="0" w:space="0" w:color="auto"/>
            <w:bottom w:val="none" w:sz="0" w:space="0" w:color="auto"/>
            <w:right w:val="none" w:sz="0" w:space="0" w:color="auto"/>
          </w:divBdr>
        </w:div>
      </w:divsChild>
    </w:div>
    <w:div w:id="1482621797">
      <w:bodyDiv w:val="1"/>
      <w:marLeft w:val="0"/>
      <w:marRight w:val="0"/>
      <w:marTop w:val="0"/>
      <w:marBottom w:val="0"/>
      <w:divBdr>
        <w:top w:val="none" w:sz="0" w:space="0" w:color="auto"/>
        <w:left w:val="none" w:sz="0" w:space="0" w:color="auto"/>
        <w:bottom w:val="none" w:sz="0" w:space="0" w:color="auto"/>
        <w:right w:val="none" w:sz="0" w:space="0" w:color="auto"/>
      </w:divBdr>
    </w:div>
    <w:div w:id="1709722563">
      <w:bodyDiv w:val="1"/>
      <w:marLeft w:val="0"/>
      <w:marRight w:val="0"/>
      <w:marTop w:val="0"/>
      <w:marBottom w:val="0"/>
      <w:divBdr>
        <w:top w:val="none" w:sz="0" w:space="0" w:color="auto"/>
        <w:left w:val="none" w:sz="0" w:space="0" w:color="auto"/>
        <w:bottom w:val="none" w:sz="0" w:space="0" w:color="auto"/>
        <w:right w:val="none" w:sz="0" w:space="0" w:color="auto"/>
      </w:divBdr>
    </w:div>
    <w:div w:id="1865746999">
      <w:bodyDiv w:val="1"/>
      <w:marLeft w:val="0"/>
      <w:marRight w:val="0"/>
      <w:marTop w:val="0"/>
      <w:marBottom w:val="0"/>
      <w:divBdr>
        <w:top w:val="none" w:sz="0" w:space="0" w:color="auto"/>
        <w:left w:val="none" w:sz="0" w:space="0" w:color="auto"/>
        <w:bottom w:val="none" w:sz="0" w:space="0" w:color="auto"/>
        <w:right w:val="none" w:sz="0" w:space="0" w:color="auto"/>
      </w:divBdr>
      <w:divsChild>
        <w:div w:id="455098038">
          <w:marLeft w:val="0"/>
          <w:marRight w:val="0"/>
          <w:marTop w:val="0"/>
          <w:marBottom w:val="0"/>
          <w:divBdr>
            <w:top w:val="none" w:sz="0" w:space="0" w:color="auto"/>
            <w:left w:val="none" w:sz="0" w:space="0" w:color="auto"/>
            <w:bottom w:val="none" w:sz="0" w:space="0" w:color="auto"/>
            <w:right w:val="none" w:sz="0" w:space="0" w:color="auto"/>
          </w:divBdr>
        </w:div>
        <w:div w:id="895359741">
          <w:marLeft w:val="0"/>
          <w:marRight w:val="0"/>
          <w:marTop w:val="0"/>
          <w:marBottom w:val="0"/>
          <w:divBdr>
            <w:top w:val="none" w:sz="0" w:space="0" w:color="auto"/>
            <w:left w:val="none" w:sz="0" w:space="0" w:color="auto"/>
            <w:bottom w:val="none" w:sz="0" w:space="0" w:color="auto"/>
            <w:right w:val="none" w:sz="0" w:space="0" w:color="auto"/>
          </w:divBdr>
        </w:div>
      </w:divsChild>
    </w:div>
    <w:div w:id="2005468611">
      <w:bodyDiv w:val="1"/>
      <w:marLeft w:val="0"/>
      <w:marRight w:val="0"/>
      <w:marTop w:val="0"/>
      <w:marBottom w:val="0"/>
      <w:divBdr>
        <w:top w:val="none" w:sz="0" w:space="0" w:color="auto"/>
        <w:left w:val="none" w:sz="0" w:space="0" w:color="auto"/>
        <w:bottom w:val="none" w:sz="0" w:space="0" w:color="auto"/>
        <w:right w:val="none" w:sz="0" w:space="0" w:color="auto"/>
      </w:divBdr>
    </w:div>
    <w:div w:id="2075008827">
      <w:bodyDiv w:val="1"/>
      <w:marLeft w:val="0"/>
      <w:marRight w:val="0"/>
      <w:marTop w:val="0"/>
      <w:marBottom w:val="0"/>
      <w:divBdr>
        <w:top w:val="none" w:sz="0" w:space="0" w:color="auto"/>
        <w:left w:val="none" w:sz="0" w:space="0" w:color="auto"/>
        <w:bottom w:val="none" w:sz="0" w:space="0" w:color="auto"/>
        <w:right w:val="none" w:sz="0" w:space="0" w:color="auto"/>
      </w:divBdr>
      <w:divsChild>
        <w:div w:id="1076054696">
          <w:marLeft w:val="0"/>
          <w:marRight w:val="0"/>
          <w:marTop w:val="0"/>
          <w:marBottom w:val="0"/>
          <w:divBdr>
            <w:top w:val="none" w:sz="0" w:space="0" w:color="auto"/>
            <w:left w:val="none" w:sz="0" w:space="0" w:color="auto"/>
            <w:bottom w:val="none" w:sz="0" w:space="0" w:color="auto"/>
            <w:right w:val="none" w:sz="0" w:space="0" w:color="auto"/>
          </w:divBdr>
        </w:div>
        <w:div w:id="107343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3957</Characters>
  <Application>Microsoft Office Word</Application>
  <DocSecurity>0</DocSecurity>
  <Lines>32</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10</cp:revision>
  <dcterms:created xsi:type="dcterms:W3CDTF">2022-10-19T10:36:00Z</dcterms:created>
  <dcterms:modified xsi:type="dcterms:W3CDTF">2024-07-10T08:41:00Z</dcterms:modified>
</cp:coreProperties>
</file>